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5DB7C" w14:textId="77777777" w:rsidR="001329A7" w:rsidRPr="00C35D14" w:rsidRDefault="00954C43" w:rsidP="001329A7">
      <w:pPr>
        <w:widowControl w:val="0"/>
        <w:jc w:val="right"/>
        <w:rPr>
          <w:b/>
          <w:sz w:val="22"/>
          <w:szCs w:val="22"/>
        </w:rPr>
      </w:pPr>
      <w:r w:rsidRPr="00C35D14">
        <w:rPr>
          <w:sz w:val="22"/>
          <w:szCs w:val="22"/>
        </w:rPr>
        <w:t>«</w:t>
      </w:r>
      <w:r w:rsidRPr="00C35D14">
        <w:rPr>
          <w:b/>
          <w:sz w:val="22"/>
          <w:szCs w:val="22"/>
        </w:rPr>
        <w:t>УТВЕРЖДАЮ»</w:t>
      </w:r>
    </w:p>
    <w:p w14:paraId="6CE5DB7D" w14:textId="28E7FAE3" w:rsidR="001329A7" w:rsidRDefault="007811BE" w:rsidP="001329A7">
      <w:pPr>
        <w:widowControl w:val="0"/>
        <w:jc w:val="right"/>
        <w:rPr>
          <w:b/>
          <w:sz w:val="22"/>
          <w:szCs w:val="22"/>
        </w:rPr>
      </w:pPr>
      <w:r>
        <w:rPr>
          <w:b/>
          <w:sz w:val="22"/>
          <w:szCs w:val="22"/>
        </w:rPr>
        <w:t>Директор</w:t>
      </w:r>
      <w:r w:rsidR="004F2395">
        <w:rPr>
          <w:b/>
          <w:sz w:val="22"/>
          <w:szCs w:val="22"/>
        </w:rPr>
        <w:t xml:space="preserve"> филиала </w:t>
      </w:r>
      <w:r w:rsidR="00954C43" w:rsidRPr="00D83B12">
        <w:rPr>
          <w:b/>
          <w:sz w:val="22"/>
          <w:szCs w:val="22"/>
        </w:rPr>
        <w:t xml:space="preserve"> ОАО «ИЭСК» </w:t>
      </w:r>
    </w:p>
    <w:p w14:paraId="010FD73B" w14:textId="299B2DBA" w:rsidR="004F2395" w:rsidRPr="00D83B12" w:rsidRDefault="004F2395" w:rsidP="001329A7">
      <w:pPr>
        <w:widowControl w:val="0"/>
        <w:jc w:val="right"/>
        <w:rPr>
          <w:b/>
          <w:sz w:val="22"/>
          <w:szCs w:val="22"/>
        </w:rPr>
      </w:pPr>
      <w:r>
        <w:rPr>
          <w:b/>
          <w:sz w:val="22"/>
          <w:szCs w:val="22"/>
        </w:rPr>
        <w:t>«Восточные электрическ</w:t>
      </w:r>
      <w:r w:rsidR="007811BE">
        <w:rPr>
          <w:b/>
          <w:sz w:val="22"/>
          <w:szCs w:val="22"/>
        </w:rPr>
        <w:t>и</w:t>
      </w:r>
      <w:r>
        <w:rPr>
          <w:b/>
          <w:sz w:val="22"/>
          <w:szCs w:val="22"/>
        </w:rPr>
        <w:t>е сети»</w:t>
      </w:r>
    </w:p>
    <w:p w14:paraId="6CE5DB7E" w14:textId="77777777" w:rsidR="001329A7" w:rsidRPr="00D83B12" w:rsidRDefault="001329A7" w:rsidP="001329A7">
      <w:pPr>
        <w:widowControl w:val="0"/>
        <w:jc w:val="right"/>
        <w:rPr>
          <w:b/>
          <w:sz w:val="22"/>
          <w:szCs w:val="22"/>
        </w:rPr>
      </w:pPr>
    </w:p>
    <w:p w14:paraId="6CE5DB7F" w14:textId="6E793886" w:rsidR="001329A7" w:rsidRPr="00D83B12" w:rsidRDefault="00954C43" w:rsidP="001329A7">
      <w:pPr>
        <w:widowControl w:val="0"/>
        <w:jc w:val="right"/>
        <w:rPr>
          <w:b/>
          <w:sz w:val="22"/>
          <w:szCs w:val="22"/>
        </w:rPr>
      </w:pPr>
      <w:r w:rsidRPr="00D83B12">
        <w:rPr>
          <w:b/>
          <w:sz w:val="22"/>
          <w:szCs w:val="22"/>
        </w:rPr>
        <w:t xml:space="preserve">_________________ </w:t>
      </w:r>
      <w:proofErr w:type="spellStart"/>
      <w:r w:rsidR="003E7717">
        <w:rPr>
          <w:b/>
          <w:sz w:val="22"/>
          <w:szCs w:val="22"/>
        </w:rPr>
        <w:t>А.</w:t>
      </w:r>
      <w:r w:rsidR="007811BE">
        <w:rPr>
          <w:b/>
          <w:sz w:val="22"/>
          <w:szCs w:val="22"/>
        </w:rPr>
        <w:t>И.</w:t>
      </w:r>
      <w:r w:rsidR="0011146E">
        <w:rPr>
          <w:b/>
          <w:sz w:val="22"/>
          <w:szCs w:val="22"/>
        </w:rPr>
        <w:t>Щёкин</w:t>
      </w:r>
      <w:proofErr w:type="spellEnd"/>
    </w:p>
    <w:p w14:paraId="6CE5DB80" w14:textId="77777777" w:rsidR="001329A7" w:rsidRPr="00D83B12" w:rsidRDefault="001329A7" w:rsidP="001329A7">
      <w:pPr>
        <w:widowControl w:val="0"/>
        <w:jc w:val="right"/>
        <w:rPr>
          <w:b/>
          <w:sz w:val="22"/>
          <w:szCs w:val="22"/>
        </w:rPr>
      </w:pPr>
    </w:p>
    <w:p w14:paraId="6CE5DB82" w14:textId="77777777" w:rsidR="001329A7" w:rsidRPr="008758B2" w:rsidRDefault="001329A7" w:rsidP="001329A7">
      <w:pPr>
        <w:jc w:val="right"/>
        <w:rPr>
          <w:b/>
          <w:sz w:val="22"/>
          <w:szCs w:val="22"/>
        </w:rPr>
      </w:pPr>
    </w:p>
    <w:p w14:paraId="6CE5DB83" w14:textId="77777777" w:rsidR="001329A7" w:rsidRPr="008758B2" w:rsidRDefault="001329A7" w:rsidP="001329A7">
      <w:pPr>
        <w:rPr>
          <w:b/>
          <w:sz w:val="22"/>
          <w:szCs w:val="22"/>
        </w:rPr>
      </w:pPr>
    </w:p>
    <w:p w14:paraId="6CE5DB84" w14:textId="77777777" w:rsidR="001329A7" w:rsidRPr="008758B2" w:rsidRDefault="001329A7" w:rsidP="001329A7">
      <w:pPr>
        <w:rPr>
          <w:b/>
          <w:sz w:val="22"/>
          <w:szCs w:val="22"/>
        </w:rPr>
      </w:pPr>
    </w:p>
    <w:p w14:paraId="6CE5DB85" w14:textId="77777777" w:rsidR="001329A7" w:rsidRPr="008758B2" w:rsidRDefault="001329A7" w:rsidP="001329A7">
      <w:pPr>
        <w:rPr>
          <w:b/>
          <w:sz w:val="22"/>
          <w:szCs w:val="22"/>
        </w:rPr>
      </w:pPr>
    </w:p>
    <w:p w14:paraId="6CE5DB86" w14:textId="77777777" w:rsidR="001329A7" w:rsidRPr="008758B2" w:rsidRDefault="001329A7" w:rsidP="001329A7">
      <w:pPr>
        <w:rPr>
          <w:b/>
          <w:sz w:val="22"/>
          <w:szCs w:val="22"/>
        </w:rPr>
      </w:pPr>
    </w:p>
    <w:p w14:paraId="6CE5DB87" w14:textId="77777777" w:rsidR="001329A7" w:rsidRPr="008758B2" w:rsidRDefault="001329A7" w:rsidP="001329A7">
      <w:pPr>
        <w:rPr>
          <w:b/>
          <w:sz w:val="22"/>
          <w:szCs w:val="22"/>
        </w:rPr>
      </w:pPr>
    </w:p>
    <w:p w14:paraId="6CE5DB88" w14:textId="77777777" w:rsidR="001329A7" w:rsidRPr="008758B2" w:rsidRDefault="001329A7" w:rsidP="001329A7">
      <w:pPr>
        <w:rPr>
          <w:b/>
          <w:sz w:val="22"/>
          <w:szCs w:val="22"/>
        </w:rPr>
      </w:pPr>
    </w:p>
    <w:p w14:paraId="6CE5DB89" w14:textId="77777777" w:rsidR="001329A7" w:rsidRPr="008758B2" w:rsidRDefault="001329A7" w:rsidP="001329A7">
      <w:pPr>
        <w:rPr>
          <w:b/>
          <w:sz w:val="22"/>
          <w:szCs w:val="22"/>
        </w:rPr>
      </w:pPr>
    </w:p>
    <w:p w14:paraId="6CE5DB8A" w14:textId="77777777" w:rsidR="001329A7" w:rsidRPr="008758B2" w:rsidRDefault="001329A7" w:rsidP="001329A7">
      <w:pPr>
        <w:rPr>
          <w:sz w:val="22"/>
          <w:szCs w:val="22"/>
        </w:rPr>
      </w:pPr>
    </w:p>
    <w:p w14:paraId="6CE5DB8B" w14:textId="77777777" w:rsidR="001329A7" w:rsidRPr="008758B2" w:rsidRDefault="00954C43" w:rsidP="001329A7">
      <w:pPr>
        <w:widowControl w:val="0"/>
        <w:jc w:val="center"/>
        <w:outlineLvl w:val="0"/>
        <w:rPr>
          <w:b/>
          <w:sz w:val="22"/>
          <w:szCs w:val="22"/>
        </w:rPr>
      </w:pPr>
      <w:bookmarkStart w:id="0" w:name="_Toc532551150"/>
      <w:bookmarkStart w:id="1" w:name="_Toc3989162"/>
      <w:bookmarkStart w:id="2" w:name="_Toc8049120"/>
      <w:r w:rsidRPr="008758B2">
        <w:rPr>
          <w:b/>
          <w:sz w:val="22"/>
          <w:szCs w:val="22"/>
        </w:rPr>
        <w:t>ДОКУМЕНТАЦИЯ ПО ЗАПРОСУ ПРЕДЛОЖЕНИЙ</w:t>
      </w:r>
      <w:bookmarkEnd w:id="0"/>
      <w:bookmarkEnd w:id="1"/>
      <w:bookmarkEnd w:id="2"/>
    </w:p>
    <w:p w14:paraId="6CE5DB8C" w14:textId="77777777" w:rsidR="001329A7" w:rsidRPr="008758B2" w:rsidRDefault="001329A7" w:rsidP="001329A7">
      <w:pPr>
        <w:contextualSpacing/>
        <w:jc w:val="center"/>
        <w:rPr>
          <w:sz w:val="22"/>
          <w:szCs w:val="22"/>
        </w:rPr>
      </w:pPr>
    </w:p>
    <w:p w14:paraId="44A7142A" w14:textId="77777777" w:rsidR="0011146E" w:rsidRPr="00BA380E" w:rsidRDefault="0011146E" w:rsidP="0011146E">
      <w:pPr>
        <w:jc w:val="center"/>
        <w:rPr>
          <w:b/>
          <w:sz w:val="22"/>
          <w:szCs w:val="22"/>
        </w:rPr>
      </w:pPr>
      <w:r w:rsidRPr="00BA380E">
        <w:rPr>
          <w:b/>
          <w:sz w:val="22"/>
          <w:szCs w:val="22"/>
        </w:rPr>
        <w:t xml:space="preserve">на право заключения договора на </w:t>
      </w:r>
    </w:p>
    <w:p w14:paraId="58BD714D" w14:textId="77777777" w:rsidR="0011146E" w:rsidRDefault="0011146E" w:rsidP="0011146E">
      <w:pPr>
        <w:jc w:val="both"/>
        <w:rPr>
          <w:b/>
          <w:sz w:val="22"/>
          <w:szCs w:val="22"/>
        </w:rPr>
      </w:pPr>
      <w:r w:rsidRPr="00014044">
        <w:rPr>
          <w:b/>
          <w:sz w:val="22"/>
          <w:szCs w:val="22"/>
        </w:rPr>
        <w:t>1. Определение размера платы за публичные сервитуты  в отношении земельных участков, находящихся в частной собственности</w:t>
      </w:r>
      <w:r>
        <w:rPr>
          <w:b/>
          <w:sz w:val="22"/>
          <w:szCs w:val="22"/>
        </w:rPr>
        <w:t xml:space="preserve">, </w:t>
      </w:r>
      <w:r w:rsidRPr="00014044">
        <w:rPr>
          <w:b/>
          <w:sz w:val="22"/>
          <w:szCs w:val="22"/>
        </w:rPr>
        <w:t xml:space="preserve"> предоставленных  юридическим лицам</w:t>
      </w:r>
      <w:r>
        <w:rPr>
          <w:b/>
          <w:sz w:val="22"/>
          <w:szCs w:val="22"/>
        </w:rPr>
        <w:t xml:space="preserve"> на праве постоянного бессрочного пользования и</w:t>
      </w:r>
      <w:r w:rsidRPr="00DA3554">
        <w:rPr>
          <w:b/>
          <w:sz w:val="22"/>
          <w:szCs w:val="22"/>
        </w:rPr>
        <w:t xml:space="preserve"> </w:t>
      </w:r>
      <w:r w:rsidRPr="00014044">
        <w:rPr>
          <w:b/>
          <w:sz w:val="22"/>
          <w:szCs w:val="22"/>
        </w:rPr>
        <w:t>находящихся в</w:t>
      </w:r>
      <w:r>
        <w:rPr>
          <w:b/>
          <w:sz w:val="22"/>
          <w:szCs w:val="22"/>
        </w:rPr>
        <w:t xml:space="preserve"> федеральной собственности.</w:t>
      </w:r>
    </w:p>
    <w:p w14:paraId="76B077A1" w14:textId="77777777" w:rsidR="0011146E" w:rsidRPr="00014044" w:rsidRDefault="0011146E" w:rsidP="0011146E">
      <w:pPr>
        <w:jc w:val="both"/>
        <w:rPr>
          <w:b/>
          <w:sz w:val="22"/>
          <w:szCs w:val="22"/>
        </w:rPr>
      </w:pPr>
      <w:r>
        <w:rPr>
          <w:b/>
          <w:sz w:val="22"/>
          <w:szCs w:val="22"/>
        </w:rPr>
        <w:t>2.</w:t>
      </w:r>
      <w:r w:rsidRPr="00014044">
        <w:rPr>
          <w:b/>
          <w:sz w:val="22"/>
          <w:szCs w:val="22"/>
        </w:rPr>
        <w:t xml:space="preserve"> Определение размера убытков, причиненных собственникам (правооб</w:t>
      </w:r>
      <w:r>
        <w:rPr>
          <w:b/>
          <w:sz w:val="22"/>
          <w:szCs w:val="22"/>
        </w:rPr>
        <w:t xml:space="preserve">ладателям) земельных участков  </w:t>
      </w:r>
      <w:r w:rsidRPr="00014044">
        <w:rPr>
          <w:b/>
          <w:sz w:val="22"/>
          <w:szCs w:val="22"/>
        </w:rPr>
        <w:t>при установлении публичных сервитутов.</w:t>
      </w:r>
    </w:p>
    <w:p w14:paraId="6AEA4177" w14:textId="77777777" w:rsidR="0011146E" w:rsidRPr="008758B2" w:rsidRDefault="0011146E" w:rsidP="0011146E">
      <w:pPr>
        <w:jc w:val="both"/>
        <w:rPr>
          <w:b/>
          <w:color w:val="0000FF"/>
          <w:sz w:val="22"/>
          <w:szCs w:val="22"/>
        </w:rPr>
      </w:pPr>
      <w:r>
        <w:rPr>
          <w:b/>
          <w:sz w:val="22"/>
          <w:szCs w:val="22"/>
        </w:rPr>
        <w:t>3</w:t>
      </w:r>
      <w:r w:rsidRPr="00014044">
        <w:rPr>
          <w:b/>
          <w:sz w:val="22"/>
          <w:szCs w:val="22"/>
        </w:rPr>
        <w:t xml:space="preserve">. Оценка  рыночной стоимости  земельных участков с целью заключения договоров купли-продажи </w:t>
      </w:r>
      <w:r w:rsidRPr="00BA380E">
        <w:rPr>
          <w:b/>
          <w:sz w:val="22"/>
          <w:szCs w:val="22"/>
        </w:rPr>
        <w:t>для нужд филиала ОАО «ИЭСК» «</w:t>
      </w:r>
      <w:r>
        <w:rPr>
          <w:b/>
          <w:sz w:val="22"/>
          <w:szCs w:val="22"/>
        </w:rPr>
        <w:t xml:space="preserve">Восточные </w:t>
      </w:r>
      <w:r w:rsidRPr="00BA380E">
        <w:rPr>
          <w:b/>
          <w:sz w:val="22"/>
          <w:szCs w:val="22"/>
        </w:rPr>
        <w:t>электрические сети»</w:t>
      </w:r>
    </w:p>
    <w:p w14:paraId="6CE5DB90" w14:textId="454B9F81" w:rsidR="001329A7" w:rsidRPr="007B0FD8" w:rsidRDefault="007811BE" w:rsidP="001329A7">
      <w:pPr>
        <w:widowControl w:val="0"/>
        <w:jc w:val="center"/>
        <w:rPr>
          <w:b/>
          <w:sz w:val="22"/>
          <w:szCs w:val="22"/>
        </w:rPr>
      </w:pPr>
      <w:r>
        <w:rPr>
          <w:b/>
          <w:sz w:val="22"/>
          <w:szCs w:val="22"/>
        </w:rPr>
        <w:t>2</w:t>
      </w:r>
      <w:r w:rsidR="00954C43" w:rsidRPr="007B0FD8">
        <w:rPr>
          <w:b/>
          <w:sz w:val="22"/>
          <w:szCs w:val="22"/>
        </w:rPr>
        <w:t xml:space="preserve"> этап</w:t>
      </w:r>
    </w:p>
    <w:p w14:paraId="6CE5DB91" w14:textId="77777777" w:rsidR="001329A7" w:rsidRPr="008758B2" w:rsidRDefault="001329A7" w:rsidP="001329A7">
      <w:pPr>
        <w:widowControl w:val="0"/>
        <w:ind w:left="3424" w:hanging="11"/>
        <w:jc w:val="right"/>
        <w:rPr>
          <w:b/>
          <w:sz w:val="22"/>
          <w:szCs w:val="22"/>
        </w:rPr>
      </w:pPr>
    </w:p>
    <w:p w14:paraId="6CE5DB92" w14:textId="77777777" w:rsidR="001329A7" w:rsidRPr="008758B2" w:rsidRDefault="001329A7" w:rsidP="001329A7">
      <w:pPr>
        <w:pStyle w:val="aff8"/>
        <w:tabs>
          <w:tab w:val="left" w:pos="6521"/>
        </w:tabs>
        <w:spacing w:before="0" w:beforeAutospacing="0" w:after="0" w:afterAutospacing="0"/>
        <w:jc w:val="both"/>
        <w:rPr>
          <w:b/>
          <w:sz w:val="22"/>
          <w:szCs w:val="22"/>
        </w:rPr>
      </w:pPr>
    </w:p>
    <w:p w14:paraId="6CE5DB93" w14:textId="77777777" w:rsidR="001329A7" w:rsidRPr="008758B2" w:rsidRDefault="001329A7" w:rsidP="001329A7">
      <w:pPr>
        <w:widowControl w:val="0"/>
        <w:ind w:firstLine="567"/>
        <w:jc w:val="center"/>
        <w:rPr>
          <w:sz w:val="22"/>
          <w:szCs w:val="22"/>
        </w:rPr>
      </w:pPr>
    </w:p>
    <w:p w14:paraId="6CE5DB94" w14:textId="77777777" w:rsidR="001329A7" w:rsidRPr="008758B2" w:rsidRDefault="001329A7" w:rsidP="001329A7">
      <w:pPr>
        <w:widowControl w:val="0"/>
        <w:ind w:firstLine="567"/>
        <w:jc w:val="center"/>
        <w:rPr>
          <w:sz w:val="22"/>
          <w:szCs w:val="22"/>
        </w:rPr>
      </w:pPr>
    </w:p>
    <w:p w14:paraId="6CE5DB95" w14:textId="77777777" w:rsidR="001329A7" w:rsidRPr="008758B2" w:rsidRDefault="001329A7" w:rsidP="001329A7">
      <w:pPr>
        <w:widowControl w:val="0"/>
        <w:ind w:firstLine="567"/>
        <w:jc w:val="center"/>
        <w:rPr>
          <w:sz w:val="22"/>
          <w:szCs w:val="22"/>
        </w:rPr>
      </w:pPr>
    </w:p>
    <w:p w14:paraId="6CE5DB96" w14:textId="77777777" w:rsidR="001329A7" w:rsidRPr="008758B2" w:rsidRDefault="001329A7" w:rsidP="001329A7">
      <w:pPr>
        <w:pStyle w:val="aff8"/>
        <w:tabs>
          <w:tab w:val="left" w:pos="6521"/>
        </w:tabs>
        <w:spacing w:before="0" w:beforeAutospacing="0" w:after="0" w:afterAutospacing="0"/>
        <w:jc w:val="center"/>
        <w:rPr>
          <w:b/>
          <w:sz w:val="22"/>
          <w:szCs w:val="22"/>
        </w:rPr>
      </w:pPr>
    </w:p>
    <w:p w14:paraId="6CE5DB97" w14:textId="77777777" w:rsidR="001329A7" w:rsidRPr="008758B2" w:rsidRDefault="001329A7" w:rsidP="001329A7">
      <w:pPr>
        <w:widowControl w:val="0"/>
        <w:ind w:firstLine="567"/>
        <w:jc w:val="both"/>
        <w:rPr>
          <w:sz w:val="22"/>
          <w:szCs w:val="22"/>
        </w:rPr>
      </w:pPr>
    </w:p>
    <w:p w14:paraId="6CE5DB98" w14:textId="77777777" w:rsidR="001329A7" w:rsidRPr="008758B2" w:rsidRDefault="001329A7" w:rsidP="001329A7">
      <w:pPr>
        <w:widowControl w:val="0"/>
        <w:ind w:firstLine="567"/>
        <w:jc w:val="both"/>
        <w:rPr>
          <w:sz w:val="22"/>
          <w:szCs w:val="22"/>
        </w:rPr>
      </w:pPr>
    </w:p>
    <w:p w14:paraId="6CE5DB9E" w14:textId="77777777" w:rsidR="001329A7" w:rsidRPr="008758B2" w:rsidRDefault="001329A7" w:rsidP="001329A7">
      <w:pPr>
        <w:widowControl w:val="0"/>
        <w:ind w:firstLine="567"/>
        <w:jc w:val="center"/>
        <w:rPr>
          <w:sz w:val="22"/>
          <w:szCs w:val="22"/>
        </w:rPr>
      </w:pPr>
    </w:p>
    <w:tbl>
      <w:tblPr>
        <w:tblW w:w="9975" w:type="dxa"/>
        <w:tblLayout w:type="fixed"/>
        <w:tblLook w:val="00A0" w:firstRow="1" w:lastRow="0" w:firstColumn="1" w:lastColumn="0" w:noHBand="0" w:noVBand="0"/>
      </w:tblPr>
      <w:tblGrid>
        <w:gridCol w:w="549"/>
        <w:gridCol w:w="4186"/>
        <w:gridCol w:w="5240"/>
      </w:tblGrid>
      <w:tr w:rsidR="006126CF" w14:paraId="6CE5DBAA" w14:textId="77777777" w:rsidTr="001329A7">
        <w:trPr>
          <w:trHeight w:val="367"/>
        </w:trPr>
        <w:tc>
          <w:tcPr>
            <w:tcW w:w="549" w:type="dxa"/>
          </w:tcPr>
          <w:p w14:paraId="6CE5DB9F" w14:textId="77777777" w:rsidR="001329A7" w:rsidRPr="008758B2" w:rsidRDefault="001329A7" w:rsidP="001329A7">
            <w:pPr>
              <w:jc w:val="center"/>
              <w:rPr>
                <w:b/>
                <w:sz w:val="22"/>
                <w:szCs w:val="22"/>
              </w:rPr>
            </w:pPr>
          </w:p>
        </w:tc>
        <w:tc>
          <w:tcPr>
            <w:tcW w:w="4189" w:type="dxa"/>
          </w:tcPr>
          <w:p w14:paraId="6CE5DBA0" w14:textId="77777777" w:rsidR="001329A7" w:rsidRPr="008758B2" w:rsidRDefault="001329A7" w:rsidP="001329A7">
            <w:pPr>
              <w:rPr>
                <w:color w:val="000000"/>
                <w:sz w:val="22"/>
                <w:szCs w:val="22"/>
              </w:rPr>
            </w:pPr>
          </w:p>
          <w:p w14:paraId="6CE5DBA1" w14:textId="77777777" w:rsidR="001329A7" w:rsidRPr="008758B2" w:rsidRDefault="001329A7" w:rsidP="001329A7">
            <w:pPr>
              <w:rPr>
                <w:color w:val="000000"/>
                <w:sz w:val="22"/>
                <w:szCs w:val="22"/>
              </w:rPr>
            </w:pPr>
          </w:p>
          <w:p w14:paraId="6CE5DBA2" w14:textId="77777777" w:rsidR="001329A7" w:rsidRPr="008758B2" w:rsidRDefault="001329A7" w:rsidP="001329A7">
            <w:pPr>
              <w:rPr>
                <w:color w:val="000000"/>
                <w:sz w:val="22"/>
                <w:szCs w:val="22"/>
              </w:rPr>
            </w:pPr>
          </w:p>
          <w:p w14:paraId="6CE5DBA3" w14:textId="77777777" w:rsidR="001329A7" w:rsidRPr="008758B2" w:rsidRDefault="001329A7" w:rsidP="001329A7">
            <w:pPr>
              <w:rPr>
                <w:color w:val="000000"/>
                <w:sz w:val="22"/>
                <w:szCs w:val="22"/>
              </w:rPr>
            </w:pPr>
          </w:p>
          <w:p w14:paraId="6CE5DBA4" w14:textId="77777777" w:rsidR="001329A7" w:rsidRPr="008758B2" w:rsidRDefault="001329A7" w:rsidP="001329A7">
            <w:pPr>
              <w:rPr>
                <w:color w:val="000000"/>
                <w:sz w:val="22"/>
                <w:szCs w:val="22"/>
              </w:rPr>
            </w:pPr>
          </w:p>
          <w:p w14:paraId="6CE5DBA5" w14:textId="77777777" w:rsidR="001329A7" w:rsidRPr="008758B2" w:rsidRDefault="001329A7" w:rsidP="001329A7">
            <w:pPr>
              <w:rPr>
                <w:color w:val="000000"/>
                <w:sz w:val="22"/>
                <w:szCs w:val="22"/>
              </w:rPr>
            </w:pPr>
          </w:p>
          <w:p w14:paraId="6CE5DBA6" w14:textId="77777777" w:rsidR="001329A7" w:rsidRPr="008758B2" w:rsidRDefault="001329A7" w:rsidP="001329A7">
            <w:pPr>
              <w:rPr>
                <w:color w:val="000000"/>
                <w:sz w:val="22"/>
                <w:szCs w:val="22"/>
              </w:rPr>
            </w:pPr>
          </w:p>
          <w:p w14:paraId="6CE5DBA7" w14:textId="77777777" w:rsidR="001329A7" w:rsidRPr="008758B2" w:rsidRDefault="001329A7" w:rsidP="001329A7">
            <w:pPr>
              <w:rPr>
                <w:color w:val="000000"/>
                <w:sz w:val="22"/>
                <w:szCs w:val="22"/>
              </w:rPr>
            </w:pPr>
          </w:p>
          <w:p w14:paraId="6CE5DBA8" w14:textId="77777777" w:rsidR="001329A7" w:rsidRPr="008758B2" w:rsidRDefault="001329A7" w:rsidP="001329A7">
            <w:pPr>
              <w:rPr>
                <w:color w:val="000000"/>
                <w:sz w:val="22"/>
                <w:szCs w:val="22"/>
              </w:rPr>
            </w:pPr>
          </w:p>
        </w:tc>
        <w:tc>
          <w:tcPr>
            <w:tcW w:w="5243" w:type="dxa"/>
          </w:tcPr>
          <w:p w14:paraId="6CE5DBA9" w14:textId="77777777" w:rsidR="001329A7" w:rsidRPr="008758B2" w:rsidRDefault="001329A7" w:rsidP="001329A7">
            <w:pPr>
              <w:tabs>
                <w:tab w:val="left" w:pos="1134"/>
              </w:tabs>
              <w:ind w:left="1134"/>
              <w:jc w:val="both"/>
              <w:rPr>
                <w:sz w:val="22"/>
                <w:szCs w:val="22"/>
              </w:rPr>
            </w:pPr>
          </w:p>
        </w:tc>
      </w:tr>
    </w:tbl>
    <w:p w14:paraId="6CE5DBAB" w14:textId="77777777" w:rsidR="001329A7" w:rsidRPr="008758B2" w:rsidRDefault="001329A7" w:rsidP="001329A7">
      <w:pPr>
        <w:widowControl w:val="0"/>
        <w:ind w:firstLine="567"/>
        <w:jc w:val="both"/>
        <w:rPr>
          <w:b/>
          <w:sz w:val="22"/>
          <w:szCs w:val="22"/>
        </w:rPr>
      </w:pPr>
    </w:p>
    <w:p w14:paraId="6CE5DBAC" w14:textId="77777777" w:rsidR="001329A7" w:rsidRDefault="001329A7" w:rsidP="001329A7">
      <w:pPr>
        <w:widowControl w:val="0"/>
        <w:ind w:firstLine="567"/>
        <w:jc w:val="both"/>
        <w:rPr>
          <w:b/>
          <w:sz w:val="22"/>
          <w:szCs w:val="22"/>
        </w:rPr>
      </w:pPr>
    </w:p>
    <w:p w14:paraId="6CE5DBAD" w14:textId="77777777" w:rsidR="001329A7" w:rsidRPr="008758B2" w:rsidRDefault="001329A7" w:rsidP="001329A7">
      <w:pPr>
        <w:widowControl w:val="0"/>
        <w:ind w:firstLine="567"/>
        <w:jc w:val="both"/>
        <w:rPr>
          <w:b/>
          <w:sz w:val="22"/>
          <w:szCs w:val="22"/>
        </w:rPr>
      </w:pPr>
    </w:p>
    <w:p w14:paraId="6CE5DBAE" w14:textId="77777777" w:rsidR="001329A7" w:rsidRPr="008758B2" w:rsidRDefault="001329A7" w:rsidP="001329A7">
      <w:pPr>
        <w:widowControl w:val="0"/>
        <w:ind w:firstLine="567"/>
        <w:jc w:val="both"/>
        <w:rPr>
          <w:b/>
          <w:sz w:val="22"/>
          <w:szCs w:val="22"/>
        </w:rPr>
      </w:pPr>
    </w:p>
    <w:p w14:paraId="6CE5DBAF" w14:textId="77777777" w:rsidR="001329A7" w:rsidRPr="008758B2" w:rsidRDefault="001329A7" w:rsidP="001329A7">
      <w:pPr>
        <w:widowControl w:val="0"/>
        <w:ind w:firstLine="567"/>
        <w:jc w:val="both"/>
        <w:rPr>
          <w:b/>
          <w:sz w:val="22"/>
          <w:szCs w:val="22"/>
        </w:rPr>
      </w:pPr>
    </w:p>
    <w:p w14:paraId="6CE5DBB0" w14:textId="77777777" w:rsidR="001329A7" w:rsidRPr="008758B2" w:rsidRDefault="001329A7" w:rsidP="001329A7">
      <w:pPr>
        <w:widowControl w:val="0"/>
        <w:ind w:firstLine="567"/>
        <w:jc w:val="both"/>
        <w:rPr>
          <w:b/>
          <w:sz w:val="22"/>
          <w:szCs w:val="22"/>
        </w:rPr>
      </w:pPr>
    </w:p>
    <w:p w14:paraId="6CE5DBB1" w14:textId="77777777" w:rsidR="001329A7" w:rsidRPr="008758B2" w:rsidRDefault="001329A7" w:rsidP="001329A7">
      <w:pPr>
        <w:widowControl w:val="0"/>
        <w:ind w:firstLine="567"/>
        <w:jc w:val="both"/>
        <w:rPr>
          <w:b/>
          <w:sz w:val="22"/>
          <w:szCs w:val="22"/>
        </w:rPr>
      </w:pPr>
    </w:p>
    <w:p w14:paraId="6CE5DBB2" w14:textId="37A978AC" w:rsidR="001329A7" w:rsidRDefault="001329A7" w:rsidP="001329A7">
      <w:pPr>
        <w:widowControl w:val="0"/>
        <w:ind w:firstLine="567"/>
        <w:jc w:val="both"/>
        <w:rPr>
          <w:b/>
          <w:sz w:val="22"/>
          <w:szCs w:val="22"/>
        </w:rPr>
      </w:pPr>
    </w:p>
    <w:p w14:paraId="7B872164" w14:textId="68AF9176" w:rsidR="0011146E" w:rsidRDefault="0011146E" w:rsidP="001329A7">
      <w:pPr>
        <w:widowControl w:val="0"/>
        <w:ind w:firstLine="567"/>
        <w:jc w:val="both"/>
        <w:rPr>
          <w:b/>
          <w:sz w:val="22"/>
          <w:szCs w:val="22"/>
        </w:rPr>
      </w:pPr>
    </w:p>
    <w:p w14:paraId="326C4272" w14:textId="7404C789" w:rsidR="0011146E" w:rsidRDefault="0011146E" w:rsidP="001329A7">
      <w:pPr>
        <w:widowControl w:val="0"/>
        <w:ind w:firstLine="567"/>
        <w:jc w:val="both"/>
        <w:rPr>
          <w:b/>
          <w:sz w:val="22"/>
          <w:szCs w:val="22"/>
        </w:rPr>
      </w:pPr>
    </w:p>
    <w:p w14:paraId="7667B67F" w14:textId="77777777" w:rsidR="0011146E" w:rsidRDefault="0011146E" w:rsidP="001329A7">
      <w:pPr>
        <w:widowControl w:val="0"/>
        <w:ind w:firstLine="567"/>
        <w:jc w:val="both"/>
        <w:rPr>
          <w:b/>
          <w:sz w:val="22"/>
          <w:szCs w:val="22"/>
        </w:rPr>
      </w:pPr>
    </w:p>
    <w:p w14:paraId="6CE5DBB3" w14:textId="76EAF504" w:rsidR="001329A7" w:rsidRDefault="001329A7" w:rsidP="001329A7">
      <w:pPr>
        <w:widowControl w:val="0"/>
        <w:ind w:firstLine="567"/>
        <w:jc w:val="both"/>
        <w:rPr>
          <w:b/>
          <w:sz w:val="22"/>
          <w:szCs w:val="22"/>
        </w:rPr>
      </w:pPr>
    </w:p>
    <w:p w14:paraId="2EC68AB2" w14:textId="77777777" w:rsidR="008B387E" w:rsidRDefault="008B387E" w:rsidP="001329A7">
      <w:pPr>
        <w:widowControl w:val="0"/>
        <w:ind w:firstLine="567"/>
        <w:jc w:val="both"/>
        <w:rPr>
          <w:b/>
          <w:sz w:val="22"/>
          <w:szCs w:val="22"/>
        </w:rPr>
      </w:pPr>
    </w:p>
    <w:p w14:paraId="6CE5DBB4" w14:textId="77777777" w:rsidR="001329A7" w:rsidRDefault="001329A7" w:rsidP="001329A7">
      <w:pPr>
        <w:widowControl w:val="0"/>
        <w:ind w:firstLine="567"/>
        <w:jc w:val="both"/>
        <w:rPr>
          <w:b/>
          <w:sz w:val="22"/>
          <w:szCs w:val="22"/>
        </w:rPr>
      </w:pPr>
    </w:p>
    <w:p w14:paraId="6CE5DBB5" w14:textId="77777777" w:rsidR="001329A7" w:rsidRPr="008758B2" w:rsidRDefault="001329A7" w:rsidP="001329A7">
      <w:pPr>
        <w:widowControl w:val="0"/>
        <w:ind w:firstLine="567"/>
        <w:jc w:val="both"/>
        <w:rPr>
          <w:b/>
          <w:sz w:val="22"/>
          <w:szCs w:val="22"/>
        </w:rPr>
      </w:pPr>
    </w:p>
    <w:p w14:paraId="6CE5DBB6" w14:textId="77777777" w:rsidR="001329A7" w:rsidRPr="008758B2" w:rsidRDefault="001329A7" w:rsidP="001329A7">
      <w:pPr>
        <w:widowControl w:val="0"/>
        <w:ind w:firstLine="567"/>
        <w:jc w:val="both"/>
        <w:rPr>
          <w:b/>
          <w:sz w:val="22"/>
          <w:szCs w:val="22"/>
        </w:rPr>
      </w:pPr>
    </w:p>
    <w:p w14:paraId="6CE5DBB7" w14:textId="06FF8B75" w:rsidR="001329A7" w:rsidRDefault="00954C43" w:rsidP="001329A7">
      <w:pPr>
        <w:widowControl w:val="0"/>
        <w:jc w:val="center"/>
        <w:rPr>
          <w:b/>
          <w:sz w:val="22"/>
          <w:szCs w:val="22"/>
        </w:rPr>
      </w:pPr>
      <w:r w:rsidRPr="008758B2">
        <w:rPr>
          <w:b/>
          <w:sz w:val="22"/>
          <w:szCs w:val="22"/>
        </w:rPr>
        <w:t>г.</w:t>
      </w:r>
      <w:r>
        <w:rPr>
          <w:b/>
          <w:sz w:val="22"/>
          <w:szCs w:val="22"/>
        </w:rPr>
        <w:t xml:space="preserve"> Иркутск</w:t>
      </w:r>
      <w:r w:rsidR="00E128B6">
        <w:rPr>
          <w:b/>
          <w:sz w:val="22"/>
          <w:szCs w:val="22"/>
        </w:rPr>
        <w:t>, 2022</w:t>
      </w:r>
      <w:bookmarkStart w:id="3" w:name="_GoBack"/>
      <w:bookmarkEnd w:id="3"/>
      <w:r w:rsidRPr="008758B2">
        <w:rPr>
          <w:b/>
          <w:sz w:val="22"/>
          <w:szCs w:val="22"/>
        </w:rPr>
        <w:t>г.</w:t>
      </w:r>
    </w:p>
    <w:p w14:paraId="5F9C2AA9" w14:textId="77777777" w:rsidR="007A3A2D" w:rsidRDefault="007A3A2D" w:rsidP="001329A7">
      <w:pPr>
        <w:widowControl w:val="0"/>
        <w:jc w:val="center"/>
        <w:rPr>
          <w:b/>
          <w:sz w:val="22"/>
          <w:szCs w:val="22"/>
        </w:rPr>
      </w:pPr>
    </w:p>
    <w:p w14:paraId="27C79C7D" w14:textId="77777777" w:rsidR="00791FD9" w:rsidRPr="008758B2" w:rsidRDefault="00791FD9" w:rsidP="001329A7">
      <w:pPr>
        <w:widowControl w:val="0"/>
        <w:jc w:val="center"/>
        <w:rPr>
          <w:b/>
          <w:sz w:val="22"/>
          <w:szCs w:val="22"/>
        </w:rPr>
      </w:pPr>
    </w:p>
    <w:p w14:paraId="6CE5DBB8" w14:textId="77777777" w:rsidR="001329A7" w:rsidRPr="002D268A" w:rsidRDefault="00954C43" w:rsidP="001329A7">
      <w:pPr>
        <w:pStyle w:val="afff8"/>
        <w:numPr>
          <w:ilvl w:val="0"/>
          <w:numId w:val="0"/>
        </w:numPr>
        <w:spacing w:before="0" w:line="240" w:lineRule="auto"/>
        <w:jc w:val="center"/>
        <w:rPr>
          <w:rFonts w:ascii="Times New Roman" w:hAnsi="Times New Roman"/>
          <w:color w:val="auto"/>
          <w:sz w:val="22"/>
          <w:szCs w:val="22"/>
        </w:rPr>
      </w:pPr>
      <w:bookmarkStart w:id="4" w:name="_Toc141095951"/>
      <w:bookmarkStart w:id="5" w:name="_Toc141096592"/>
      <w:r w:rsidRPr="002D268A">
        <w:rPr>
          <w:rFonts w:ascii="Times New Roman" w:hAnsi="Times New Roman"/>
          <w:color w:val="auto"/>
          <w:sz w:val="22"/>
          <w:szCs w:val="22"/>
        </w:rPr>
        <w:t>ОГЛАВЛЕНИЕ</w:t>
      </w:r>
    </w:p>
    <w:p w14:paraId="6CE5DBB9" w14:textId="77777777" w:rsidR="001329A7" w:rsidRDefault="001329A7" w:rsidP="001329A7"/>
    <w:p w14:paraId="70634A83" w14:textId="77777777" w:rsidR="007811BE" w:rsidRDefault="007811BE" w:rsidP="007811BE">
      <w:pPr>
        <w:pStyle w:val="15"/>
        <w:rPr>
          <w:rFonts w:asciiTheme="minorHAnsi" w:eastAsiaTheme="minorEastAsia" w:hAnsiTheme="minorHAnsi" w:cstheme="minorBidi"/>
          <w:noProof/>
          <w:sz w:val="22"/>
          <w:szCs w:val="22"/>
        </w:rPr>
      </w:pPr>
      <w:r w:rsidRPr="00475982">
        <w:rPr>
          <w:b/>
        </w:rPr>
        <w:fldChar w:fldCharType="begin"/>
      </w:r>
      <w:r w:rsidRPr="00475982">
        <w:rPr>
          <w:b/>
        </w:rPr>
        <w:instrText xml:space="preserve"> TOC \o "1-3" \h \z \u </w:instrText>
      </w:r>
      <w:r w:rsidRPr="00475982">
        <w:rPr>
          <w:b/>
        </w:rPr>
        <w:fldChar w:fldCharType="separate"/>
      </w:r>
      <w:hyperlink w:anchor="_Toc12972632" w:history="1">
        <w:r w:rsidRPr="00921BF2">
          <w:rPr>
            <w:rStyle w:val="ad"/>
            <w:rFonts w:eastAsiaTheme="majorEastAsia"/>
            <w:b/>
            <w:noProof/>
          </w:rPr>
          <w:t>ДОКУМЕНТАЦИЯ ПО ЗАПРОСУ ПРЕДЛОЖЕНИЙ</w:t>
        </w:r>
        <w:r>
          <w:rPr>
            <w:noProof/>
            <w:webHidden/>
          </w:rPr>
          <w:tab/>
        </w:r>
        <w:r>
          <w:rPr>
            <w:noProof/>
            <w:webHidden/>
          </w:rPr>
          <w:fldChar w:fldCharType="begin"/>
        </w:r>
        <w:r>
          <w:rPr>
            <w:noProof/>
            <w:webHidden/>
          </w:rPr>
          <w:instrText xml:space="preserve"> PAGEREF _Toc12972632 \h </w:instrText>
        </w:r>
        <w:r>
          <w:rPr>
            <w:noProof/>
            <w:webHidden/>
          </w:rPr>
        </w:r>
        <w:r>
          <w:rPr>
            <w:noProof/>
            <w:webHidden/>
          </w:rPr>
          <w:fldChar w:fldCharType="separate"/>
        </w:r>
        <w:r>
          <w:rPr>
            <w:noProof/>
            <w:webHidden/>
          </w:rPr>
          <w:t>1</w:t>
        </w:r>
        <w:r>
          <w:rPr>
            <w:noProof/>
            <w:webHidden/>
          </w:rPr>
          <w:fldChar w:fldCharType="end"/>
        </w:r>
      </w:hyperlink>
    </w:p>
    <w:p w14:paraId="2C2E81FF" w14:textId="77777777" w:rsidR="007811BE" w:rsidRDefault="00C36790" w:rsidP="007811BE">
      <w:pPr>
        <w:pStyle w:val="15"/>
        <w:rPr>
          <w:rFonts w:asciiTheme="minorHAnsi" w:eastAsiaTheme="minorEastAsia" w:hAnsiTheme="minorHAnsi" w:cstheme="minorBidi"/>
          <w:noProof/>
          <w:sz w:val="22"/>
          <w:szCs w:val="22"/>
        </w:rPr>
      </w:pPr>
      <w:hyperlink w:anchor="_Toc12972633" w:history="1">
        <w:r w:rsidR="007811BE" w:rsidRPr="00921BF2">
          <w:rPr>
            <w:rStyle w:val="ad"/>
            <w:rFonts w:eastAsiaTheme="majorEastAsia"/>
            <w:noProof/>
          </w:rPr>
          <w:t>1. ОБЩИЕ ПОЛОЖЕНИЯ</w:t>
        </w:r>
        <w:r w:rsidR="007811BE">
          <w:rPr>
            <w:noProof/>
            <w:webHidden/>
          </w:rPr>
          <w:tab/>
        </w:r>
        <w:r w:rsidR="007811BE">
          <w:rPr>
            <w:noProof/>
            <w:webHidden/>
          </w:rPr>
          <w:fldChar w:fldCharType="begin"/>
        </w:r>
        <w:r w:rsidR="007811BE">
          <w:rPr>
            <w:noProof/>
            <w:webHidden/>
          </w:rPr>
          <w:instrText xml:space="preserve"> PAGEREF _Toc12972633 \h </w:instrText>
        </w:r>
        <w:r w:rsidR="007811BE">
          <w:rPr>
            <w:noProof/>
            <w:webHidden/>
          </w:rPr>
        </w:r>
        <w:r w:rsidR="007811BE">
          <w:rPr>
            <w:noProof/>
            <w:webHidden/>
          </w:rPr>
          <w:fldChar w:fldCharType="separate"/>
        </w:r>
        <w:r w:rsidR="007811BE">
          <w:rPr>
            <w:noProof/>
            <w:webHidden/>
          </w:rPr>
          <w:t>3</w:t>
        </w:r>
        <w:r w:rsidR="007811BE">
          <w:rPr>
            <w:noProof/>
            <w:webHidden/>
          </w:rPr>
          <w:fldChar w:fldCharType="end"/>
        </w:r>
      </w:hyperlink>
    </w:p>
    <w:p w14:paraId="0F3DD79A" w14:textId="77777777" w:rsidR="007811BE" w:rsidRDefault="00C36790" w:rsidP="007811BE">
      <w:pPr>
        <w:pStyle w:val="15"/>
        <w:rPr>
          <w:rFonts w:asciiTheme="minorHAnsi" w:eastAsiaTheme="minorEastAsia" w:hAnsiTheme="minorHAnsi" w:cstheme="minorBidi"/>
          <w:noProof/>
          <w:sz w:val="22"/>
          <w:szCs w:val="22"/>
        </w:rPr>
      </w:pPr>
      <w:hyperlink w:anchor="_Toc12972634" w:history="1">
        <w:r w:rsidR="007811BE" w:rsidRPr="00921BF2">
          <w:rPr>
            <w:rStyle w:val="ad"/>
            <w:rFonts w:eastAsiaTheme="majorEastAsia"/>
            <w:noProof/>
          </w:rPr>
          <w:t>2. ИНФОРМАЦИОННАЯ КАРТА ЗАПРОСА ПРЕДЛОЖЕНИЙ</w:t>
        </w:r>
        <w:r w:rsidR="007811BE">
          <w:rPr>
            <w:noProof/>
            <w:webHidden/>
          </w:rPr>
          <w:tab/>
        </w:r>
        <w:r w:rsidR="007811BE">
          <w:rPr>
            <w:noProof/>
            <w:webHidden/>
          </w:rPr>
          <w:fldChar w:fldCharType="begin"/>
        </w:r>
        <w:r w:rsidR="007811BE">
          <w:rPr>
            <w:noProof/>
            <w:webHidden/>
          </w:rPr>
          <w:instrText xml:space="preserve"> PAGEREF _Toc12972634 \h </w:instrText>
        </w:r>
        <w:r w:rsidR="007811BE">
          <w:rPr>
            <w:noProof/>
            <w:webHidden/>
          </w:rPr>
        </w:r>
        <w:r w:rsidR="007811BE">
          <w:rPr>
            <w:noProof/>
            <w:webHidden/>
          </w:rPr>
          <w:fldChar w:fldCharType="separate"/>
        </w:r>
        <w:r w:rsidR="007811BE">
          <w:rPr>
            <w:noProof/>
            <w:webHidden/>
          </w:rPr>
          <w:t>3</w:t>
        </w:r>
        <w:r w:rsidR="007811BE">
          <w:rPr>
            <w:noProof/>
            <w:webHidden/>
          </w:rPr>
          <w:fldChar w:fldCharType="end"/>
        </w:r>
      </w:hyperlink>
    </w:p>
    <w:p w14:paraId="5284D8C1" w14:textId="13A745AC" w:rsidR="007811BE" w:rsidRDefault="00C36790" w:rsidP="007811BE">
      <w:pPr>
        <w:pStyle w:val="15"/>
        <w:rPr>
          <w:rFonts w:asciiTheme="minorHAnsi" w:eastAsiaTheme="minorEastAsia" w:hAnsiTheme="minorHAnsi" w:cstheme="minorBidi"/>
          <w:noProof/>
          <w:sz w:val="22"/>
          <w:szCs w:val="22"/>
        </w:rPr>
      </w:pPr>
      <w:hyperlink w:anchor="_Toc12972636" w:history="1">
        <w:r w:rsidR="007811BE" w:rsidRPr="00921BF2">
          <w:rPr>
            <w:rStyle w:val="ad"/>
            <w:rFonts w:eastAsiaTheme="majorEastAsia"/>
            <w:noProof/>
          </w:rPr>
          <w:t>3. ПРОЕКТ ДОГОВОРА</w:t>
        </w:r>
        <w:r w:rsidR="007811BE">
          <w:rPr>
            <w:noProof/>
            <w:webHidden/>
          </w:rPr>
          <w:tab/>
        </w:r>
        <w:r w:rsidR="007A3A2D">
          <w:rPr>
            <w:noProof/>
            <w:webHidden/>
          </w:rPr>
          <w:t>8</w:t>
        </w:r>
      </w:hyperlink>
    </w:p>
    <w:p w14:paraId="4D7C4B97" w14:textId="472EAC1F" w:rsidR="007811BE" w:rsidRDefault="00C36790" w:rsidP="007811BE">
      <w:pPr>
        <w:pStyle w:val="15"/>
        <w:rPr>
          <w:rFonts w:asciiTheme="minorHAnsi" w:eastAsiaTheme="minorEastAsia" w:hAnsiTheme="minorHAnsi" w:cstheme="minorBidi"/>
          <w:noProof/>
          <w:sz w:val="22"/>
          <w:szCs w:val="22"/>
        </w:rPr>
      </w:pPr>
      <w:hyperlink w:anchor="_Toc12972641" w:history="1">
        <w:r w:rsidR="007811BE" w:rsidRPr="00921BF2">
          <w:rPr>
            <w:rStyle w:val="ad"/>
            <w:rFonts w:eastAsiaTheme="majorEastAsia"/>
            <w:noProof/>
          </w:rPr>
          <w:t>4. ПОРЯДОК ПРОВЕДЕНИЯ ЗАПРОСА ПРЕДЛОЖЕНИЯ</w:t>
        </w:r>
        <w:r w:rsidR="007A3A2D">
          <w:rPr>
            <w:rStyle w:val="ad"/>
            <w:rFonts w:eastAsiaTheme="majorEastAsia"/>
            <w:noProof/>
          </w:rPr>
          <w:t xml:space="preserve">. </w:t>
        </w:r>
        <w:r w:rsidR="007A3A2D" w:rsidRPr="007A3A2D">
          <w:rPr>
            <w:rStyle w:val="ad"/>
            <w:rFonts w:eastAsiaTheme="majorEastAsia"/>
            <w:noProof/>
          </w:rPr>
          <w:t>ИНСТРУКЦИЯ ПО ПОДГОТОВКЕ ЗАЯВКИ</w:t>
        </w:r>
        <w:r w:rsidR="007811BE" w:rsidRPr="00921BF2">
          <w:rPr>
            <w:rStyle w:val="ad"/>
            <w:rFonts w:eastAsiaTheme="majorEastAsia"/>
            <w:noProof/>
          </w:rPr>
          <w:t>.</w:t>
        </w:r>
        <w:r w:rsidR="007811BE">
          <w:rPr>
            <w:noProof/>
            <w:webHidden/>
          </w:rPr>
          <w:tab/>
        </w:r>
        <w:r w:rsidR="00BA3D60">
          <w:rPr>
            <w:noProof/>
            <w:webHidden/>
          </w:rPr>
          <w:t>22</w:t>
        </w:r>
      </w:hyperlink>
    </w:p>
    <w:p w14:paraId="49399D8D" w14:textId="175BC5F2" w:rsidR="007811BE" w:rsidRDefault="00C36790" w:rsidP="007811BE">
      <w:pPr>
        <w:pStyle w:val="15"/>
        <w:rPr>
          <w:rFonts w:asciiTheme="minorHAnsi" w:eastAsiaTheme="minorEastAsia" w:hAnsiTheme="minorHAnsi" w:cstheme="minorBidi"/>
          <w:noProof/>
          <w:sz w:val="22"/>
          <w:szCs w:val="22"/>
        </w:rPr>
      </w:pPr>
      <w:hyperlink w:anchor="_Toc12972643" w:history="1">
        <w:r w:rsidR="007811BE" w:rsidRPr="00921BF2">
          <w:rPr>
            <w:rStyle w:val="ad"/>
            <w:rFonts w:eastAsiaTheme="majorEastAsia"/>
            <w:noProof/>
          </w:rPr>
          <w:t>5. ОБРАЗЦЫ ОСНОВНЫХ ФОРМ ДОКУМЕНТОВ, ВКЛЮЧАЕМЫХ В ЗАЯВКУ</w:t>
        </w:r>
        <w:r w:rsidR="007811BE">
          <w:rPr>
            <w:noProof/>
            <w:webHidden/>
          </w:rPr>
          <w:tab/>
        </w:r>
        <w:r w:rsidR="007A3A2D">
          <w:rPr>
            <w:noProof/>
            <w:webHidden/>
          </w:rPr>
          <w:t>32</w:t>
        </w:r>
      </w:hyperlink>
    </w:p>
    <w:p w14:paraId="425E1645" w14:textId="4D818AB0" w:rsidR="007811BE" w:rsidRDefault="00C36790" w:rsidP="007811BE">
      <w:pPr>
        <w:pStyle w:val="2d"/>
        <w:rPr>
          <w:rFonts w:asciiTheme="minorHAnsi" w:eastAsiaTheme="minorEastAsia" w:hAnsiTheme="minorHAnsi" w:cstheme="minorBidi"/>
          <w:sz w:val="22"/>
          <w:szCs w:val="22"/>
        </w:rPr>
      </w:pPr>
      <w:hyperlink w:anchor="_Toc12972644" w:history="1">
        <w:r w:rsidR="007811BE" w:rsidRPr="00921BF2">
          <w:rPr>
            <w:rStyle w:val="ad"/>
          </w:rPr>
          <w:t>5.1.</w:t>
        </w:r>
        <w:r w:rsidR="007811BE">
          <w:rPr>
            <w:rFonts w:asciiTheme="minorHAnsi" w:eastAsiaTheme="minorEastAsia" w:hAnsiTheme="minorHAnsi" w:cstheme="minorBidi"/>
            <w:sz w:val="22"/>
            <w:szCs w:val="22"/>
          </w:rPr>
          <w:tab/>
        </w:r>
        <w:r w:rsidR="007811BE" w:rsidRPr="00921BF2">
          <w:rPr>
            <w:rStyle w:val="ad"/>
          </w:rPr>
          <w:t>Письмо о подаче оферты (форма 1)</w:t>
        </w:r>
        <w:r w:rsidR="007811BE">
          <w:rPr>
            <w:webHidden/>
          </w:rPr>
          <w:tab/>
        </w:r>
        <w:r w:rsidR="007A3A2D">
          <w:rPr>
            <w:webHidden/>
          </w:rPr>
          <w:t>32</w:t>
        </w:r>
      </w:hyperlink>
    </w:p>
    <w:p w14:paraId="2E892C0F" w14:textId="00B0379E" w:rsidR="007811BE" w:rsidRDefault="00C36790" w:rsidP="007811BE">
      <w:pPr>
        <w:pStyle w:val="2d"/>
        <w:rPr>
          <w:rFonts w:asciiTheme="minorHAnsi" w:eastAsiaTheme="minorEastAsia" w:hAnsiTheme="minorHAnsi" w:cstheme="minorBidi"/>
          <w:sz w:val="22"/>
          <w:szCs w:val="22"/>
        </w:rPr>
      </w:pPr>
      <w:hyperlink w:anchor="_Toc12972645" w:history="1">
        <w:r w:rsidR="007811BE" w:rsidRPr="00921BF2">
          <w:rPr>
            <w:rStyle w:val="ad"/>
          </w:rPr>
          <w:t>5.2.</w:t>
        </w:r>
        <w:r w:rsidR="007811BE">
          <w:rPr>
            <w:rFonts w:asciiTheme="minorHAnsi" w:eastAsiaTheme="minorEastAsia" w:hAnsiTheme="minorHAnsi" w:cstheme="minorBidi"/>
            <w:sz w:val="22"/>
            <w:szCs w:val="22"/>
          </w:rPr>
          <w:tab/>
        </w:r>
        <w:r w:rsidR="007811BE" w:rsidRPr="00921BF2">
          <w:rPr>
            <w:rStyle w:val="ad"/>
          </w:rPr>
          <w:t>Анкета Участника запроса предложений (форма 2)</w:t>
        </w:r>
        <w:r w:rsidR="007811BE">
          <w:rPr>
            <w:webHidden/>
          </w:rPr>
          <w:tab/>
        </w:r>
        <w:r w:rsidR="007A3A2D">
          <w:rPr>
            <w:webHidden/>
          </w:rPr>
          <w:t>34</w:t>
        </w:r>
      </w:hyperlink>
    </w:p>
    <w:p w14:paraId="5F6C10DE" w14:textId="77777777" w:rsidR="007811BE" w:rsidRPr="00CC0D95" w:rsidRDefault="007811BE" w:rsidP="007811BE">
      <w:r w:rsidRPr="00475982">
        <w:rPr>
          <w:b/>
        </w:rPr>
        <w:fldChar w:fldCharType="end"/>
      </w:r>
    </w:p>
    <w:p w14:paraId="1DCB5401" w14:textId="775A9E4A" w:rsidR="00BC6DAF" w:rsidRDefault="00BC6DAF" w:rsidP="007811BE">
      <w:pPr>
        <w:ind w:left="720"/>
      </w:pPr>
    </w:p>
    <w:p w14:paraId="6CE5DBDE" w14:textId="77777777" w:rsidR="001329A7" w:rsidRPr="007A3A2D" w:rsidRDefault="00954C43">
      <w:pPr>
        <w:spacing w:after="200" w:line="276" w:lineRule="auto"/>
        <w:rPr>
          <w:b/>
          <w:sz w:val="22"/>
          <w:szCs w:val="22"/>
        </w:rPr>
      </w:pPr>
      <w:bookmarkStart w:id="6" w:name="_Toc337481250"/>
      <w:bookmarkStart w:id="7" w:name="_Toc353538205"/>
      <w:bookmarkEnd w:id="4"/>
      <w:bookmarkEnd w:id="5"/>
      <w:r>
        <w:rPr>
          <w:sz w:val="22"/>
          <w:szCs w:val="22"/>
        </w:rPr>
        <w:br w:type="page"/>
      </w:r>
    </w:p>
    <w:p w14:paraId="6CE5DBDF" w14:textId="77777777" w:rsidR="001329A7" w:rsidRPr="001341FB" w:rsidRDefault="00954C43" w:rsidP="0022177D">
      <w:pPr>
        <w:pStyle w:val="12"/>
        <w:numPr>
          <w:ilvl w:val="0"/>
          <w:numId w:val="19"/>
        </w:numPr>
        <w:tabs>
          <w:tab w:val="clear" w:pos="1134"/>
          <w:tab w:val="num" w:pos="284"/>
        </w:tabs>
        <w:spacing w:before="0" w:after="0"/>
        <w:ind w:left="0" w:firstLine="0"/>
        <w:jc w:val="center"/>
        <w:rPr>
          <w:rFonts w:ascii="Times New Roman" w:hAnsi="Times New Roman"/>
          <w:sz w:val="22"/>
          <w:szCs w:val="22"/>
        </w:rPr>
      </w:pPr>
      <w:bookmarkStart w:id="8" w:name="_Toc8049121"/>
      <w:r w:rsidRPr="001341FB">
        <w:rPr>
          <w:rFonts w:ascii="Times New Roman" w:hAnsi="Times New Roman"/>
          <w:sz w:val="22"/>
          <w:szCs w:val="22"/>
        </w:rPr>
        <w:lastRenderedPageBreak/>
        <w:t>ОБЩИЕ ПОЛОЖЕНИЯ</w:t>
      </w:r>
      <w:bookmarkEnd w:id="6"/>
      <w:bookmarkEnd w:id="7"/>
      <w:bookmarkEnd w:id="8"/>
    </w:p>
    <w:p w14:paraId="58CD190E" w14:textId="57BBC5F0" w:rsidR="008B387E" w:rsidRPr="008B387E" w:rsidRDefault="007811BE" w:rsidP="008B387E">
      <w:pPr>
        <w:jc w:val="both"/>
        <w:rPr>
          <w:sz w:val="22"/>
          <w:szCs w:val="22"/>
        </w:rPr>
      </w:pPr>
      <w:bookmarkStart w:id="9" w:name="_Ref185233087"/>
      <w:bookmarkStart w:id="10" w:name="_Toc337481265"/>
      <w:bookmarkStart w:id="11" w:name="_Toc353538211"/>
      <w:r w:rsidRPr="008B387E">
        <w:rPr>
          <w:sz w:val="22"/>
          <w:szCs w:val="22"/>
        </w:rPr>
        <w:t xml:space="preserve">Заказчик: Открытое акционерное общество «Иркутская электросетевая компания» Извещением о проведении процедуры запроса предложений, опубликованном на официальном сайте в информационно-телекоммуникационной сети «Интернет» </w:t>
      </w:r>
      <w:hyperlink r:id="rId11" w:history="1">
        <w:r w:rsidRPr="008B387E">
          <w:rPr>
            <w:rStyle w:val="ad"/>
            <w:sz w:val="22"/>
            <w:szCs w:val="22"/>
          </w:rPr>
          <w:t>www.zakupki.gov.ru</w:t>
        </w:r>
      </w:hyperlink>
      <w:r w:rsidRPr="008B387E">
        <w:t>,</w:t>
      </w:r>
      <w:r w:rsidRPr="008B387E">
        <w:rPr>
          <w:sz w:val="22"/>
          <w:szCs w:val="22"/>
        </w:rPr>
        <w:t xml:space="preserve"> приглашает участников, доп</w:t>
      </w:r>
      <w:r w:rsidR="009256D2">
        <w:rPr>
          <w:sz w:val="22"/>
          <w:szCs w:val="22"/>
        </w:rPr>
        <w:t>ущенных согласно протоколу от 14.12.2022</w:t>
      </w:r>
      <w:r w:rsidRPr="008B387E">
        <w:rPr>
          <w:sz w:val="22"/>
          <w:szCs w:val="22"/>
        </w:rPr>
        <w:t xml:space="preserve"> г., к участию во Втором этапе двухэтапного запроса предложений (далее – «Второй этап Запроса предложений») на </w:t>
      </w:r>
      <w:r w:rsidR="009256D2">
        <w:t>оказания услуг</w:t>
      </w:r>
      <w:r w:rsidR="008B387E" w:rsidRPr="008B387E">
        <w:rPr>
          <w:sz w:val="22"/>
          <w:szCs w:val="22"/>
        </w:rPr>
        <w:t>, в соответствии с Федеральным законом "Об оценочной деятельности в Российской Федерации":</w:t>
      </w:r>
    </w:p>
    <w:p w14:paraId="2A745809" w14:textId="77777777" w:rsidR="0011146E" w:rsidRPr="00BA380E" w:rsidRDefault="0011146E" w:rsidP="0011146E">
      <w:pPr>
        <w:rPr>
          <w:b/>
          <w:sz w:val="22"/>
          <w:szCs w:val="22"/>
        </w:rPr>
      </w:pPr>
      <w:r w:rsidRPr="00BA380E">
        <w:rPr>
          <w:b/>
          <w:sz w:val="22"/>
          <w:szCs w:val="22"/>
        </w:rPr>
        <w:t xml:space="preserve">на право заключения договора на </w:t>
      </w:r>
    </w:p>
    <w:p w14:paraId="4C622989" w14:textId="77777777" w:rsidR="0011146E" w:rsidRDefault="0011146E" w:rsidP="0011146E">
      <w:pPr>
        <w:jc w:val="both"/>
        <w:rPr>
          <w:b/>
          <w:sz w:val="22"/>
          <w:szCs w:val="22"/>
        </w:rPr>
      </w:pPr>
      <w:r w:rsidRPr="00014044">
        <w:rPr>
          <w:b/>
          <w:sz w:val="22"/>
          <w:szCs w:val="22"/>
        </w:rPr>
        <w:t>1. Определение размера платы за публичные сервитуты  в отношении земельных участков, находящихся в частной собственности</w:t>
      </w:r>
      <w:r>
        <w:rPr>
          <w:b/>
          <w:sz w:val="22"/>
          <w:szCs w:val="22"/>
        </w:rPr>
        <w:t xml:space="preserve">, </w:t>
      </w:r>
      <w:r w:rsidRPr="00014044">
        <w:rPr>
          <w:b/>
          <w:sz w:val="22"/>
          <w:szCs w:val="22"/>
        </w:rPr>
        <w:t xml:space="preserve"> предоставленных  юридическим лицам</w:t>
      </w:r>
      <w:r>
        <w:rPr>
          <w:b/>
          <w:sz w:val="22"/>
          <w:szCs w:val="22"/>
        </w:rPr>
        <w:t xml:space="preserve"> на праве постоянного бессрочного пользования и</w:t>
      </w:r>
      <w:r w:rsidRPr="00DA3554">
        <w:rPr>
          <w:b/>
          <w:sz w:val="22"/>
          <w:szCs w:val="22"/>
        </w:rPr>
        <w:t xml:space="preserve"> </w:t>
      </w:r>
      <w:r w:rsidRPr="00014044">
        <w:rPr>
          <w:b/>
          <w:sz w:val="22"/>
          <w:szCs w:val="22"/>
        </w:rPr>
        <w:t>находящихся в</w:t>
      </w:r>
      <w:r>
        <w:rPr>
          <w:b/>
          <w:sz w:val="22"/>
          <w:szCs w:val="22"/>
        </w:rPr>
        <w:t xml:space="preserve"> федеральной собственности.</w:t>
      </w:r>
    </w:p>
    <w:p w14:paraId="6CE0458F" w14:textId="77777777" w:rsidR="0011146E" w:rsidRPr="00014044" w:rsidRDefault="0011146E" w:rsidP="0011146E">
      <w:pPr>
        <w:jc w:val="both"/>
        <w:rPr>
          <w:b/>
          <w:sz w:val="22"/>
          <w:szCs w:val="22"/>
        </w:rPr>
      </w:pPr>
      <w:r>
        <w:rPr>
          <w:b/>
          <w:sz w:val="22"/>
          <w:szCs w:val="22"/>
        </w:rPr>
        <w:t>2.</w:t>
      </w:r>
      <w:r w:rsidRPr="00014044">
        <w:rPr>
          <w:b/>
          <w:sz w:val="22"/>
          <w:szCs w:val="22"/>
        </w:rPr>
        <w:t xml:space="preserve"> Определение размера убытков, причиненных собственникам (правооб</w:t>
      </w:r>
      <w:r>
        <w:rPr>
          <w:b/>
          <w:sz w:val="22"/>
          <w:szCs w:val="22"/>
        </w:rPr>
        <w:t xml:space="preserve">ладателям) земельных участков  </w:t>
      </w:r>
      <w:r w:rsidRPr="00014044">
        <w:rPr>
          <w:b/>
          <w:sz w:val="22"/>
          <w:szCs w:val="22"/>
        </w:rPr>
        <w:t>при установлении публичных сервитутов.</w:t>
      </w:r>
    </w:p>
    <w:p w14:paraId="72D96227" w14:textId="77777777" w:rsidR="0011146E" w:rsidRPr="008758B2" w:rsidRDefault="0011146E" w:rsidP="0011146E">
      <w:pPr>
        <w:jc w:val="both"/>
        <w:rPr>
          <w:b/>
          <w:color w:val="0000FF"/>
          <w:sz w:val="22"/>
          <w:szCs w:val="22"/>
        </w:rPr>
      </w:pPr>
      <w:r>
        <w:rPr>
          <w:b/>
          <w:sz w:val="22"/>
          <w:szCs w:val="22"/>
        </w:rPr>
        <w:t>3</w:t>
      </w:r>
      <w:r w:rsidRPr="00014044">
        <w:rPr>
          <w:b/>
          <w:sz w:val="22"/>
          <w:szCs w:val="22"/>
        </w:rPr>
        <w:t xml:space="preserve">. Оценка  рыночной стоимости  земельных участков с целью заключения договоров купли-продажи </w:t>
      </w:r>
      <w:r w:rsidRPr="00BA380E">
        <w:rPr>
          <w:b/>
          <w:sz w:val="22"/>
          <w:szCs w:val="22"/>
        </w:rPr>
        <w:t>для нужд филиала ОАО «ИЭСК» «</w:t>
      </w:r>
      <w:r>
        <w:rPr>
          <w:b/>
          <w:sz w:val="22"/>
          <w:szCs w:val="22"/>
        </w:rPr>
        <w:t xml:space="preserve">Восточные </w:t>
      </w:r>
      <w:r w:rsidRPr="00BA380E">
        <w:rPr>
          <w:b/>
          <w:sz w:val="22"/>
          <w:szCs w:val="22"/>
        </w:rPr>
        <w:t>электрические сети»</w:t>
      </w:r>
    </w:p>
    <w:p w14:paraId="763DFBC8" w14:textId="3F36CA83" w:rsidR="008B387E" w:rsidRPr="008B387E" w:rsidRDefault="008B387E" w:rsidP="008B387E">
      <w:pPr>
        <w:jc w:val="both"/>
        <w:rPr>
          <w:sz w:val="22"/>
          <w:szCs w:val="22"/>
        </w:rPr>
      </w:pPr>
    </w:p>
    <w:p w14:paraId="5CF8EE03" w14:textId="3521A33A" w:rsidR="007811BE" w:rsidRPr="00C35D14" w:rsidRDefault="007811BE" w:rsidP="007811BE">
      <w:pPr>
        <w:ind w:firstLine="284"/>
        <w:jc w:val="both"/>
        <w:rPr>
          <w:sz w:val="22"/>
          <w:szCs w:val="22"/>
        </w:rPr>
      </w:pPr>
      <w:r w:rsidRPr="00C35D14">
        <w:rPr>
          <w:sz w:val="22"/>
          <w:szCs w:val="22"/>
        </w:rPr>
        <w:t xml:space="preserve">Подробные требования к оказываемым </w:t>
      </w:r>
      <w:r w:rsidR="009256D2">
        <w:t>услугам</w:t>
      </w:r>
      <w:r w:rsidRPr="00C35D14">
        <w:rPr>
          <w:sz w:val="22"/>
          <w:szCs w:val="22"/>
        </w:rPr>
        <w:t xml:space="preserve"> изложены в разделе 2 (здесь и далее ссылки относятся к настоящей Документации по запросу предложений). Проект Договора, который будет заключён по результатам данной процедуры запроса предложений, приведён в разделе 3. Порядок проведения запроса предложений и участия в нем, а также инструкции по подготовке Заявки, приведены в разделе 4. Формы документов, которые необходимо подготовить и подать в составе Заявки, приведены в приложениях к настоящей документации в разделе 5.</w:t>
      </w:r>
    </w:p>
    <w:p w14:paraId="0DC06FBF" w14:textId="77777777" w:rsidR="00B2285A" w:rsidRPr="00330653" w:rsidRDefault="003E7717" w:rsidP="008B387E">
      <w:pPr>
        <w:pStyle w:val="12"/>
        <w:keepNext w:val="0"/>
        <w:keepLines w:val="0"/>
        <w:pageBreakBefore w:val="0"/>
        <w:widowControl w:val="0"/>
        <w:numPr>
          <w:ilvl w:val="0"/>
          <w:numId w:val="0"/>
        </w:numPr>
        <w:spacing w:before="240"/>
        <w:jc w:val="center"/>
        <w:rPr>
          <w:rFonts w:ascii="Times New Roman" w:hAnsi="Times New Roman"/>
          <w:sz w:val="22"/>
          <w:szCs w:val="22"/>
        </w:rPr>
      </w:pPr>
      <w:bookmarkStart w:id="12" w:name="_Ref93209175"/>
      <w:r w:rsidRPr="00A62C54">
        <w:rPr>
          <w:sz w:val="22"/>
          <w:szCs w:val="22"/>
        </w:rPr>
        <w:t xml:space="preserve">   </w:t>
      </w:r>
      <w:bookmarkStart w:id="13" w:name="_Toc12972634"/>
      <w:bookmarkStart w:id="14" w:name="_Ref440305687"/>
      <w:bookmarkStart w:id="15" w:name="_Toc518119235"/>
      <w:bookmarkStart w:id="16" w:name="_Toc55193148"/>
      <w:bookmarkStart w:id="17" w:name="_Toc55285342"/>
      <w:bookmarkStart w:id="18" w:name="_Toc55305379"/>
      <w:bookmarkStart w:id="19" w:name="_Toc57314641"/>
      <w:bookmarkStart w:id="20" w:name="_Toc69728964"/>
      <w:bookmarkStart w:id="21" w:name="_Toc353538213"/>
      <w:bookmarkStart w:id="22" w:name="_Toc337481269"/>
      <w:bookmarkStart w:id="23" w:name="_Ref55280436"/>
      <w:bookmarkStart w:id="24" w:name="_Toc55285345"/>
      <w:bookmarkStart w:id="25" w:name="_Toc55305382"/>
      <w:bookmarkStart w:id="26" w:name="_Toc57314644"/>
      <w:bookmarkStart w:id="27" w:name="_Toc69728967"/>
      <w:bookmarkStart w:id="28" w:name="_Toc98251716"/>
      <w:bookmarkEnd w:id="9"/>
      <w:bookmarkEnd w:id="10"/>
      <w:bookmarkEnd w:id="11"/>
      <w:bookmarkEnd w:id="12"/>
      <w:r w:rsidR="00B2285A">
        <w:rPr>
          <w:rFonts w:ascii="Times New Roman" w:hAnsi="Times New Roman"/>
          <w:sz w:val="22"/>
          <w:szCs w:val="22"/>
        </w:rPr>
        <w:t xml:space="preserve">2. </w:t>
      </w:r>
      <w:bookmarkStart w:id="29" w:name="_Toc337481264"/>
      <w:bookmarkStart w:id="30" w:name="_Toc353538210"/>
      <w:r w:rsidR="00B2285A" w:rsidRPr="00044E62">
        <w:rPr>
          <w:rFonts w:ascii="Times New Roman" w:hAnsi="Times New Roman"/>
          <w:sz w:val="22"/>
          <w:szCs w:val="22"/>
        </w:rPr>
        <w:t>ИНФОРМАЦИОННАЯ КАРТА ЗАПРОСА ПРЕДЛОЖЕНИЙ</w:t>
      </w:r>
      <w:bookmarkEnd w:id="13"/>
      <w:bookmarkEnd w:id="29"/>
      <w:bookmarkEnd w:id="30"/>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110"/>
        <w:gridCol w:w="5492"/>
      </w:tblGrid>
      <w:tr w:rsidR="00B2285A" w14:paraId="5D50F879" w14:textId="77777777" w:rsidTr="00E62E67">
        <w:trPr>
          <w:jc w:val="center"/>
        </w:trPr>
        <w:tc>
          <w:tcPr>
            <w:tcW w:w="533" w:type="dxa"/>
            <w:vAlign w:val="center"/>
          </w:tcPr>
          <w:p w14:paraId="2A8BBA65" w14:textId="77777777" w:rsidR="00B2285A" w:rsidRPr="00676BB1" w:rsidRDefault="00B2285A" w:rsidP="00E62E67">
            <w:pPr>
              <w:contextualSpacing/>
              <w:jc w:val="center"/>
              <w:rPr>
                <w:b/>
                <w:sz w:val="22"/>
                <w:szCs w:val="22"/>
              </w:rPr>
            </w:pPr>
            <w:r w:rsidRPr="00676BB1">
              <w:rPr>
                <w:b/>
                <w:sz w:val="22"/>
                <w:szCs w:val="22"/>
              </w:rPr>
              <w:t>№ п/п</w:t>
            </w:r>
          </w:p>
        </w:tc>
        <w:tc>
          <w:tcPr>
            <w:tcW w:w="4110" w:type="dxa"/>
            <w:vAlign w:val="center"/>
          </w:tcPr>
          <w:p w14:paraId="4D7A7D85" w14:textId="77777777" w:rsidR="00B2285A" w:rsidRPr="00676BB1" w:rsidRDefault="00B2285A" w:rsidP="00E62E67">
            <w:pPr>
              <w:contextualSpacing/>
              <w:jc w:val="center"/>
              <w:rPr>
                <w:b/>
                <w:sz w:val="22"/>
                <w:szCs w:val="22"/>
              </w:rPr>
            </w:pPr>
            <w:r w:rsidRPr="00676BB1">
              <w:rPr>
                <w:b/>
                <w:sz w:val="22"/>
                <w:szCs w:val="22"/>
              </w:rPr>
              <w:t>Название пункта</w:t>
            </w:r>
          </w:p>
        </w:tc>
        <w:tc>
          <w:tcPr>
            <w:tcW w:w="5492" w:type="dxa"/>
            <w:vAlign w:val="center"/>
          </w:tcPr>
          <w:p w14:paraId="6F2E466F" w14:textId="77777777" w:rsidR="00B2285A" w:rsidRPr="00676BB1" w:rsidRDefault="00B2285A" w:rsidP="00E62E67">
            <w:pPr>
              <w:contextualSpacing/>
              <w:jc w:val="center"/>
              <w:rPr>
                <w:b/>
                <w:sz w:val="22"/>
                <w:szCs w:val="22"/>
              </w:rPr>
            </w:pPr>
            <w:r w:rsidRPr="00676BB1">
              <w:rPr>
                <w:b/>
                <w:sz w:val="22"/>
                <w:szCs w:val="22"/>
              </w:rPr>
              <w:t>Текст пояснений</w:t>
            </w:r>
          </w:p>
        </w:tc>
      </w:tr>
      <w:tr w:rsidR="00B2285A" w14:paraId="7AD97216" w14:textId="77777777" w:rsidTr="00E62E67">
        <w:trPr>
          <w:trHeight w:val="2798"/>
          <w:jc w:val="center"/>
        </w:trPr>
        <w:tc>
          <w:tcPr>
            <w:tcW w:w="533" w:type="dxa"/>
          </w:tcPr>
          <w:p w14:paraId="06592662" w14:textId="77777777" w:rsidR="00B2285A" w:rsidRPr="00676BB1" w:rsidRDefault="00B2285A" w:rsidP="00E62E67">
            <w:pPr>
              <w:contextualSpacing/>
              <w:jc w:val="center"/>
              <w:rPr>
                <w:b/>
                <w:sz w:val="22"/>
                <w:szCs w:val="22"/>
              </w:rPr>
            </w:pPr>
            <w:r w:rsidRPr="00676BB1">
              <w:rPr>
                <w:b/>
                <w:sz w:val="22"/>
                <w:szCs w:val="22"/>
              </w:rPr>
              <w:t>1</w:t>
            </w:r>
          </w:p>
        </w:tc>
        <w:tc>
          <w:tcPr>
            <w:tcW w:w="4110" w:type="dxa"/>
          </w:tcPr>
          <w:p w14:paraId="25222AB6" w14:textId="77777777" w:rsidR="00B2285A" w:rsidRPr="00C35D14" w:rsidRDefault="00B2285A" w:rsidP="00E62E67">
            <w:pPr>
              <w:contextualSpacing/>
              <w:rPr>
                <w:b/>
                <w:sz w:val="22"/>
                <w:szCs w:val="22"/>
              </w:rPr>
            </w:pPr>
            <w:r w:rsidRPr="00C35D14">
              <w:rPr>
                <w:b/>
                <w:sz w:val="22"/>
                <w:szCs w:val="22"/>
              </w:rPr>
              <w:t>Наименование, место нахождения, почтовый адрес и адрес электронной почты, номер контактного телефона и факса Заказчика, адрес официального сайта, на котором размещены извещение и документация о проведении запроса предложений</w:t>
            </w:r>
          </w:p>
        </w:tc>
        <w:tc>
          <w:tcPr>
            <w:tcW w:w="5492" w:type="dxa"/>
          </w:tcPr>
          <w:p w14:paraId="2ACD48EF" w14:textId="77777777" w:rsidR="00B2285A" w:rsidRPr="00F7620B" w:rsidRDefault="00B2285A" w:rsidP="00E62E67">
            <w:pPr>
              <w:contextualSpacing/>
              <w:jc w:val="both"/>
              <w:rPr>
                <w:sz w:val="22"/>
                <w:szCs w:val="22"/>
              </w:rPr>
            </w:pPr>
            <w:r w:rsidRPr="00F7620B">
              <w:rPr>
                <w:sz w:val="22"/>
                <w:szCs w:val="22"/>
              </w:rPr>
              <w:t>Открытое акционерное общество «Иркутская электросетевая компания»</w:t>
            </w:r>
          </w:p>
          <w:p w14:paraId="2073B0DF" w14:textId="77777777" w:rsidR="00B2285A" w:rsidRDefault="00B2285A" w:rsidP="00E62E67">
            <w:pPr>
              <w:rPr>
                <w:sz w:val="22"/>
                <w:szCs w:val="22"/>
              </w:rPr>
            </w:pPr>
            <w:r w:rsidRPr="00F7620B">
              <w:rPr>
                <w:sz w:val="22"/>
                <w:szCs w:val="22"/>
              </w:rPr>
              <w:t xml:space="preserve">почтовый адрес: </w:t>
            </w:r>
            <w:r w:rsidRPr="00BB52FC">
              <w:rPr>
                <w:sz w:val="22"/>
                <w:szCs w:val="22"/>
              </w:rPr>
              <w:t xml:space="preserve">664033, </w:t>
            </w:r>
            <w:proofErr w:type="spellStart"/>
            <w:r w:rsidRPr="00BB52FC">
              <w:rPr>
                <w:sz w:val="22"/>
                <w:szCs w:val="22"/>
              </w:rPr>
              <w:t>г.Иркутск</w:t>
            </w:r>
            <w:proofErr w:type="spellEnd"/>
            <w:r w:rsidRPr="00BB52FC">
              <w:rPr>
                <w:sz w:val="22"/>
                <w:szCs w:val="22"/>
              </w:rPr>
              <w:t>, ул.</w:t>
            </w:r>
            <w:r>
              <w:rPr>
                <w:sz w:val="22"/>
                <w:szCs w:val="22"/>
              </w:rPr>
              <w:t xml:space="preserve"> Лермонтова 257</w:t>
            </w:r>
          </w:p>
          <w:p w14:paraId="11552FC2" w14:textId="77777777" w:rsidR="00B2285A" w:rsidRPr="00F7620B" w:rsidRDefault="00B2285A" w:rsidP="00E62E67">
            <w:pPr>
              <w:rPr>
                <w:sz w:val="22"/>
                <w:szCs w:val="22"/>
              </w:rPr>
            </w:pPr>
            <w:r w:rsidRPr="00BB52FC">
              <w:rPr>
                <w:sz w:val="22"/>
                <w:szCs w:val="22"/>
              </w:rPr>
              <w:t xml:space="preserve">тел.: </w:t>
            </w:r>
            <w:r>
              <w:rPr>
                <w:sz w:val="22"/>
                <w:szCs w:val="22"/>
              </w:rPr>
              <w:t>+7</w:t>
            </w:r>
            <w:r w:rsidRPr="00BB52FC">
              <w:rPr>
                <w:sz w:val="22"/>
                <w:szCs w:val="22"/>
              </w:rPr>
              <w:t xml:space="preserve"> (395 2) 792-459 факс: </w:t>
            </w:r>
            <w:r>
              <w:rPr>
                <w:sz w:val="22"/>
                <w:szCs w:val="22"/>
              </w:rPr>
              <w:t>+7</w:t>
            </w:r>
            <w:r w:rsidRPr="00BB52FC">
              <w:rPr>
                <w:sz w:val="22"/>
                <w:szCs w:val="22"/>
              </w:rPr>
              <w:t xml:space="preserve"> (395 2) 792-461</w:t>
            </w:r>
            <w:r w:rsidRPr="00F7620B">
              <w:rPr>
                <w:sz w:val="22"/>
                <w:szCs w:val="22"/>
              </w:rPr>
              <w:t xml:space="preserve"> </w:t>
            </w:r>
          </w:p>
          <w:p w14:paraId="0C15E9AA" w14:textId="77777777" w:rsidR="00B2285A" w:rsidRPr="009B7164" w:rsidRDefault="00B2285A" w:rsidP="00E62E67">
            <w:pPr>
              <w:rPr>
                <w:sz w:val="22"/>
                <w:szCs w:val="22"/>
              </w:rPr>
            </w:pPr>
            <w:r w:rsidRPr="00F7620B">
              <w:rPr>
                <w:sz w:val="22"/>
                <w:szCs w:val="22"/>
                <w:lang w:val="en-US"/>
              </w:rPr>
              <w:t>e</w:t>
            </w:r>
            <w:r w:rsidRPr="009B7164">
              <w:rPr>
                <w:sz w:val="22"/>
                <w:szCs w:val="22"/>
              </w:rPr>
              <w:t>-</w:t>
            </w:r>
            <w:r w:rsidRPr="00F7620B">
              <w:rPr>
                <w:sz w:val="22"/>
                <w:szCs w:val="22"/>
                <w:lang w:val="en-US"/>
              </w:rPr>
              <w:t>mail</w:t>
            </w:r>
            <w:r w:rsidRPr="009B7164">
              <w:rPr>
                <w:sz w:val="22"/>
                <w:szCs w:val="22"/>
              </w:rPr>
              <w:t xml:space="preserve">: </w:t>
            </w:r>
            <w:proofErr w:type="spellStart"/>
            <w:r>
              <w:rPr>
                <w:rStyle w:val="ad"/>
                <w:lang w:val="en-US"/>
              </w:rPr>
              <w:t>iesk</w:t>
            </w:r>
            <w:proofErr w:type="spellEnd"/>
            <w:r w:rsidRPr="009B7164">
              <w:rPr>
                <w:rStyle w:val="ad"/>
              </w:rPr>
              <w:t>@</w:t>
            </w:r>
            <w:proofErr w:type="spellStart"/>
            <w:r w:rsidRPr="00BB7AEC">
              <w:rPr>
                <w:rStyle w:val="ad"/>
                <w:lang w:val="en-US"/>
              </w:rPr>
              <w:t>irkutskenergo</w:t>
            </w:r>
            <w:proofErr w:type="spellEnd"/>
            <w:r w:rsidRPr="009B7164">
              <w:rPr>
                <w:rStyle w:val="ad"/>
              </w:rPr>
              <w:t>.</w:t>
            </w:r>
            <w:proofErr w:type="spellStart"/>
            <w:r w:rsidRPr="00BB7AEC">
              <w:rPr>
                <w:rStyle w:val="ad"/>
                <w:lang w:val="en-US"/>
              </w:rPr>
              <w:t>ru</w:t>
            </w:r>
            <w:proofErr w:type="spellEnd"/>
          </w:p>
          <w:p w14:paraId="3FB1DD79" w14:textId="77777777" w:rsidR="00B2285A" w:rsidRDefault="00B2285A" w:rsidP="00E62E67">
            <w:pPr>
              <w:ind w:firstLine="284"/>
              <w:jc w:val="both"/>
              <w:rPr>
                <w:sz w:val="22"/>
                <w:szCs w:val="22"/>
              </w:rPr>
            </w:pPr>
            <w:r w:rsidRPr="00F7620B">
              <w:rPr>
                <w:sz w:val="22"/>
                <w:szCs w:val="22"/>
              </w:rPr>
              <w:t>Контактное</w:t>
            </w:r>
            <w:r w:rsidRPr="009B7164">
              <w:rPr>
                <w:sz w:val="22"/>
                <w:szCs w:val="22"/>
              </w:rPr>
              <w:t xml:space="preserve"> </w:t>
            </w:r>
            <w:r w:rsidRPr="00F7620B">
              <w:rPr>
                <w:sz w:val="22"/>
                <w:szCs w:val="22"/>
              </w:rPr>
              <w:t>лицо</w:t>
            </w:r>
            <w:r w:rsidRPr="009B7164">
              <w:rPr>
                <w:sz w:val="22"/>
                <w:szCs w:val="22"/>
              </w:rPr>
              <w:t>:</w:t>
            </w:r>
          </w:p>
          <w:p w14:paraId="258A4612" w14:textId="77777777" w:rsidR="00B2285A" w:rsidRPr="00A62C54" w:rsidRDefault="00B2285A" w:rsidP="00E62E67">
            <w:pPr>
              <w:ind w:firstLine="142"/>
              <w:contextualSpacing/>
              <w:jc w:val="both"/>
              <w:rPr>
                <w:sz w:val="22"/>
                <w:szCs w:val="22"/>
              </w:rPr>
            </w:pPr>
            <w:r w:rsidRPr="00B54BB0">
              <w:rPr>
                <w:b/>
                <w:color w:val="0000FF"/>
                <w:szCs w:val="22"/>
              </w:rPr>
              <w:t xml:space="preserve"> </w:t>
            </w:r>
            <w:r w:rsidRPr="00A62C54">
              <w:rPr>
                <w:sz w:val="22"/>
                <w:szCs w:val="22"/>
              </w:rPr>
              <w:t>Новикова Вера Александровна</w:t>
            </w:r>
          </w:p>
          <w:p w14:paraId="44AEF595" w14:textId="77777777" w:rsidR="00B2285A" w:rsidRPr="00A62C54" w:rsidRDefault="00B2285A" w:rsidP="00E62E67">
            <w:pPr>
              <w:ind w:firstLine="142"/>
              <w:contextualSpacing/>
              <w:jc w:val="both"/>
              <w:rPr>
                <w:sz w:val="22"/>
                <w:szCs w:val="22"/>
              </w:rPr>
            </w:pPr>
            <w:r w:rsidRPr="00A62C54">
              <w:rPr>
                <w:sz w:val="22"/>
                <w:szCs w:val="22"/>
              </w:rPr>
              <w:t>тел.: 8(3952) 794-933</w:t>
            </w:r>
          </w:p>
          <w:p w14:paraId="07103531" w14:textId="77777777" w:rsidR="00B2285A" w:rsidRPr="00A62C54" w:rsidRDefault="00B2285A" w:rsidP="00E62E67">
            <w:pPr>
              <w:ind w:firstLine="142"/>
              <w:contextualSpacing/>
              <w:jc w:val="both"/>
              <w:rPr>
                <w:sz w:val="22"/>
                <w:szCs w:val="22"/>
              </w:rPr>
            </w:pPr>
            <w:r w:rsidRPr="00A62C54">
              <w:rPr>
                <w:sz w:val="22"/>
                <w:szCs w:val="22"/>
              </w:rPr>
              <w:t>факс: 8(3952) 794-803</w:t>
            </w:r>
          </w:p>
          <w:p w14:paraId="13D54709" w14:textId="77777777" w:rsidR="00B2285A" w:rsidRPr="00A62C54" w:rsidRDefault="00B2285A" w:rsidP="00E62E67">
            <w:pPr>
              <w:ind w:firstLine="142"/>
              <w:contextualSpacing/>
              <w:jc w:val="both"/>
              <w:rPr>
                <w:sz w:val="22"/>
                <w:szCs w:val="22"/>
              </w:rPr>
            </w:pPr>
            <w:r w:rsidRPr="00A62C54">
              <w:rPr>
                <w:sz w:val="22"/>
                <w:szCs w:val="22"/>
              </w:rPr>
              <w:t xml:space="preserve">адрес электронной почты: </w:t>
            </w:r>
          </w:p>
          <w:p w14:paraId="7812DA84" w14:textId="16E7E4CA" w:rsidR="00B2285A" w:rsidRDefault="00C36790" w:rsidP="00E62E67">
            <w:pPr>
              <w:ind w:firstLine="142"/>
              <w:contextualSpacing/>
              <w:rPr>
                <w:rStyle w:val="ad"/>
                <w:sz w:val="22"/>
                <w:szCs w:val="22"/>
              </w:rPr>
            </w:pPr>
            <w:hyperlink r:id="rId12" w:history="1">
              <w:r w:rsidR="00B2285A" w:rsidRPr="00A62C54">
                <w:rPr>
                  <w:rStyle w:val="ad"/>
                  <w:sz w:val="22"/>
                  <w:szCs w:val="22"/>
                </w:rPr>
                <w:t>novikova_va@ves.irkutskenergo.ru</w:t>
              </w:r>
            </w:hyperlink>
          </w:p>
          <w:p w14:paraId="5940D10E" w14:textId="77777777" w:rsidR="0011146E" w:rsidRPr="00A62C54" w:rsidRDefault="0011146E" w:rsidP="00E62E67">
            <w:pPr>
              <w:ind w:firstLine="142"/>
              <w:contextualSpacing/>
              <w:rPr>
                <w:sz w:val="22"/>
                <w:szCs w:val="22"/>
              </w:rPr>
            </w:pPr>
          </w:p>
          <w:p w14:paraId="2A485F31" w14:textId="77777777" w:rsidR="0011146E" w:rsidRPr="008411EB" w:rsidRDefault="0011146E" w:rsidP="0011146E">
            <w:pPr>
              <w:contextualSpacing/>
              <w:jc w:val="both"/>
              <w:rPr>
                <w:rStyle w:val="ad"/>
                <w:sz w:val="22"/>
                <w:szCs w:val="22"/>
              </w:rPr>
            </w:pPr>
            <w:r w:rsidRPr="008411EB">
              <w:rPr>
                <w:sz w:val="22"/>
                <w:szCs w:val="22"/>
              </w:rPr>
              <w:t xml:space="preserve">Официальный сайт сети Интернет, на котором размещены извещение и конкурсная документация предложений: </w:t>
            </w:r>
            <w:hyperlink r:id="rId13" w:history="1">
              <w:r w:rsidRPr="008411EB">
                <w:rPr>
                  <w:rStyle w:val="ad"/>
                  <w:sz w:val="22"/>
                  <w:szCs w:val="22"/>
                  <w:lang w:val="en-US"/>
                </w:rPr>
                <w:t>www</w:t>
              </w:r>
              <w:r w:rsidRPr="008411EB">
                <w:rPr>
                  <w:rStyle w:val="ad"/>
                  <w:sz w:val="22"/>
                  <w:szCs w:val="22"/>
                </w:rPr>
                <w:t>.</w:t>
              </w:r>
              <w:proofErr w:type="spellStart"/>
              <w:r w:rsidRPr="008411EB">
                <w:rPr>
                  <w:rStyle w:val="ad"/>
                  <w:sz w:val="22"/>
                  <w:szCs w:val="22"/>
                  <w:lang w:val="en-US"/>
                </w:rPr>
                <w:t>zakupki</w:t>
              </w:r>
              <w:proofErr w:type="spellEnd"/>
              <w:r w:rsidRPr="008411EB">
                <w:rPr>
                  <w:rStyle w:val="ad"/>
                  <w:sz w:val="22"/>
                  <w:szCs w:val="22"/>
                </w:rPr>
                <w:t>.</w:t>
              </w:r>
              <w:proofErr w:type="spellStart"/>
              <w:r w:rsidRPr="008411EB">
                <w:rPr>
                  <w:rStyle w:val="ad"/>
                  <w:sz w:val="22"/>
                  <w:szCs w:val="22"/>
                  <w:lang w:val="en-US"/>
                </w:rPr>
                <w:t>gov</w:t>
              </w:r>
              <w:proofErr w:type="spellEnd"/>
              <w:r w:rsidRPr="008411EB">
                <w:rPr>
                  <w:rStyle w:val="ad"/>
                  <w:sz w:val="22"/>
                  <w:szCs w:val="22"/>
                </w:rPr>
                <w:t>.</w:t>
              </w:r>
              <w:proofErr w:type="spellStart"/>
              <w:r w:rsidRPr="008411EB">
                <w:rPr>
                  <w:rStyle w:val="ad"/>
                  <w:sz w:val="22"/>
                  <w:szCs w:val="22"/>
                  <w:lang w:val="en-US"/>
                </w:rPr>
                <w:t>ru</w:t>
              </w:r>
              <w:proofErr w:type="spellEnd"/>
            </w:hyperlink>
          </w:p>
          <w:p w14:paraId="3578B53D" w14:textId="77777777" w:rsidR="0011146E" w:rsidRPr="008411EB" w:rsidRDefault="0011146E" w:rsidP="0011146E">
            <w:pPr>
              <w:contextualSpacing/>
              <w:jc w:val="both"/>
              <w:rPr>
                <w:sz w:val="22"/>
                <w:szCs w:val="22"/>
              </w:rPr>
            </w:pPr>
            <w:r w:rsidRPr="008411EB">
              <w:rPr>
                <w:sz w:val="22"/>
                <w:szCs w:val="22"/>
              </w:rPr>
              <w:t>Реквизиты службы доверия:</w:t>
            </w:r>
          </w:p>
          <w:p w14:paraId="72CDC836" w14:textId="77777777" w:rsidR="0011146E" w:rsidRPr="008411EB" w:rsidRDefault="0011146E" w:rsidP="0011146E">
            <w:pPr>
              <w:contextualSpacing/>
              <w:jc w:val="both"/>
              <w:rPr>
                <w:sz w:val="22"/>
                <w:szCs w:val="22"/>
              </w:rPr>
            </w:pPr>
            <w:r w:rsidRPr="008411EB">
              <w:rPr>
                <w:sz w:val="22"/>
                <w:szCs w:val="22"/>
              </w:rPr>
              <w:t>Телефон: 8-800-250-10-58</w:t>
            </w:r>
          </w:p>
          <w:p w14:paraId="5B86C4C3" w14:textId="77777777" w:rsidR="0011146E" w:rsidRPr="008411EB" w:rsidRDefault="0011146E" w:rsidP="0011146E">
            <w:pPr>
              <w:rPr>
                <w:sz w:val="22"/>
                <w:szCs w:val="22"/>
              </w:rPr>
            </w:pPr>
            <w:r w:rsidRPr="008411EB">
              <w:rPr>
                <w:sz w:val="22"/>
                <w:szCs w:val="22"/>
              </w:rPr>
              <w:t xml:space="preserve">Электронный адрес: </w:t>
            </w:r>
            <w:hyperlink r:id="rId14" w:history="1">
              <w:r w:rsidRPr="008411EB">
                <w:rPr>
                  <w:rStyle w:val="ad"/>
                  <w:sz w:val="22"/>
                  <w:szCs w:val="22"/>
                </w:rPr>
                <w:t>doverie@enplus.ru</w:t>
              </w:r>
            </w:hyperlink>
          </w:p>
          <w:p w14:paraId="5C376480" w14:textId="77777777" w:rsidR="0011146E" w:rsidRPr="008411EB" w:rsidRDefault="0011146E" w:rsidP="0011146E">
            <w:pPr>
              <w:rPr>
                <w:sz w:val="22"/>
                <w:szCs w:val="22"/>
              </w:rPr>
            </w:pPr>
            <w:r w:rsidRPr="008411EB">
              <w:rPr>
                <w:sz w:val="22"/>
                <w:szCs w:val="22"/>
              </w:rPr>
              <w:t>ОАО «ИЭСК»</w:t>
            </w:r>
          </w:p>
          <w:p w14:paraId="54175F69" w14:textId="77777777" w:rsidR="0011146E" w:rsidRPr="008411EB" w:rsidRDefault="0011146E" w:rsidP="0011146E">
            <w:pPr>
              <w:rPr>
                <w:sz w:val="22"/>
                <w:szCs w:val="22"/>
              </w:rPr>
            </w:pPr>
            <w:r w:rsidRPr="008411EB">
              <w:rPr>
                <w:sz w:val="22"/>
                <w:szCs w:val="22"/>
              </w:rPr>
              <w:t>Тел. +7 (3952) 792-480</w:t>
            </w:r>
          </w:p>
          <w:p w14:paraId="1C3A1236" w14:textId="1FB421FA" w:rsidR="00B2285A" w:rsidRPr="00905F8B" w:rsidRDefault="0011146E" w:rsidP="0011146E">
            <w:pPr>
              <w:rPr>
                <w:sz w:val="22"/>
                <w:szCs w:val="22"/>
              </w:rPr>
            </w:pPr>
            <w:r w:rsidRPr="008411EB">
              <w:rPr>
                <w:sz w:val="22"/>
                <w:szCs w:val="22"/>
              </w:rPr>
              <w:t>Факс +7 (3952)792-497</w:t>
            </w:r>
          </w:p>
        </w:tc>
      </w:tr>
      <w:tr w:rsidR="00B2285A" w14:paraId="3F6B83FD" w14:textId="77777777" w:rsidTr="00E62E67">
        <w:trPr>
          <w:trHeight w:val="56"/>
          <w:jc w:val="center"/>
        </w:trPr>
        <w:tc>
          <w:tcPr>
            <w:tcW w:w="533" w:type="dxa"/>
          </w:tcPr>
          <w:p w14:paraId="02FAB958" w14:textId="77777777" w:rsidR="00B2285A" w:rsidRPr="00676BB1" w:rsidRDefault="00B2285A" w:rsidP="00E62E67">
            <w:pPr>
              <w:contextualSpacing/>
              <w:jc w:val="center"/>
              <w:rPr>
                <w:b/>
                <w:sz w:val="22"/>
                <w:szCs w:val="22"/>
              </w:rPr>
            </w:pPr>
            <w:r w:rsidRPr="00676BB1">
              <w:rPr>
                <w:b/>
                <w:sz w:val="22"/>
                <w:szCs w:val="22"/>
              </w:rPr>
              <w:t>2</w:t>
            </w:r>
          </w:p>
        </w:tc>
        <w:tc>
          <w:tcPr>
            <w:tcW w:w="4110" w:type="dxa"/>
          </w:tcPr>
          <w:p w14:paraId="67A5287A" w14:textId="77777777" w:rsidR="00B2285A" w:rsidRPr="00676BB1" w:rsidRDefault="00B2285A" w:rsidP="00E62E67">
            <w:pPr>
              <w:contextualSpacing/>
              <w:rPr>
                <w:b/>
                <w:sz w:val="22"/>
                <w:szCs w:val="22"/>
              </w:rPr>
            </w:pPr>
            <w:r w:rsidRPr="00676BB1">
              <w:rPr>
                <w:b/>
                <w:sz w:val="22"/>
                <w:szCs w:val="22"/>
              </w:rPr>
              <w:t>Способ осуществления закупки</w:t>
            </w:r>
          </w:p>
        </w:tc>
        <w:tc>
          <w:tcPr>
            <w:tcW w:w="5492" w:type="dxa"/>
          </w:tcPr>
          <w:p w14:paraId="460EC36A" w14:textId="77777777" w:rsidR="00B2285A" w:rsidRPr="00676BB1" w:rsidRDefault="00B2285A" w:rsidP="00E62E67">
            <w:pPr>
              <w:contextualSpacing/>
              <w:jc w:val="both"/>
              <w:rPr>
                <w:sz w:val="22"/>
                <w:szCs w:val="22"/>
              </w:rPr>
            </w:pPr>
            <w:r>
              <w:rPr>
                <w:sz w:val="22"/>
                <w:szCs w:val="22"/>
              </w:rPr>
              <w:t>Двухэтапный з</w:t>
            </w:r>
            <w:r w:rsidRPr="00676BB1">
              <w:rPr>
                <w:sz w:val="22"/>
                <w:szCs w:val="22"/>
              </w:rPr>
              <w:t>апрос предложений</w:t>
            </w:r>
            <w:r>
              <w:rPr>
                <w:sz w:val="22"/>
                <w:szCs w:val="22"/>
              </w:rPr>
              <w:t>.</w:t>
            </w:r>
          </w:p>
        </w:tc>
      </w:tr>
      <w:tr w:rsidR="00B2285A" w14:paraId="5043F2CA" w14:textId="77777777" w:rsidTr="00E62E67">
        <w:trPr>
          <w:trHeight w:val="527"/>
          <w:jc w:val="center"/>
        </w:trPr>
        <w:tc>
          <w:tcPr>
            <w:tcW w:w="533" w:type="dxa"/>
          </w:tcPr>
          <w:p w14:paraId="1AB34985" w14:textId="77777777" w:rsidR="00B2285A" w:rsidRPr="00676BB1" w:rsidRDefault="00B2285A" w:rsidP="00E62E67">
            <w:pPr>
              <w:contextualSpacing/>
              <w:jc w:val="center"/>
              <w:rPr>
                <w:b/>
                <w:sz w:val="22"/>
                <w:szCs w:val="22"/>
              </w:rPr>
            </w:pPr>
            <w:r w:rsidRPr="00676BB1">
              <w:rPr>
                <w:b/>
                <w:sz w:val="22"/>
                <w:szCs w:val="22"/>
              </w:rPr>
              <w:t>3</w:t>
            </w:r>
          </w:p>
        </w:tc>
        <w:tc>
          <w:tcPr>
            <w:tcW w:w="4110" w:type="dxa"/>
          </w:tcPr>
          <w:p w14:paraId="6B18272A" w14:textId="77777777" w:rsidR="00B2285A" w:rsidRPr="00676BB1" w:rsidRDefault="00B2285A" w:rsidP="00E62E67">
            <w:pPr>
              <w:contextualSpacing/>
              <w:rPr>
                <w:b/>
                <w:sz w:val="22"/>
                <w:szCs w:val="22"/>
              </w:rPr>
            </w:pPr>
            <w:r w:rsidRPr="00676BB1">
              <w:rPr>
                <w:b/>
                <w:sz w:val="22"/>
                <w:szCs w:val="22"/>
              </w:rPr>
              <w:t xml:space="preserve">Предмет запроса предложений </w:t>
            </w:r>
          </w:p>
        </w:tc>
        <w:tc>
          <w:tcPr>
            <w:tcW w:w="5492" w:type="dxa"/>
          </w:tcPr>
          <w:p w14:paraId="782B6BA5" w14:textId="18D4E7E7" w:rsidR="008B387E" w:rsidRPr="008B387E" w:rsidRDefault="009256D2" w:rsidP="008B387E">
            <w:pPr>
              <w:jc w:val="both"/>
              <w:rPr>
                <w:sz w:val="22"/>
                <w:szCs w:val="22"/>
              </w:rPr>
            </w:pPr>
            <w:r>
              <w:t>Оказание услуг</w:t>
            </w:r>
            <w:r w:rsidR="008B387E" w:rsidRPr="008B387E">
              <w:rPr>
                <w:sz w:val="22"/>
                <w:szCs w:val="22"/>
              </w:rPr>
              <w:t>, в соответствии с Федеральным законом "Об оценочной деятельности в Российской Федерации":</w:t>
            </w:r>
          </w:p>
          <w:p w14:paraId="50E817B6" w14:textId="77777777" w:rsidR="0011146E" w:rsidRPr="0011146E" w:rsidRDefault="0011146E" w:rsidP="0011146E">
            <w:pPr>
              <w:jc w:val="both"/>
              <w:rPr>
                <w:sz w:val="22"/>
                <w:szCs w:val="22"/>
              </w:rPr>
            </w:pPr>
            <w:r w:rsidRPr="00014044">
              <w:rPr>
                <w:b/>
                <w:sz w:val="22"/>
                <w:szCs w:val="22"/>
              </w:rPr>
              <w:t>1</w:t>
            </w:r>
            <w:r w:rsidRPr="0011146E">
              <w:rPr>
                <w:sz w:val="22"/>
                <w:szCs w:val="22"/>
              </w:rPr>
              <w:t>. Определение размера платы за публичные сервитуты  в отношении земельных участков, находящихся в частной собственности,  предоставленных  юридическим лицам на праве постоянного бессрочного пользования и находящихся в федеральной собственности.</w:t>
            </w:r>
          </w:p>
          <w:p w14:paraId="72E26F31" w14:textId="77777777" w:rsidR="0011146E" w:rsidRPr="0011146E" w:rsidRDefault="0011146E" w:rsidP="0011146E">
            <w:pPr>
              <w:jc w:val="both"/>
              <w:rPr>
                <w:sz w:val="22"/>
                <w:szCs w:val="22"/>
              </w:rPr>
            </w:pPr>
            <w:r w:rsidRPr="0011146E">
              <w:rPr>
                <w:sz w:val="22"/>
                <w:szCs w:val="22"/>
              </w:rPr>
              <w:t>2. Определение размера убытков, причиненных собственникам (правообладателям) земельных участков  при установлении публичных сервитутов.</w:t>
            </w:r>
          </w:p>
          <w:p w14:paraId="73D08EFA" w14:textId="77777777" w:rsidR="0011146E" w:rsidRPr="008758B2" w:rsidRDefault="0011146E" w:rsidP="0011146E">
            <w:pPr>
              <w:jc w:val="both"/>
              <w:rPr>
                <w:b/>
                <w:color w:val="0000FF"/>
                <w:sz w:val="22"/>
                <w:szCs w:val="22"/>
              </w:rPr>
            </w:pPr>
            <w:r w:rsidRPr="0011146E">
              <w:rPr>
                <w:sz w:val="22"/>
                <w:szCs w:val="22"/>
              </w:rPr>
              <w:t xml:space="preserve">3. Оценка  рыночной стоимости  земельных участков с целью заключения договоров купли-продажи для нужд </w:t>
            </w:r>
            <w:r w:rsidRPr="0011146E">
              <w:rPr>
                <w:sz w:val="22"/>
                <w:szCs w:val="22"/>
              </w:rPr>
              <w:lastRenderedPageBreak/>
              <w:t>филиала ОАО «</w:t>
            </w:r>
            <w:r w:rsidRPr="00BA380E">
              <w:rPr>
                <w:b/>
                <w:sz w:val="22"/>
                <w:szCs w:val="22"/>
              </w:rPr>
              <w:t>ИЭСК» «</w:t>
            </w:r>
            <w:r>
              <w:rPr>
                <w:b/>
                <w:sz w:val="22"/>
                <w:szCs w:val="22"/>
              </w:rPr>
              <w:t xml:space="preserve">Восточные </w:t>
            </w:r>
            <w:r w:rsidRPr="00BA380E">
              <w:rPr>
                <w:b/>
                <w:sz w:val="22"/>
                <w:szCs w:val="22"/>
              </w:rPr>
              <w:t>электрические сети»</w:t>
            </w:r>
          </w:p>
          <w:p w14:paraId="18A36AC6" w14:textId="59965AEF" w:rsidR="00B2285A" w:rsidRPr="008B387E" w:rsidRDefault="00B2285A" w:rsidP="008B387E">
            <w:pPr>
              <w:tabs>
                <w:tab w:val="left" w:pos="4712"/>
              </w:tabs>
              <w:contextualSpacing/>
              <w:jc w:val="both"/>
              <w:rPr>
                <w:sz w:val="22"/>
                <w:szCs w:val="22"/>
              </w:rPr>
            </w:pPr>
          </w:p>
        </w:tc>
      </w:tr>
      <w:tr w:rsidR="00B2285A" w14:paraId="1A335A37" w14:textId="77777777" w:rsidTr="00E62E67">
        <w:trPr>
          <w:jc w:val="center"/>
        </w:trPr>
        <w:tc>
          <w:tcPr>
            <w:tcW w:w="533" w:type="dxa"/>
          </w:tcPr>
          <w:p w14:paraId="59C60673" w14:textId="77777777" w:rsidR="00B2285A" w:rsidRPr="00676BB1" w:rsidRDefault="00B2285A" w:rsidP="00E62E67">
            <w:pPr>
              <w:contextualSpacing/>
              <w:jc w:val="center"/>
              <w:rPr>
                <w:b/>
                <w:sz w:val="22"/>
                <w:szCs w:val="22"/>
              </w:rPr>
            </w:pPr>
            <w:r w:rsidRPr="00676BB1">
              <w:rPr>
                <w:b/>
                <w:sz w:val="22"/>
                <w:szCs w:val="22"/>
              </w:rPr>
              <w:lastRenderedPageBreak/>
              <w:t>4</w:t>
            </w:r>
          </w:p>
        </w:tc>
        <w:tc>
          <w:tcPr>
            <w:tcW w:w="4110" w:type="dxa"/>
          </w:tcPr>
          <w:p w14:paraId="1CF2462B" w14:textId="77777777" w:rsidR="00B2285A" w:rsidRPr="00676BB1" w:rsidRDefault="00B2285A" w:rsidP="00E62E67">
            <w:pPr>
              <w:contextualSpacing/>
              <w:rPr>
                <w:b/>
                <w:sz w:val="22"/>
                <w:szCs w:val="22"/>
              </w:rPr>
            </w:pPr>
            <w:r w:rsidRPr="00676BB1">
              <w:rPr>
                <w:b/>
                <w:sz w:val="22"/>
                <w:szCs w:val="22"/>
              </w:rPr>
              <w:t>Предмет договора (объект, лот)</w:t>
            </w:r>
          </w:p>
        </w:tc>
        <w:tc>
          <w:tcPr>
            <w:tcW w:w="5492" w:type="dxa"/>
          </w:tcPr>
          <w:p w14:paraId="441C7719" w14:textId="373FC299" w:rsidR="008B387E" w:rsidRPr="008B387E" w:rsidRDefault="009256D2" w:rsidP="008B387E">
            <w:pPr>
              <w:jc w:val="both"/>
              <w:rPr>
                <w:sz w:val="22"/>
                <w:szCs w:val="22"/>
              </w:rPr>
            </w:pPr>
            <w:r>
              <w:rPr>
                <w:sz w:val="22"/>
                <w:szCs w:val="22"/>
              </w:rPr>
              <w:t>Оказание услуг</w:t>
            </w:r>
            <w:r w:rsidR="008B387E" w:rsidRPr="008B387E">
              <w:rPr>
                <w:sz w:val="22"/>
                <w:szCs w:val="22"/>
              </w:rPr>
              <w:t>, в соответствии с Федеральным законом "Об оценочной деятельности в Российской Федерации":</w:t>
            </w:r>
          </w:p>
          <w:p w14:paraId="6F1E1561" w14:textId="6C30F290" w:rsidR="0011146E" w:rsidRPr="0011146E" w:rsidRDefault="0011146E" w:rsidP="0011146E">
            <w:pPr>
              <w:jc w:val="both"/>
              <w:rPr>
                <w:sz w:val="22"/>
                <w:szCs w:val="22"/>
              </w:rPr>
            </w:pPr>
            <w:r w:rsidRPr="0011146E">
              <w:rPr>
                <w:sz w:val="22"/>
                <w:szCs w:val="22"/>
              </w:rPr>
              <w:t>1. Определение размера платы за публичные сервитуты  в отношении земельных участков, находящихся в частной собственности,  предоставленных  юридическим лицам на праве постоянного бессрочного пользования и находящихся в федеральной собственности.</w:t>
            </w:r>
          </w:p>
          <w:p w14:paraId="70272711" w14:textId="77777777" w:rsidR="0011146E" w:rsidRPr="0011146E" w:rsidRDefault="0011146E" w:rsidP="0011146E">
            <w:pPr>
              <w:jc w:val="both"/>
              <w:rPr>
                <w:sz w:val="22"/>
                <w:szCs w:val="22"/>
              </w:rPr>
            </w:pPr>
            <w:r w:rsidRPr="0011146E">
              <w:rPr>
                <w:sz w:val="22"/>
                <w:szCs w:val="22"/>
              </w:rPr>
              <w:t>2. Определение размера убытков, причиненных собственникам (правообладателям) земельных участков  при установлении публичных сервитутов.</w:t>
            </w:r>
          </w:p>
          <w:p w14:paraId="2912A8B2" w14:textId="77777777" w:rsidR="0011146E" w:rsidRPr="0011146E" w:rsidRDefault="0011146E" w:rsidP="0011146E">
            <w:pPr>
              <w:jc w:val="both"/>
              <w:rPr>
                <w:color w:val="0000FF"/>
                <w:sz w:val="22"/>
                <w:szCs w:val="22"/>
              </w:rPr>
            </w:pPr>
            <w:r w:rsidRPr="0011146E">
              <w:rPr>
                <w:sz w:val="22"/>
                <w:szCs w:val="22"/>
              </w:rPr>
              <w:t>3. Оценка  рыночной стоимости  земельных участков с целью заключения договоров купли-продажи для нужд филиала ОАО «ИЭСК» «Восточные электрические сети»</w:t>
            </w:r>
          </w:p>
          <w:p w14:paraId="157A91AD" w14:textId="058C36C7" w:rsidR="00B2285A" w:rsidRPr="008B387E" w:rsidRDefault="00B2285A" w:rsidP="008B387E">
            <w:pPr>
              <w:contextualSpacing/>
              <w:jc w:val="both"/>
              <w:rPr>
                <w:color w:val="0000FF"/>
                <w:sz w:val="22"/>
                <w:szCs w:val="22"/>
              </w:rPr>
            </w:pPr>
          </w:p>
        </w:tc>
      </w:tr>
      <w:tr w:rsidR="00B2285A" w14:paraId="380A50FD" w14:textId="77777777" w:rsidTr="00E62E67">
        <w:trPr>
          <w:jc w:val="center"/>
        </w:trPr>
        <w:tc>
          <w:tcPr>
            <w:tcW w:w="533" w:type="dxa"/>
          </w:tcPr>
          <w:p w14:paraId="3F18A495" w14:textId="77777777" w:rsidR="00B2285A" w:rsidRPr="00676BB1" w:rsidRDefault="00B2285A" w:rsidP="00E62E67">
            <w:pPr>
              <w:contextualSpacing/>
              <w:jc w:val="center"/>
              <w:rPr>
                <w:b/>
                <w:sz w:val="22"/>
                <w:szCs w:val="22"/>
              </w:rPr>
            </w:pPr>
            <w:r w:rsidRPr="00676BB1">
              <w:rPr>
                <w:b/>
                <w:sz w:val="22"/>
                <w:szCs w:val="22"/>
              </w:rPr>
              <w:t>5</w:t>
            </w:r>
          </w:p>
        </w:tc>
        <w:tc>
          <w:tcPr>
            <w:tcW w:w="4110" w:type="dxa"/>
          </w:tcPr>
          <w:p w14:paraId="2F6EAF3D" w14:textId="77777777" w:rsidR="00B2285A" w:rsidRPr="00676BB1" w:rsidRDefault="00B2285A" w:rsidP="00E62E67">
            <w:pPr>
              <w:contextualSpacing/>
              <w:rPr>
                <w:b/>
                <w:sz w:val="22"/>
                <w:szCs w:val="22"/>
              </w:rPr>
            </w:pPr>
            <w:r w:rsidRPr="00676BB1">
              <w:rPr>
                <w:b/>
                <w:sz w:val="22"/>
                <w:szCs w:val="22"/>
              </w:rPr>
              <w:t>Место, условия и сроки (периоды) поставки товара, выполнения работы, оказания услуги</w:t>
            </w:r>
          </w:p>
        </w:tc>
        <w:tc>
          <w:tcPr>
            <w:tcW w:w="5492" w:type="dxa"/>
          </w:tcPr>
          <w:p w14:paraId="44457919" w14:textId="46C9D351" w:rsidR="00B2285A" w:rsidRPr="0064020E" w:rsidRDefault="00B2285A" w:rsidP="00E62E67">
            <w:pPr>
              <w:jc w:val="both"/>
              <w:rPr>
                <w:sz w:val="22"/>
                <w:szCs w:val="22"/>
              </w:rPr>
            </w:pPr>
            <w:r w:rsidRPr="00C35D14">
              <w:rPr>
                <w:sz w:val="22"/>
                <w:szCs w:val="22"/>
              </w:rPr>
              <w:t xml:space="preserve">Начало </w:t>
            </w:r>
            <w:r w:rsidR="009256D2">
              <w:t>оказания услуг</w:t>
            </w:r>
            <w:r w:rsidRPr="00C35D14">
              <w:rPr>
                <w:sz w:val="22"/>
                <w:szCs w:val="22"/>
              </w:rPr>
              <w:t xml:space="preserve">: </w:t>
            </w:r>
            <w:r w:rsidRPr="00BE22FC">
              <w:rPr>
                <w:color w:val="0000FF"/>
                <w:sz w:val="22"/>
                <w:szCs w:val="22"/>
              </w:rPr>
              <w:t>с момента подписания договора обеими сторонами</w:t>
            </w:r>
            <w:r>
              <w:rPr>
                <w:sz w:val="22"/>
                <w:szCs w:val="22"/>
              </w:rPr>
              <w:t>.</w:t>
            </w:r>
          </w:p>
          <w:p w14:paraId="384387ED" w14:textId="0CD84541" w:rsidR="00B2285A" w:rsidRPr="003A65CE" w:rsidRDefault="00B2285A" w:rsidP="00E62E67">
            <w:pPr>
              <w:jc w:val="both"/>
              <w:rPr>
                <w:b/>
                <w:color w:val="0000FF"/>
                <w:sz w:val="22"/>
                <w:szCs w:val="22"/>
              </w:rPr>
            </w:pPr>
            <w:r w:rsidRPr="00C35D14">
              <w:rPr>
                <w:sz w:val="22"/>
                <w:szCs w:val="22"/>
              </w:rPr>
              <w:t>Срок окончания</w:t>
            </w:r>
            <w:r w:rsidR="009256D2">
              <w:t xml:space="preserve"> оказания услуг</w:t>
            </w:r>
            <w:r>
              <w:rPr>
                <w:sz w:val="22"/>
                <w:szCs w:val="22"/>
              </w:rPr>
              <w:t xml:space="preserve">: </w:t>
            </w:r>
            <w:r w:rsidR="009256D2">
              <w:rPr>
                <w:b/>
                <w:color w:val="000000" w:themeColor="text1"/>
                <w:sz w:val="22"/>
                <w:szCs w:val="22"/>
              </w:rPr>
              <w:t>31</w:t>
            </w:r>
            <w:r w:rsidR="009256D2" w:rsidRPr="00572C1E">
              <w:rPr>
                <w:b/>
                <w:color w:val="000000" w:themeColor="text1"/>
                <w:sz w:val="22"/>
                <w:szCs w:val="22"/>
              </w:rPr>
              <w:t>.12</w:t>
            </w:r>
            <w:r w:rsidR="009256D2">
              <w:rPr>
                <w:b/>
                <w:color w:val="000000" w:themeColor="text1"/>
                <w:sz w:val="22"/>
                <w:szCs w:val="22"/>
              </w:rPr>
              <w:t>.2023</w:t>
            </w:r>
            <w:r w:rsidR="009256D2" w:rsidRPr="00572C1E">
              <w:rPr>
                <w:b/>
                <w:color w:val="000000" w:themeColor="text1"/>
                <w:sz w:val="22"/>
                <w:szCs w:val="22"/>
              </w:rPr>
              <w:t>г</w:t>
            </w:r>
            <w:r>
              <w:rPr>
                <w:sz w:val="22"/>
                <w:szCs w:val="22"/>
              </w:rPr>
              <w:t>.</w:t>
            </w:r>
          </w:p>
          <w:p w14:paraId="6BB91FEA" w14:textId="2C244412" w:rsidR="00B2285A" w:rsidRPr="00C35D14" w:rsidRDefault="00B2285A" w:rsidP="00E62E67">
            <w:pPr>
              <w:jc w:val="both"/>
              <w:rPr>
                <w:sz w:val="22"/>
                <w:szCs w:val="22"/>
              </w:rPr>
            </w:pPr>
            <w:r w:rsidRPr="00C35D14">
              <w:rPr>
                <w:sz w:val="22"/>
                <w:szCs w:val="22"/>
              </w:rPr>
              <w:t xml:space="preserve">Место выполнения работ: </w:t>
            </w:r>
            <w:r w:rsidR="009256D2">
              <w:rPr>
                <w:sz w:val="22"/>
                <w:szCs w:val="22"/>
              </w:rPr>
              <w:t>г</w:t>
            </w:r>
            <w:r>
              <w:rPr>
                <w:sz w:val="22"/>
                <w:szCs w:val="22"/>
              </w:rPr>
              <w:t>. Иркутск</w:t>
            </w:r>
          </w:p>
        </w:tc>
      </w:tr>
      <w:tr w:rsidR="00B2285A" w14:paraId="2D8F36E5" w14:textId="77777777" w:rsidTr="00E62E67">
        <w:trPr>
          <w:jc w:val="center"/>
        </w:trPr>
        <w:tc>
          <w:tcPr>
            <w:tcW w:w="533" w:type="dxa"/>
          </w:tcPr>
          <w:p w14:paraId="7ED1D2D9" w14:textId="77777777" w:rsidR="00B2285A" w:rsidRPr="00676BB1" w:rsidRDefault="00B2285A" w:rsidP="00E62E67">
            <w:pPr>
              <w:jc w:val="center"/>
              <w:rPr>
                <w:b/>
                <w:sz w:val="22"/>
                <w:szCs w:val="22"/>
              </w:rPr>
            </w:pPr>
            <w:r w:rsidRPr="00676BB1">
              <w:rPr>
                <w:b/>
                <w:sz w:val="22"/>
                <w:szCs w:val="22"/>
              </w:rPr>
              <w:t>6</w:t>
            </w:r>
          </w:p>
        </w:tc>
        <w:tc>
          <w:tcPr>
            <w:tcW w:w="4110" w:type="dxa"/>
          </w:tcPr>
          <w:p w14:paraId="5292BFF9" w14:textId="77777777" w:rsidR="00B2285A" w:rsidRPr="00C35D14" w:rsidRDefault="00B2285A" w:rsidP="00E62E67">
            <w:pPr>
              <w:rPr>
                <w:b/>
                <w:sz w:val="22"/>
                <w:szCs w:val="22"/>
              </w:rPr>
            </w:pPr>
            <w:r w:rsidRPr="00C35D14">
              <w:rPr>
                <w:b/>
                <w:sz w:val="22"/>
                <w:szCs w:val="22"/>
              </w:rPr>
              <w:t>Сведения о начальной (максимальной) цене договора (цена лота), либо формула цены, устанавливающая правила расчёта сумм, подлежащих уплате заказчиком поставщику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5492" w:type="dxa"/>
          </w:tcPr>
          <w:p w14:paraId="62DB9815" w14:textId="7AB62577" w:rsidR="00B2285A" w:rsidRPr="00B54BB0" w:rsidRDefault="009256D2" w:rsidP="00E62E67">
            <w:pPr>
              <w:tabs>
                <w:tab w:val="left" w:pos="6521"/>
              </w:tabs>
              <w:jc w:val="both"/>
              <w:rPr>
                <w:color w:val="0000FF"/>
                <w:sz w:val="22"/>
                <w:szCs w:val="22"/>
              </w:rPr>
            </w:pPr>
            <w:r>
              <w:rPr>
                <w:b/>
                <w:color w:val="0000FF"/>
                <w:sz w:val="22"/>
                <w:szCs w:val="22"/>
              </w:rPr>
              <w:t>2</w:t>
            </w:r>
            <w:r w:rsidR="0011146E">
              <w:rPr>
                <w:b/>
                <w:color w:val="0000FF"/>
                <w:sz w:val="22"/>
                <w:szCs w:val="22"/>
              </w:rPr>
              <w:t>50</w:t>
            </w:r>
            <w:r w:rsidR="008B387E">
              <w:rPr>
                <w:b/>
                <w:color w:val="0000FF"/>
                <w:sz w:val="22"/>
                <w:szCs w:val="22"/>
              </w:rPr>
              <w:t xml:space="preserve"> </w:t>
            </w:r>
            <w:r w:rsidR="00B2285A">
              <w:rPr>
                <w:b/>
                <w:color w:val="0000FF"/>
                <w:sz w:val="22"/>
                <w:szCs w:val="22"/>
              </w:rPr>
              <w:t>000,00</w:t>
            </w:r>
            <w:r w:rsidR="00B2285A" w:rsidRPr="00B54BB0">
              <w:rPr>
                <w:color w:val="0000FF"/>
                <w:sz w:val="22"/>
                <w:szCs w:val="22"/>
              </w:rPr>
              <w:t xml:space="preserve"> </w:t>
            </w:r>
            <w:r w:rsidR="008B387E">
              <w:rPr>
                <w:color w:val="0000FF"/>
                <w:sz w:val="22"/>
                <w:szCs w:val="22"/>
              </w:rPr>
              <w:t>(</w:t>
            </w:r>
            <w:r>
              <w:rPr>
                <w:color w:val="0000FF"/>
                <w:sz w:val="22"/>
                <w:szCs w:val="22"/>
              </w:rPr>
              <w:t>Двести</w:t>
            </w:r>
            <w:r w:rsidR="008B387E">
              <w:rPr>
                <w:color w:val="0000FF"/>
                <w:sz w:val="22"/>
                <w:szCs w:val="22"/>
              </w:rPr>
              <w:t xml:space="preserve"> пять</w:t>
            </w:r>
            <w:r w:rsidR="0011146E">
              <w:rPr>
                <w:color w:val="0000FF"/>
                <w:sz w:val="22"/>
                <w:szCs w:val="22"/>
              </w:rPr>
              <w:t>десят</w:t>
            </w:r>
            <w:r w:rsidR="00B2285A" w:rsidRPr="00B54BB0">
              <w:rPr>
                <w:color w:val="0000FF"/>
                <w:sz w:val="22"/>
                <w:szCs w:val="22"/>
              </w:rPr>
              <w:t xml:space="preserve"> тысяч) руб. </w:t>
            </w:r>
            <w:r w:rsidR="00B2285A" w:rsidRPr="00B54BB0">
              <w:rPr>
                <w:b/>
                <w:color w:val="0000FF"/>
                <w:sz w:val="22"/>
                <w:szCs w:val="22"/>
              </w:rPr>
              <w:t>00</w:t>
            </w:r>
            <w:r w:rsidR="00B2285A" w:rsidRPr="00B54BB0">
              <w:rPr>
                <w:color w:val="0000FF"/>
                <w:sz w:val="22"/>
                <w:szCs w:val="22"/>
              </w:rPr>
              <w:t xml:space="preserve"> коп. без НДС.</w:t>
            </w:r>
          </w:p>
          <w:p w14:paraId="1D665BA9" w14:textId="2B36C880" w:rsidR="00B2285A" w:rsidRPr="00B54BB0" w:rsidRDefault="00B2285A" w:rsidP="00E62E67">
            <w:pPr>
              <w:tabs>
                <w:tab w:val="left" w:pos="6521"/>
              </w:tabs>
              <w:rPr>
                <w:color w:val="0000FF"/>
                <w:sz w:val="22"/>
                <w:szCs w:val="22"/>
              </w:rPr>
            </w:pPr>
            <w:r w:rsidRPr="00B54BB0">
              <w:rPr>
                <w:color w:val="0000FF"/>
                <w:sz w:val="22"/>
                <w:szCs w:val="22"/>
              </w:rPr>
              <w:t xml:space="preserve">НДС 20%: </w:t>
            </w:r>
            <w:r w:rsidR="009256D2">
              <w:rPr>
                <w:b/>
                <w:color w:val="0000FF"/>
                <w:sz w:val="22"/>
                <w:szCs w:val="22"/>
              </w:rPr>
              <w:t>5</w:t>
            </w:r>
            <w:r w:rsidR="0011146E">
              <w:rPr>
                <w:b/>
                <w:color w:val="0000FF"/>
                <w:sz w:val="22"/>
                <w:szCs w:val="22"/>
              </w:rPr>
              <w:t>0</w:t>
            </w:r>
            <w:r>
              <w:rPr>
                <w:b/>
                <w:color w:val="0000FF"/>
                <w:sz w:val="22"/>
                <w:szCs w:val="22"/>
              </w:rPr>
              <w:t xml:space="preserve"> 000,00</w:t>
            </w:r>
            <w:r w:rsidRPr="00B54BB0">
              <w:rPr>
                <w:color w:val="0000FF"/>
                <w:sz w:val="22"/>
                <w:szCs w:val="22"/>
              </w:rPr>
              <w:t xml:space="preserve"> (</w:t>
            </w:r>
            <w:r w:rsidR="008B387E">
              <w:rPr>
                <w:color w:val="0000FF"/>
                <w:sz w:val="22"/>
                <w:szCs w:val="22"/>
              </w:rPr>
              <w:t>пять</w:t>
            </w:r>
            <w:r w:rsidR="009256D2">
              <w:rPr>
                <w:color w:val="0000FF"/>
                <w:sz w:val="22"/>
                <w:szCs w:val="22"/>
              </w:rPr>
              <w:t>десят</w:t>
            </w:r>
            <w:r w:rsidRPr="00B54BB0">
              <w:rPr>
                <w:color w:val="0000FF"/>
                <w:sz w:val="22"/>
                <w:szCs w:val="22"/>
              </w:rPr>
              <w:t xml:space="preserve"> </w:t>
            </w:r>
            <w:r>
              <w:rPr>
                <w:color w:val="0000FF"/>
                <w:sz w:val="22"/>
                <w:szCs w:val="22"/>
              </w:rPr>
              <w:t>т</w:t>
            </w:r>
            <w:r w:rsidRPr="00B54BB0">
              <w:rPr>
                <w:color w:val="0000FF"/>
                <w:sz w:val="22"/>
                <w:szCs w:val="22"/>
              </w:rPr>
              <w:t xml:space="preserve">ысяч) руб. </w:t>
            </w:r>
            <w:r w:rsidRPr="00B54BB0">
              <w:rPr>
                <w:b/>
                <w:color w:val="0000FF"/>
                <w:sz w:val="22"/>
                <w:szCs w:val="22"/>
              </w:rPr>
              <w:t>00</w:t>
            </w:r>
            <w:r w:rsidRPr="00B54BB0">
              <w:rPr>
                <w:color w:val="0000FF"/>
                <w:sz w:val="22"/>
                <w:szCs w:val="22"/>
              </w:rPr>
              <w:t xml:space="preserve"> коп.</w:t>
            </w:r>
          </w:p>
          <w:p w14:paraId="7AD729CC" w14:textId="174D5B03" w:rsidR="00B2285A" w:rsidRPr="00B54BB0" w:rsidRDefault="00B2285A" w:rsidP="00E62E67">
            <w:pPr>
              <w:tabs>
                <w:tab w:val="left" w:pos="6521"/>
              </w:tabs>
              <w:jc w:val="both"/>
              <w:rPr>
                <w:color w:val="0000FF"/>
                <w:sz w:val="22"/>
                <w:szCs w:val="22"/>
              </w:rPr>
            </w:pPr>
            <w:r w:rsidRPr="00B54BB0">
              <w:rPr>
                <w:color w:val="0000FF"/>
                <w:sz w:val="22"/>
                <w:szCs w:val="22"/>
              </w:rPr>
              <w:t xml:space="preserve">Всего с НДС 20%: </w:t>
            </w:r>
            <w:r w:rsidR="009256D2">
              <w:rPr>
                <w:b/>
                <w:color w:val="0000FF"/>
                <w:sz w:val="22"/>
                <w:szCs w:val="22"/>
              </w:rPr>
              <w:t>30</w:t>
            </w:r>
            <w:r w:rsidRPr="00B54BB0">
              <w:rPr>
                <w:b/>
                <w:color w:val="0000FF"/>
                <w:sz w:val="22"/>
                <w:szCs w:val="22"/>
              </w:rPr>
              <w:t>0</w:t>
            </w:r>
            <w:r>
              <w:rPr>
                <w:b/>
                <w:color w:val="0000FF"/>
                <w:sz w:val="22"/>
                <w:szCs w:val="22"/>
              </w:rPr>
              <w:t xml:space="preserve"> 000, 00</w:t>
            </w:r>
            <w:r w:rsidRPr="00B54BB0">
              <w:rPr>
                <w:color w:val="0000FF"/>
                <w:sz w:val="22"/>
                <w:szCs w:val="22"/>
              </w:rPr>
              <w:t xml:space="preserve"> (</w:t>
            </w:r>
            <w:r w:rsidR="009256D2">
              <w:rPr>
                <w:color w:val="0000FF"/>
                <w:sz w:val="22"/>
                <w:szCs w:val="22"/>
              </w:rPr>
              <w:t>Триста</w:t>
            </w:r>
            <w:r>
              <w:rPr>
                <w:color w:val="0000FF"/>
                <w:sz w:val="22"/>
                <w:szCs w:val="22"/>
              </w:rPr>
              <w:t xml:space="preserve"> т</w:t>
            </w:r>
            <w:r w:rsidRPr="00B54BB0">
              <w:rPr>
                <w:color w:val="0000FF"/>
                <w:sz w:val="22"/>
                <w:szCs w:val="22"/>
              </w:rPr>
              <w:t xml:space="preserve">ысяч) руб. </w:t>
            </w:r>
            <w:r w:rsidRPr="00B54BB0">
              <w:rPr>
                <w:b/>
                <w:color w:val="0000FF"/>
                <w:sz w:val="22"/>
                <w:szCs w:val="22"/>
              </w:rPr>
              <w:t>00</w:t>
            </w:r>
            <w:r w:rsidRPr="00B54BB0">
              <w:rPr>
                <w:color w:val="0000FF"/>
                <w:sz w:val="22"/>
                <w:szCs w:val="22"/>
              </w:rPr>
              <w:t xml:space="preserve"> коп.</w:t>
            </w:r>
          </w:p>
          <w:p w14:paraId="2B6B7B49" w14:textId="712897E6" w:rsidR="00B2285A" w:rsidRPr="00B54BB0" w:rsidRDefault="00B2285A" w:rsidP="00E62E67">
            <w:pPr>
              <w:tabs>
                <w:tab w:val="left" w:pos="6521"/>
              </w:tabs>
              <w:jc w:val="both"/>
              <w:rPr>
                <w:sz w:val="22"/>
                <w:szCs w:val="22"/>
              </w:rPr>
            </w:pPr>
            <w:r w:rsidRPr="00B54BB0">
              <w:rPr>
                <w:sz w:val="22"/>
                <w:szCs w:val="22"/>
              </w:rPr>
              <w:t xml:space="preserve">В случае если стоимость </w:t>
            </w:r>
            <w:r w:rsidR="00B629C8">
              <w:rPr>
                <w:sz w:val="22"/>
                <w:szCs w:val="22"/>
              </w:rPr>
              <w:t>услуг</w:t>
            </w:r>
            <w:r w:rsidRPr="00B54BB0">
              <w:rPr>
                <w:sz w:val="22"/>
                <w:szCs w:val="22"/>
              </w:rPr>
              <w:t xml:space="preserve">, предложенная Участником, будет превышать начальную (максимальную) стоимость, Заказчик отклоняет такую заявку без </w:t>
            </w:r>
            <w:r>
              <w:rPr>
                <w:sz w:val="22"/>
                <w:szCs w:val="22"/>
              </w:rPr>
              <w:t xml:space="preserve">рассмотрения </w:t>
            </w:r>
            <w:r w:rsidRPr="00B54BB0">
              <w:rPr>
                <w:sz w:val="22"/>
                <w:szCs w:val="22"/>
              </w:rPr>
              <w:t>по существу.</w:t>
            </w:r>
          </w:p>
          <w:p w14:paraId="556562E1" w14:textId="77777777" w:rsidR="00B2285A" w:rsidRPr="00B54BB0" w:rsidRDefault="00B2285A" w:rsidP="00E62E67">
            <w:pPr>
              <w:widowControl w:val="0"/>
              <w:contextualSpacing/>
              <w:jc w:val="both"/>
              <w:outlineLvl w:val="2"/>
              <w:rPr>
                <w:color w:val="0000FF"/>
                <w:sz w:val="22"/>
                <w:szCs w:val="22"/>
              </w:rPr>
            </w:pPr>
            <w:bookmarkStart w:id="31" w:name="_Toc536450831"/>
            <w:bookmarkStart w:id="32" w:name="_Toc800118"/>
            <w:bookmarkStart w:id="33" w:name="_Toc868916"/>
            <w:bookmarkStart w:id="34" w:name="_Toc869042"/>
            <w:bookmarkStart w:id="35" w:name="_Toc2601151"/>
            <w:bookmarkStart w:id="36" w:name="_Toc12438564"/>
            <w:bookmarkStart w:id="37" w:name="_Toc12972635"/>
            <w:r w:rsidRPr="00B54BB0">
              <w:rPr>
                <w:sz w:val="22"/>
                <w:szCs w:val="22"/>
              </w:rPr>
              <w:t>Заказчик вправе отклонить заявку участника закупки, если предложенная в ней цена договора (цена лота) в сочетании с другими сведениями, указанными в заявке, аномально занижена, и у Заказчика возникли обоснованные сомнения в способности участника закупки исполнить договор на предложенных условиях. Аномально заниженной ценой договора (ценой лота) признается снижение цены на 25% (двадцать пять процентов) или более процентов ниже начальной (максимальной) цены договора (цены лота), установленной в данном пункте.</w:t>
            </w:r>
            <w:bookmarkEnd w:id="31"/>
            <w:bookmarkEnd w:id="32"/>
            <w:bookmarkEnd w:id="33"/>
            <w:bookmarkEnd w:id="34"/>
            <w:bookmarkEnd w:id="35"/>
            <w:bookmarkEnd w:id="36"/>
            <w:bookmarkEnd w:id="37"/>
          </w:p>
        </w:tc>
      </w:tr>
      <w:tr w:rsidR="00B2285A" w14:paraId="09634BCF" w14:textId="77777777" w:rsidTr="00E62E67">
        <w:trPr>
          <w:trHeight w:val="1273"/>
          <w:jc w:val="center"/>
        </w:trPr>
        <w:tc>
          <w:tcPr>
            <w:tcW w:w="533" w:type="dxa"/>
          </w:tcPr>
          <w:p w14:paraId="6A39AAE8" w14:textId="77777777" w:rsidR="00B2285A" w:rsidRPr="00676BB1" w:rsidRDefault="00B2285A" w:rsidP="00E62E67">
            <w:pPr>
              <w:contextualSpacing/>
              <w:jc w:val="center"/>
              <w:rPr>
                <w:b/>
                <w:sz w:val="22"/>
                <w:szCs w:val="22"/>
              </w:rPr>
            </w:pPr>
            <w:r w:rsidRPr="00676BB1">
              <w:rPr>
                <w:b/>
                <w:sz w:val="22"/>
                <w:szCs w:val="22"/>
              </w:rPr>
              <w:t>7</w:t>
            </w:r>
          </w:p>
        </w:tc>
        <w:tc>
          <w:tcPr>
            <w:tcW w:w="4110" w:type="dxa"/>
          </w:tcPr>
          <w:p w14:paraId="415E7D91" w14:textId="77777777" w:rsidR="00B2285A" w:rsidRPr="00C35D14" w:rsidRDefault="00B2285A" w:rsidP="00E62E67">
            <w:pPr>
              <w:contextualSpacing/>
              <w:rPr>
                <w:b/>
                <w:sz w:val="22"/>
                <w:szCs w:val="22"/>
              </w:rPr>
            </w:pPr>
            <w:r w:rsidRPr="00C35D14">
              <w:rPr>
                <w:b/>
                <w:sz w:val="22"/>
                <w:szCs w:val="22"/>
              </w:rPr>
              <w:t>Порядок формирования цены договора (с учётом или без учёта расходов на перевозку, страхование, уплату таможенных пошлин, налогов и других обязательных платежей)</w:t>
            </w:r>
          </w:p>
        </w:tc>
        <w:tc>
          <w:tcPr>
            <w:tcW w:w="5492" w:type="dxa"/>
          </w:tcPr>
          <w:p w14:paraId="6104041B" w14:textId="77777777" w:rsidR="00B2285A" w:rsidRPr="00617CD1" w:rsidRDefault="00B2285A" w:rsidP="00E62E67">
            <w:pPr>
              <w:pStyle w:val="a0"/>
              <w:numPr>
                <w:ilvl w:val="0"/>
                <w:numId w:val="0"/>
              </w:numPr>
              <w:tabs>
                <w:tab w:val="left" w:pos="486"/>
              </w:tabs>
              <w:spacing w:line="240" w:lineRule="auto"/>
              <w:rPr>
                <w:b/>
                <w:bCs/>
                <w:sz w:val="22"/>
                <w:szCs w:val="22"/>
              </w:rPr>
            </w:pPr>
            <w:r w:rsidRPr="00617CD1">
              <w:rPr>
                <w:sz w:val="22"/>
                <w:szCs w:val="22"/>
              </w:rPr>
              <w:t>В цену должны быть включены все расходы на качественное выполнение работ, включая уплату налогов, сборов, транспортные, командировочные, расходы и другие платежи</w:t>
            </w:r>
            <w:r>
              <w:rPr>
                <w:sz w:val="22"/>
                <w:szCs w:val="22"/>
              </w:rPr>
              <w:t>.</w:t>
            </w:r>
          </w:p>
          <w:p w14:paraId="1F57E119" w14:textId="77777777" w:rsidR="00B2285A" w:rsidRPr="00C35D14" w:rsidRDefault="00B2285A" w:rsidP="00E62E67">
            <w:pPr>
              <w:jc w:val="both"/>
              <w:rPr>
                <w:sz w:val="22"/>
                <w:szCs w:val="22"/>
              </w:rPr>
            </w:pPr>
            <w:r w:rsidRPr="00811147">
              <w:rPr>
                <w:sz w:val="22"/>
                <w:szCs w:val="22"/>
              </w:rPr>
              <w:t xml:space="preserve">Оценка заявок по цене осуществляется за вычетом НДС (для тех заявок, которые поданы участниками </w:t>
            </w:r>
            <w:r>
              <w:rPr>
                <w:sz w:val="22"/>
                <w:szCs w:val="22"/>
              </w:rPr>
              <w:t>–</w:t>
            </w:r>
            <w:r w:rsidRPr="00811147">
              <w:rPr>
                <w:sz w:val="22"/>
                <w:szCs w:val="22"/>
              </w:rPr>
              <w:t xml:space="preserve"> плательщиками НДС).</w:t>
            </w:r>
          </w:p>
        </w:tc>
      </w:tr>
      <w:tr w:rsidR="00B2285A" w14:paraId="25E6881F" w14:textId="77777777" w:rsidTr="00E62E67">
        <w:trPr>
          <w:jc w:val="center"/>
        </w:trPr>
        <w:tc>
          <w:tcPr>
            <w:tcW w:w="533" w:type="dxa"/>
          </w:tcPr>
          <w:p w14:paraId="416001DE" w14:textId="77777777" w:rsidR="00B2285A" w:rsidRPr="00676BB1" w:rsidRDefault="00B2285A" w:rsidP="00E62E67">
            <w:pPr>
              <w:contextualSpacing/>
              <w:jc w:val="center"/>
              <w:rPr>
                <w:b/>
                <w:sz w:val="22"/>
                <w:szCs w:val="22"/>
              </w:rPr>
            </w:pPr>
            <w:r w:rsidRPr="00676BB1">
              <w:rPr>
                <w:b/>
                <w:sz w:val="22"/>
                <w:szCs w:val="22"/>
              </w:rPr>
              <w:t>8</w:t>
            </w:r>
          </w:p>
        </w:tc>
        <w:tc>
          <w:tcPr>
            <w:tcW w:w="4110" w:type="dxa"/>
          </w:tcPr>
          <w:p w14:paraId="1B3467EF" w14:textId="77777777" w:rsidR="00B2285A" w:rsidRPr="00676BB1" w:rsidRDefault="00B2285A" w:rsidP="00E62E67">
            <w:pPr>
              <w:contextualSpacing/>
              <w:rPr>
                <w:b/>
                <w:sz w:val="22"/>
                <w:szCs w:val="22"/>
              </w:rPr>
            </w:pPr>
            <w:r w:rsidRPr="00676BB1">
              <w:rPr>
                <w:b/>
                <w:sz w:val="22"/>
                <w:szCs w:val="22"/>
              </w:rPr>
              <w:t>Форма, сроки и порядок оплаты товара, работы, услуги</w:t>
            </w:r>
          </w:p>
        </w:tc>
        <w:tc>
          <w:tcPr>
            <w:tcW w:w="5492" w:type="dxa"/>
          </w:tcPr>
          <w:p w14:paraId="4483FDD6" w14:textId="77777777" w:rsidR="00B2285A" w:rsidRPr="00676BB1" w:rsidRDefault="00B2285A" w:rsidP="00E62E67">
            <w:pPr>
              <w:autoSpaceDE w:val="0"/>
              <w:autoSpaceDN w:val="0"/>
              <w:adjustRightInd w:val="0"/>
              <w:rPr>
                <w:sz w:val="22"/>
                <w:szCs w:val="22"/>
              </w:rPr>
            </w:pPr>
            <w:r w:rsidRPr="00676BB1">
              <w:rPr>
                <w:sz w:val="22"/>
                <w:szCs w:val="22"/>
              </w:rPr>
              <w:t>В соответствии с проектом договора</w:t>
            </w:r>
            <w:r>
              <w:rPr>
                <w:sz w:val="22"/>
                <w:szCs w:val="22"/>
              </w:rPr>
              <w:t>.</w:t>
            </w:r>
          </w:p>
          <w:p w14:paraId="16ADD58F" w14:textId="77777777" w:rsidR="00B2285A" w:rsidRPr="00676BB1" w:rsidRDefault="00B2285A" w:rsidP="00E62E67">
            <w:pPr>
              <w:autoSpaceDE w:val="0"/>
              <w:autoSpaceDN w:val="0"/>
              <w:adjustRightInd w:val="0"/>
              <w:rPr>
                <w:sz w:val="22"/>
                <w:szCs w:val="22"/>
              </w:rPr>
            </w:pPr>
          </w:p>
        </w:tc>
      </w:tr>
      <w:tr w:rsidR="00B2285A" w14:paraId="03DE94BC" w14:textId="77777777" w:rsidTr="00E62E67">
        <w:trPr>
          <w:jc w:val="center"/>
        </w:trPr>
        <w:tc>
          <w:tcPr>
            <w:tcW w:w="533" w:type="dxa"/>
          </w:tcPr>
          <w:p w14:paraId="1800D772" w14:textId="77777777" w:rsidR="00B2285A" w:rsidRPr="00676BB1" w:rsidRDefault="00B2285A" w:rsidP="00E62E67">
            <w:pPr>
              <w:contextualSpacing/>
              <w:jc w:val="center"/>
              <w:rPr>
                <w:b/>
                <w:sz w:val="22"/>
                <w:szCs w:val="22"/>
              </w:rPr>
            </w:pPr>
            <w:r w:rsidRPr="00676BB1">
              <w:rPr>
                <w:b/>
                <w:sz w:val="22"/>
                <w:szCs w:val="22"/>
              </w:rPr>
              <w:t>9</w:t>
            </w:r>
          </w:p>
        </w:tc>
        <w:tc>
          <w:tcPr>
            <w:tcW w:w="4110" w:type="dxa"/>
          </w:tcPr>
          <w:p w14:paraId="7355DD25" w14:textId="77777777" w:rsidR="00B2285A" w:rsidRPr="00676BB1" w:rsidRDefault="00B2285A" w:rsidP="00E62E67">
            <w:pPr>
              <w:contextualSpacing/>
              <w:rPr>
                <w:b/>
                <w:sz w:val="22"/>
                <w:szCs w:val="22"/>
              </w:rPr>
            </w:pPr>
            <w:r w:rsidRPr="00676BB1">
              <w:rPr>
                <w:b/>
                <w:sz w:val="22"/>
                <w:szCs w:val="22"/>
              </w:rPr>
              <w:t xml:space="preserve">Сведения о валюте, используемой для формирования цены договора и расчётов по договору </w:t>
            </w:r>
          </w:p>
        </w:tc>
        <w:tc>
          <w:tcPr>
            <w:tcW w:w="5492" w:type="dxa"/>
          </w:tcPr>
          <w:p w14:paraId="4011BF24" w14:textId="77777777" w:rsidR="00B2285A" w:rsidRPr="00676BB1" w:rsidRDefault="00B2285A" w:rsidP="00E62E67">
            <w:pPr>
              <w:contextualSpacing/>
              <w:rPr>
                <w:sz w:val="22"/>
                <w:szCs w:val="22"/>
              </w:rPr>
            </w:pPr>
            <w:r w:rsidRPr="00676BB1">
              <w:rPr>
                <w:sz w:val="22"/>
                <w:szCs w:val="22"/>
              </w:rPr>
              <w:t>Российский рубль</w:t>
            </w:r>
            <w:r>
              <w:rPr>
                <w:sz w:val="22"/>
                <w:szCs w:val="22"/>
              </w:rPr>
              <w:t>.</w:t>
            </w:r>
          </w:p>
        </w:tc>
      </w:tr>
      <w:tr w:rsidR="00007773" w14:paraId="0887FB9D" w14:textId="77777777" w:rsidTr="00E62E67">
        <w:trPr>
          <w:jc w:val="center"/>
        </w:trPr>
        <w:tc>
          <w:tcPr>
            <w:tcW w:w="533" w:type="dxa"/>
          </w:tcPr>
          <w:p w14:paraId="0CFC9CCF" w14:textId="77777777" w:rsidR="00007773" w:rsidRPr="00676BB1" w:rsidRDefault="00007773" w:rsidP="00007773">
            <w:pPr>
              <w:contextualSpacing/>
              <w:jc w:val="center"/>
              <w:rPr>
                <w:b/>
                <w:sz w:val="22"/>
                <w:szCs w:val="22"/>
              </w:rPr>
            </w:pPr>
            <w:r w:rsidRPr="00676BB1">
              <w:rPr>
                <w:b/>
                <w:sz w:val="22"/>
                <w:szCs w:val="22"/>
              </w:rPr>
              <w:t>10</w:t>
            </w:r>
          </w:p>
        </w:tc>
        <w:tc>
          <w:tcPr>
            <w:tcW w:w="4110" w:type="dxa"/>
          </w:tcPr>
          <w:p w14:paraId="521860A1" w14:textId="2D95838F" w:rsidR="00007773" w:rsidRPr="00676BB1" w:rsidRDefault="002C75DC" w:rsidP="002C75DC">
            <w:pPr>
              <w:tabs>
                <w:tab w:val="left" w:pos="486"/>
              </w:tabs>
              <w:ind w:firstLine="103"/>
              <w:contextualSpacing/>
              <w:jc w:val="both"/>
              <w:rPr>
                <w:b/>
                <w:sz w:val="22"/>
                <w:szCs w:val="22"/>
              </w:rPr>
            </w:pPr>
            <w:r w:rsidRPr="00676BB1">
              <w:rPr>
                <w:b/>
                <w:sz w:val="22"/>
                <w:szCs w:val="22"/>
              </w:rPr>
              <w:t>Документы, подтверждающие соответствие Участника установленным требованиям</w:t>
            </w:r>
          </w:p>
        </w:tc>
        <w:tc>
          <w:tcPr>
            <w:tcW w:w="5492" w:type="dxa"/>
          </w:tcPr>
          <w:p w14:paraId="64CD583E" w14:textId="5F6C1CDD" w:rsidR="009256D2" w:rsidRPr="00A60D0B" w:rsidRDefault="00C36790" w:rsidP="009256D2">
            <w:pPr>
              <w:pStyle w:val="af"/>
              <w:ind w:left="0"/>
              <w:jc w:val="both"/>
              <w:rPr>
                <w:sz w:val="22"/>
                <w:szCs w:val="22"/>
              </w:rPr>
            </w:pPr>
            <w:sdt>
              <w:sdtPr>
                <w:rPr>
                  <w:sz w:val="22"/>
                  <w:szCs w:val="22"/>
                </w:rPr>
                <w:alias w:val="Порядок подачи заявок"/>
                <w:tag w:val="Порядок подачи заявок"/>
                <w:id w:val="912436108"/>
                <w:placeholder>
                  <w:docPart w:val="37725E1104684710B5469443D5D23552"/>
                </w:placeholder>
                <w15:color w:val="00CCFF"/>
                <w:docPartList>
                  <w:docPartGallery w:val="Quick Parts"/>
                  <w:docPartCategory w:val="Документация о закупке: порядок подачи заявок"/>
                </w:docPartList>
              </w:sdtPr>
              <w:sdtEndPr/>
              <w:sdtContent>
                <w:r w:rsidR="009256D2" w:rsidRPr="00A60D0B">
                  <w:rPr>
                    <w:sz w:val="22"/>
                    <w:szCs w:val="22"/>
                  </w:rPr>
                  <w:t xml:space="preserve">Заявки подаются на официальном сайте организатора закупки </w:t>
                </w:r>
                <w:sdt>
                  <w:sdtPr>
                    <w:alias w:val="Место вскрытия заявок"/>
                    <w:tag w:val="Место вскрытия заявок"/>
                    <w:id w:val="-1570027603"/>
                    <w:placeholder>
                      <w:docPart w:val="F5F9193C690A47C1A00F036B34FAFCF5"/>
                    </w:placeholder>
                    <w15:color w:val="FFFF00"/>
                  </w:sdtPr>
                  <w:sdtEndPr/>
                  <w:sdtContent>
                    <w:r w:rsidR="009256D2" w:rsidRPr="007E43BB">
                      <w:rPr>
                        <w:noProof/>
                        <w:sz w:val="22"/>
                        <w:szCs w:val="22"/>
                      </w:rPr>
                      <w:t xml:space="preserve">Сайт организатора закупки — </w:t>
                    </w:r>
                    <w:hyperlink r:id="rId15" w:history="1">
                      <w:r w:rsidR="009256D2" w:rsidRPr="007E43BB">
                        <w:rPr>
                          <w:rStyle w:val="ad"/>
                          <w:noProof/>
                          <w:color w:val="auto"/>
                          <w:sz w:val="22"/>
                          <w:szCs w:val="22"/>
                        </w:rPr>
                        <w:t>https://eurosib-td.ru</w:t>
                      </w:r>
                    </w:hyperlink>
                    <w:r w:rsidR="009256D2" w:rsidRPr="00A60D0B">
                      <w:rPr>
                        <w:noProof/>
                      </w:rPr>
                      <w:t xml:space="preserve">  </w:t>
                    </w:r>
                  </w:sdtContent>
                </w:sdt>
                <w:r w:rsidR="009256D2" w:rsidRPr="00A60D0B">
                  <w:t xml:space="preserve">  </w:t>
                </w:r>
              </w:sdtContent>
            </w:sdt>
            <w:r w:rsidR="009256D2" w:rsidRPr="00A60D0B">
              <w:rPr>
                <w:sz w:val="22"/>
                <w:szCs w:val="22"/>
              </w:rPr>
              <w:t xml:space="preserve"> По факту подачи заявки, участнику рекомендовано направить дополнительное уведомительное письмо на </w:t>
            </w:r>
            <w:r w:rsidR="00C56EB9">
              <w:rPr>
                <w:sz w:val="22"/>
                <w:szCs w:val="22"/>
              </w:rPr>
              <w:t>эл адрес к</w:t>
            </w:r>
            <w:r w:rsidR="009256D2">
              <w:rPr>
                <w:sz w:val="22"/>
                <w:szCs w:val="22"/>
              </w:rPr>
              <w:t>уратора закупки</w:t>
            </w:r>
            <w:r w:rsidR="009256D2" w:rsidRPr="00A60D0B">
              <w:rPr>
                <w:sz w:val="22"/>
                <w:szCs w:val="22"/>
              </w:rPr>
              <w:t>:</w:t>
            </w:r>
            <w:r w:rsidR="009256D2">
              <w:rPr>
                <w:sz w:val="22"/>
                <w:szCs w:val="22"/>
              </w:rPr>
              <w:t xml:space="preserve">  </w:t>
            </w:r>
            <w:hyperlink r:id="rId16" w:history="1">
              <w:r w:rsidR="009256D2" w:rsidRPr="00A60D0B">
                <w:rPr>
                  <w:rStyle w:val="ad"/>
                  <w:sz w:val="22"/>
                  <w:szCs w:val="22"/>
                </w:rPr>
                <w:t>novikova_va@ves.irkutskenergo.ru</w:t>
              </w:r>
            </w:hyperlink>
          </w:p>
          <w:p w14:paraId="34BF40A1" w14:textId="77777777" w:rsidR="009256D2" w:rsidRPr="00A60D0B" w:rsidRDefault="009256D2" w:rsidP="009256D2">
            <w:pPr>
              <w:pStyle w:val="af"/>
              <w:ind w:left="0"/>
              <w:jc w:val="both"/>
              <w:rPr>
                <w:sz w:val="22"/>
                <w:szCs w:val="22"/>
              </w:rPr>
            </w:pPr>
            <w:r w:rsidRPr="00A60D0B">
              <w:rPr>
                <w:sz w:val="22"/>
                <w:szCs w:val="22"/>
              </w:rPr>
              <w:t>Новикова Вера Александровна    тел.: 8(3952) 794-933,  факс: 8(3952) 794-803</w:t>
            </w:r>
          </w:p>
          <w:p w14:paraId="325C4B81" w14:textId="77777777" w:rsidR="002C75DC" w:rsidRDefault="002C75DC" w:rsidP="009256D2">
            <w:pPr>
              <w:tabs>
                <w:tab w:val="left" w:pos="65"/>
              </w:tabs>
              <w:jc w:val="both"/>
              <w:rPr>
                <w:b/>
                <w:sz w:val="22"/>
              </w:rPr>
            </w:pPr>
            <w:r>
              <w:rPr>
                <w:sz w:val="22"/>
                <w:szCs w:val="22"/>
              </w:rPr>
              <w:lastRenderedPageBreak/>
              <w:t>Общие требования к заявке указаны в п.4.12 настоящей документации.</w:t>
            </w:r>
          </w:p>
          <w:p w14:paraId="19C95820" w14:textId="77777777" w:rsidR="002C75DC" w:rsidRPr="00A02699" w:rsidRDefault="002C75DC" w:rsidP="002C75DC">
            <w:pPr>
              <w:tabs>
                <w:tab w:val="left" w:pos="486"/>
              </w:tabs>
              <w:jc w:val="both"/>
              <w:rPr>
                <w:sz w:val="22"/>
                <w:szCs w:val="22"/>
              </w:rPr>
            </w:pPr>
            <w:r w:rsidRPr="0098705C">
              <w:rPr>
                <w:b/>
                <w:sz w:val="22"/>
              </w:rPr>
              <w:t>Участникам необходимо представить следующие документы:</w:t>
            </w:r>
          </w:p>
          <w:p w14:paraId="5C46894F" w14:textId="77777777" w:rsidR="002C75DC" w:rsidRPr="007E1D83" w:rsidRDefault="002C75DC" w:rsidP="002C75DC">
            <w:pPr>
              <w:numPr>
                <w:ilvl w:val="0"/>
                <w:numId w:val="38"/>
              </w:numPr>
              <w:tabs>
                <w:tab w:val="left" w:pos="319"/>
              </w:tabs>
              <w:ind w:left="0" w:firstLine="0"/>
              <w:contextualSpacing/>
              <w:jc w:val="both"/>
              <w:rPr>
                <w:color w:val="0000FF"/>
                <w:sz w:val="22"/>
                <w:szCs w:val="22"/>
              </w:rPr>
            </w:pPr>
            <w:r w:rsidRPr="007E1D83">
              <w:rPr>
                <w:color w:val="0000FF"/>
                <w:sz w:val="22"/>
                <w:szCs w:val="22"/>
              </w:rPr>
              <w:t>письмо о подаче оферты;</w:t>
            </w:r>
          </w:p>
          <w:p w14:paraId="190E72B2" w14:textId="77777777" w:rsidR="002C75DC" w:rsidRPr="007E1D83" w:rsidRDefault="002C75DC" w:rsidP="002C75DC">
            <w:pPr>
              <w:numPr>
                <w:ilvl w:val="0"/>
                <w:numId w:val="38"/>
              </w:numPr>
              <w:tabs>
                <w:tab w:val="left" w:pos="319"/>
              </w:tabs>
              <w:ind w:left="0" w:firstLine="0"/>
              <w:contextualSpacing/>
              <w:jc w:val="both"/>
              <w:rPr>
                <w:color w:val="0000FF"/>
                <w:sz w:val="22"/>
                <w:szCs w:val="22"/>
              </w:rPr>
            </w:pPr>
            <w:r w:rsidRPr="007E1D83">
              <w:rPr>
                <w:color w:val="0000FF"/>
                <w:sz w:val="22"/>
                <w:szCs w:val="22"/>
              </w:rPr>
              <w:t>анкета Участника запроса предложений;</w:t>
            </w:r>
          </w:p>
          <w:p w14:paraId="5A52C5B8" w14:textId="77777777" w:rsidR="002C75DC" w:rsidRPr="00A02699" w:rsidRDefault="002C75DC" w:rsidP="002C75DC">
            <w:pPr>
              <w:pStyle w:val="af"/>
              <w:tabs>
                <w:tab w:val="left" w:pos="32"/>
                <w:tab w:val="left" w:pos="319"/>
              </w:tabs>
              <w:ind w:left="0"/>
              <w:jc w:val="both"/>
              <w:rPr>
                <w:sz w:val="22"/>
                <w:szCs w:val="22"/>
              </w:rPr>
            </w:pPr>
            <w:r w:rsidRPr="00A02699">
              <w:rPr>
                <w:sz w:val="22"/>
                <w:szCs w:val="22"/>
              </w:rPr>
              <w:t>Примечание:</w:t>
            </w:r>
          </w:p>
          <w:p w14:paraId="5C0EB7ED" w14:textId="539FB560" w:rsidR="00007773" w:rsidRPr="0011146E" w:rsidRDefault="002C75DC" w:rsidP="00007773">
            <w:pPr>
              <w:tabs>
                <w:tab w:val="left" w:pos="32"/>
              </w:tabs>
              <w:jc w:val="both"/>
              <w:rPr>
                <w:sz w:val="22"/>
                <w:szCs w:val="22"/>
              </w:rPr>
            </w:pPr>
            <w:r w:rsidRPr="00A02699">
              <w:rPr>
                <w:sz w:val="22"/>
                <w:szCs w:val="22"/>
              </w:rPr>
              <w:t>При оценке соответствия участника закупки предъявляемым требованиям закупочная комиссия вправе воспользоваться сведениями первого этапа (если требован</w:t>
            </w:r>
            <w:r>
              <w:rPr>
                <w:sz w:val="22"/>
                <w:szCs w:val="22"/>
              </w:rPr>
              <w:t>ия в этой части не изменились).</w:t>
            </w:r>
          </w:p>
          <w:p w14:paraId="0C3FD982" w14:textId="435D86EF" w:rsidR="00007773" w:rsidRPr="00EF1D3E" w:rsidRDefault="00007773" w:rsidP="00007773">
            <w:pPr>
              <w:tabs>
                <w:tab w:val="left" w:pos="32"/>
              </w:tabs>
              <w:jc w:val="both"/>
              <w:rPr>
                <w:sz w:val="22"/>
                <w:szCs w:val="22"/>
              </w:rPr>
            </w:pPr>
          </w:p>
        </w:tc>
      </w:tr>
      <w:tr w:rsidR="00007773" w14:paraId="5D180676" w14:textId="77777777" w:rsidTr="00E62E67">
        <w:trPr>
          <w:jc w:val="center"/>
        </w:trPr>
        <w:tc>
          <w:tcPr>
            <w:tcW w:w="533" w:type="dxa"/>
          </w:tcPr>
          <w:p w14:paraId="63CC7007" w14:textId="77777777" w:rsidR="00007773" w:rsidRPr="00676BB1" w:rsidRDefault="00007773" w:rsidP="00007773">
            <w:pPr>
              <w:contextualSpacing/>
              <w:jc w:val="center"/>
              <w:rPr>
                <w:b/>
                <w:sz w:val="22"/>
                <w:szCs w:val="22"/>
              </w:rPr>
            </w:pPr>
            <w:r w:rsidRPr="00676BB1">
              <w:rPr>
                <w:b/>
                <w:sz w:val="22"/>
                <w:szCs w:val="22"/>
              </w:rPr>
              <w:lastRenderedPageBreak/>
              <w:t>11</w:t>
            </w:r>
          </w:p>
        </w:tc>
        <w:tc>
          <w:tcPr>
            <w:tcW w:w="4110" w:type="dxa"/>
          </w:tcPr>
          <w:p w14:paraId="34F2AD03" w14:textId="77777777" w:rsidR="00007773" w:rsidRPr="00676BB1" w:rsidRDefault="00007773" w:rsidP="00007773">
            <w:pPr>
              <w:contextualSpacing/>
              <w:rPr>
                <w:b/>
                <w:sz w:val="22"/>
                <w:szCs w:val="22"/>
              </w:rPr>
            </w:pPr>
            <w:r w:rsidRPr="00676BB1">
              <w:rPr>
                <w:b/>
                <w:sz w:val="22"/>
                <w:szCs w:val="22"/>
              </w:rPr>
              <w:t>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либо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5492" w:type="dxa"/>
          </w:tcPr>
          <w:p w14:paraId="78919921" w14:textId="4406AE7D" w:rsidR="00007773" w:rsidRDefault="00007773" w:rsidP="00007773">
            <w:pPr>
              <w:pStyle w:val="2b"/>
              <w:tabs>
                <w:tab w:val="left" w:pos="1134"/>
                <w:tab w:val="left" w:pos="1276"/>
              </w:tabs>
              <w:spacing w:line="240" w:lineRule="auto"/>
              <w:contextualSpacing/>
              <w:jc w:val="both"/>
              <w:rPr>
                <w:sz w:val="22"/>
                <w:szCs w:val="22"/>
              </w:rPr>
            </w:pPr>
            <w:r w:rsidRPr="00892604">
              <w:rPr>
                <w:sz w:val="22"/>
                <w:szCs w:val="22"/>
              </w:rPr>
              <w:t xml:space="preserve">Качество выполненных Подрядчиком работ должно соответствовать требованиям </w:t>
            </w:r>
            <w:r>
              <w:rPr>
                <w:sz w:val="22"/>
                <w:szCs w:val="22"/>
              </w:rPr>
              <w:t>установленным</w:t>
            </w:r>
            <w:r w:rsidRPr="00F46A01">
              <w:rPr>
                <w:sz w:val="22"/>
                <w:szCs w:val="22"/>
              </w:rPr>
              <w:t xml:space="preserve"> Федеральным Законом от 29 июля 1998 года № 135-ФЗ «Об оценочной деятельности в Российской Федерации»; Федеральными стандартами оценки: Федеральный стандарт оценки от 20.05.2015 № 297 «Общие понятия оценки, подходы и требования к проведению оценки (ФСО № 1)»; Федеральный стандарт оценки от 20.05.2015 № 298 «Цель оценки и виды стоимости (ФСО № 2)»; Федеральный стандарт оценки от 20.05.2015 № 299 «Требования к отчету об оценке (ФСО № 3)»; Федеральный стандарт оценки от 25.09.2014 №611«Оценка недвижимости (ФСО № 7)».</w:t>
            </w:r>
          </w:p>
          <w:p w14:paraId="73E09424" w14:textId="7E720E0A" w:rsidR="00007773" w:rsidRPr="00892604" w:rsidRDefault="00007773" w:rsidP="00007773">
            <w:pPr>
              <w:contextualSpacing/>
              <w:jc w:val="both"/>
              <w:rPr>
                <w:sz w:val="22"/>
                <w:szCs w:val="22"/>
              </w:rPr>
            </w:pPr>
            <w:r w:rsidRPr="00892604">
              <w:rPr>
                <w:sz w:val="22"/>
                <w:szCs w:val="22"/>
              </w:rPr>
              <w:t xml:space="preserve">       Данный список нормативно-технической документации не является полным и окончательным. Необходимо руководствоваться действующими редакциями документов. Внутренние документы Заказчика предоставляются по запросу.</w:t>
            </w:r>
          </w:p>
          <w:p w14:paraId="09A0137B" w14:textId="77777777" w:rsidR="00007773" w:rsidRPr="000D5039" w:rsidRDefault="00007773" w:rsidP="00007773">
            <w:pPr>
              <w:shd w:val="clear" w:color="auto" w:fill="FFFFFF"/>
              <w:tabs>
                <w:tab w:val="left" w:pos="0"/>
              </w:tabs>
              <w:overflowPunct w:val="0"/>
              <w:autoSpaceDE w:val="0"/>
              <w:autoSpaceDN w:val="0"/>
              <w:adjustRightInd w:val="0"/>
              <w:jc w:val="both"/>
              <w:textAlignment w:val="baseline"/>
              <w:rPr>
                <w:color w:val="0000FF"/>
                <w:sz w:val="22"/>
                <w:szCs w:val="22"/>
              </w:rPr>
            </w:pPr>
          </w:p>
        </w:tc>
      </w:tr>
      <w:tr w:rsidR="00007773" w14:paraId="6FA7DEC1" w14:textId="77777777" w:rsidTr="00E62E67">
        <w:trPr>
          <w:jc w:val="center"/>
        </w:trPr>
        <w:tc>
          <w:tcPr>
            <w:tcW w:w="533" w:type="dxa"/>
          </w:tcPr>
          <w:p w14:paraId="7DBCC038" w14:textId="77777777" w:rsidR="00007773" w:rsidRPr="00676BB1" w:rsidRDefault="00007773" w:rsidP="00007773">
            <w:pPr>
              <w:contextualSpacing/>
              <w:jc w:val="center"/>
              <w:rPr>
                <w:b/>
                <w:sz w:val="22"/>
                <w:szCs w:val="22"/>
              </w:rPr>
            </w:pPr>
            <w:r w:rsidRPr="00676BB1">
              <w:rPr>
                <w:b/>
                <w:sz w:val="22"/>
                <w:szCs w:val="22"/>
              </w:rPr>
              <w:t>12</w:t>
            </w:r>
          </w:p>
        </w:tc>
        <w:tc>
          <w:tcPr>
            <w:tcW w:w="4110" w:type="dxa"/>
          </w:tcPr>
          <w:p w14:paraId="4D271F00" w14:textId="77777777" w:rsidR="00007773" w:rsidRPr="00CD41CC" w:rsidRDefault="00007773" w:rsidP="00007773">
            <w:pPr>
              <w:contextualSpacing/>
              <w:rPr>
                <w:b/>
                <w:sz w:val="22"/>
                <w:szCs w:val="22"/>
              </w:rPr>
            </w:pPr>
            <w:r w:rsidRPr="00676BB1">
              <w:rPr>
                <w:b/>
                <w:sz w:val="22"/>
                <w:szCs w:val="22"/>
              </w:rPr>
              <w:t>Требования к описанию предлагаемых к выполнению работ, оказанию услуг и документам, подтверждающим их соответствие тре</w:t>
            </w:r>
            <w:r>
              <w:rPr>
                <w:b/>
                <w:sz w:val="22"/>
                <w:szCs w:val="22"/>
              </w:rPr>
              <w:t>бованиям настоящей Документации</w:t>
            </w:r>
          </w:p>
        </w:tc>
        <w:tc>
          <w:tcPr>
            <w:tcW w:w="5492" w:type="dxa"/>
          </w:tcPr>
          <w:p w14:paraId="70DD2A2C" w14:textId="77777777" w:rsidR="00007773" w:rsidRPr="00676BB1" w:rsidRDefault="00007773" w:rsidP="00007773">
            <w:pPr>
              <w:contextualSpacing/>
              <w:rPr>
                <w:sz w:val="22"/>
                <w:szCs w:val="22"/>
              </w:rPr>
            </w:pPr>
            <w:r w:rsidRPr="00676BB1">
              <w:rPr>
                <w:sz w:val="22"/>
                <w:szCs w:val="22"/>
              </w:rPr>
              <w:t>Не установлены.</w:t>
            </w:r>
          </w:p>
        </w:tc>
      </w:tr>
      <w:tr w:rsidR="00007773" w14:paraId="52237072" w14:textId="77777777" w:rsidTr="00E62E67">
        <w:trPr>
          <w:trHeight w:val="350"/>
          <w:jc w:val="center"/>
        </w:trPr>
        <w:tc>
          <w:tcPr>
            <w:tcW w:w="533" w:type="dxa"/>
          </w:tcPr>
          <w:p w14:paraId="16198D39" w14:textId="77777777" w:rsidR="00007773" w:rsidRPr="00676BB1" w:rsidRDefault="00007773" w:rsidP="00007773">
            <w:pPr>
              <w:contextualSpacing/>
              <w:jc w:val="center"/>
              <w:rPr>
                <w:b/>
                <w:sz w:val="22"/>
                <w:szCs w:val="22"/>
              </w:rPr>
            </w:pPr>
            <w:r w:rsidRPr="00676BB1">
              <w:rPr>
                <w:b/>
                <w:sz w:val="22"/>
                <w:szCs w:val="22"/>
              </w:rPr>
              <w:t>13</w:t>
            </w:r>
          </w:p>
        </w:tc>
        <w:tc>
          <w:tcPr>
            <w:tcW w:w="4110" w:type="dxa"/>
          </w:tcPr>
          <w:p w14:paraId="6D4B87F7" w14:textId="77777777" w:rsidR="00007773" w:rsidRPr="00676BB1" w:rsidRDefault="00007773" w:rsidP="00007773">
            <w:pPr>
              <w:contextualSpacing/>
              <w:rPr>
                <w:i/>
                <w:sz w:val="22"/>
                <w:szCs w:val="22"/>
              </w:rPr>
            </w:pPr>
            <w:r w:rsidRPr="00676BB1">
              <w:rPr>
                <w:b/>
                <w:sz w:val="22"/>
                <w:szCs w:val="22"/>
              </w:rPr>
              <w:t>Критерии оценки и сопоставления Заявок Участников</w:t>
            </w:r>
            <w:r w:rsidRPr="00676BB1">
              <w:rPr>
                <w:i/>
                <w:sz w:val="22"/>
                <w:szCs w:val="22"/>
              </w:rPr>
              <w:t xml:space="preserve">, </w:t>
            </w:r>
            <w:r w:rsidRPr="00676BB1">
              <w:rPr>
                <w:b/>
                <w:sz w:val="22"/>
                <w:szCs w:val="22"/>
              </w:rPr>
              <w:t>и Порядок их оценки и сопоставления</w:t>
            </w:r>
          </w:p>
        </w:tc>
        <w:tc>
          <w:tcPr>
            <w:tcW w:w="5492" w:type="dxa"/>
          </w:tcPr>
          <w:p w14:paraId="05ABFAC8" w14:textId="77777777" w:rsidR="00007773" w:rsidRDefault="00007773" w:rsidP="00007773">
            <w:pPr>
              <w:contextualSpacing/>
              <w:jc w:val="both"/>
              <w:rPr>
                <w:sz w:val="22"/>
                <w:szCs w:val="22"/>
              </w:rPr>
            </w:pPr>
            <w:r w:rsidRPr="00863F93">
              <w:rPr>
                <w:sz w:val="22"/>
                <w:szCs w:val="22"/>
              </w:rPr>
              <w:t xml:space="preserve">Предпочтение в первую очередь отдается "наиболее выгодному предложению" - по следующим критериям: </w:t>
            </w:r>
          </w:p>
          <w:p w14:paraId="31C07B70" w14:textId="77777777" w:rsidR="00007773" w:rsidRDefault="00007773" w:rsidP="00007773">
            <w:pPr>
              <w:contextualSpacing/>
              <w:jc w:val="both"/>
              <w:rPr>
                <w:b/>
                <w:color w:val="0000FF"/>
                <w:sz w:val="22"/>
                <w:szCs w:val="22"/>
              </w:rPr>
            </w:pPr>
            <w:r>
              <w:rPr>
                <w:b/>
                <w:color w:val="0000FF"/>
                <w:sz w:val="22"/>
                <w:szCs w:val="22"/>
              </w:rPr>
              <w:t xml:space="preserve">- </w:t>
            </w:r>
            <w:r w:rsidRPr="00233DB7">
              <w:rPr>
                <w:b/>
                <w:color w:val="0000FF"/>
                <w:sz w:val="22"/>
                <w:szCs w:val="22"/>
              </w:rPr>
              <w:t>цена договора,</w:t>
            </w:r>
          </w:p>
          <w:p w14:paraId="404C34AE" w14:textId="77777777" w:rsidR="00007773" w:rsidRDefault="00007773" w:rsidP="00007773">
            <w:pPr>
              <w:contextualSpacing/>
              <w:jc w:val="both"/>
              <w:rPr>
                <w:b/>
                <w:color w:val="0000FF"/>
                <w:sz w:val="22"/>
                <w:szCs w:val="22"/>
              </w:rPr>
            </w:pPr>
            <w:r>
              <w:rPr>
                <w:b/>
                <w:color w:val="0000FF"/>
                <w:sz w:val="22"/>
                <w:szCs w:val="22"/>
              </w:rPr>
              <w:t>- репутация участника закупки,</w:t>
            </w:r>
          </w:p>
          <w:p w14:paraId="468DCB81" w14:textId="77777777" w:rsidR="00007773" w:rsidRPr="00233DB7" w:rsidRDefault="00007773" w:rsidP="00007773">
            <w:pPr>
              <w:contextualSpacing/>
              <w:jc w:val="both"/>
              <w:rPr>
                <w:b/>
                <w:color w:val="0000FF"/>
                <w:sz w:val="22"/>
                <w:szCs w:val="22"/>
              </w:rPr>
            </w:pPr>
            <w:r>
              <w:rPr>
                <w:b/>
                <w:color w:val="0000FF"/>
                <w:sz w:val="22"/>
                <w:szCs w:val="22"/>
              </w:rPr>
              <w:t>- опыт участника закупки,</w:t>
            </w:r>
          </w:p>
          <w:p w14:paraId="48C4FAF7" w14:textId="77777777" w:rsidR="00007773" w:rsidRDefault="00007773" w:rsidP="00007773">
            <w:pPr>
              <w:contextualSpacing/>
              <w:jc w:val="both"/>
              <w:rPr>
                <w:b/>
                <w:color w:val="0000FF"/>
                <w:sz w:val="22"/>
                <w:szCs w:val="22"/>
              </w:rPr>
            </w:pPr>
            <w:r w:rsidRPr="00233DB7">
              <w:rPr>
                <w:b/>
                <w:color w:val="0000FF"/>
                <w:sz w:val="22"/>
                <w:szCs w:val="22"/>
              </w:rPr>
              <w:t xml:space="preserve">- кадровые ресурсы, </w:t>
            </w:r>
          </w:p>
          <w:p w14:paraId="77EC49D9" w14:textId="77777777" w:rsidR="00007773" w:rsidRDefault="00007773" w:rsidP="00007773">
            <w:pPr>
              <w:contextualSpacing/>
              <w:jc w:val="both"/>
              <w:rPr>
                <w:sz w:val="22"/>
                <w:szCs w:val="22"/>
              </w:rPr>
            </w:pPr>
          </w:p>
          <w:p w14:paraId="3ED9F401" w14:textId="77777777" w:rsidR="00007773" w:rsidRPr="007C0895" w:rsidRDefault="00007773" w:rsidP="00007773">
            <w:pPr>
              <w:tabs>
                <w:tab w:val="left" w:pos="32"/>
              </w:tabs>
              <w:jc w:val="both"/>
              <w:rPr>
                <w:b/>
                <w:sz w:val="22"/>
                <w:szCs w:val="22"/>
              </w:rPr>
            </w:pPr>
            <w:r w:rsidRPr="007C0895">
              <w:rPr>
                <w:b/>
                <w:sz w:val="22"/>
                <w:szCs w:val="22"/>
              </w:rPr>
              <w:t>Документы для оценки и сопоставления заявок:</w:t>
            </w:r>
          </w:p>
          <w:p w14:paraId="2D4B56F5" w14:textId="7C282196" w:rsidR="00007773" w:rsidRDefault="00007773" w:rsidP="00007773">
            <w:pPr>
              <w:pStyle w:val="af"/>
              <w:numPr>
                <w:ilvl w:val="0"/>
                <w:numId w:val="33"/>
              </w:numPr>
              <w:ind w:left="65" w:firstLine="40"/>
              <w:jc w:val="both"/>
              <w:rPr>
                <w:sz w:val="22"/>
                <w:szCs w:val="22"/>
              </w:rPr>
            </w:pPr>
            <w:r w:rsidRPr="007C0895">
              <w:rPr>
                <w:sz w:val="22"/>
                <w:szCs w:val="22"/>
              </w:rPr>
              <w:t>Отсутствие судебных решений, связанных с ОАО «ИЭСК» и группой компаний ПАО «Иркутскэнерго», подтверждается данными из анкеты п. 31 (Нежелательное предложение – 1 судебное решение).</w:t>
            </w:r>
          </w:p>
          <w:p w14:paraId="13E886BD" w14:textId="4F8E4540" w:rsidR="000E2055" w:rsidRPr="009256D2" w:rsidRDefault="009256D2" w:rsidP="000E2055">
            <w:pPr>
              <w:pStyle w:val="af"/>
              <w:numPr>
                <w:ilvl w:val="0"/>
                <w:numId w:val="33"/>
              </w:numPr>
              <w:ind w:left="65" w:firstLine="40"/>
              <w:jc w:val="both"/>
              <w:rPr>
                <w:sz w:val="22"/>
                <w:szCs w:val="22"/>
              </w:rPr>
            </w:pPr>
            <w:r w:rsidRPr="009256D2">
              <w:rPr>
                <w:color w:val="000000" w:themeColor="text1"/>
                <w:sz w:val="22"/>
                <w:szCs w:val="22"/>
              </w:rPr>
              <w:t>Копия договора, подтверждающего оказания услуг</w:t>
            </w:r>
            <w:r w:rsidR="000E2055" w:rsidRPr="009256D2">
              <w:rPr>
                <w:b/>
                <w:sz w:val="22"/>
                <w:szCs w:val="22"/>
              </w:rPr>
              <w:t xml:space="preserve">  </w:t>
            </w:r>
            <w:r w:rsidR="000E2055" w:rsidRPr="00C56EB9">
              <w:rPr>
                <w:sz w:val="22"/>
                <w:szCs w:val="22"/>
              </w:rPr>
              <w:t xml:space="preserve">по </w:t>
            </w:r>
            <w:r w:rsidR="000E2055" w:rsidRPr="009256D2">
              <w:rPr>
                <w:b/>
                <w:sz w:val="22"/>
                <w:szCs w:val="22"/>
              </w:rPr>
              <w:t>:</w:t>
            </w:r>
            <w:r w:rsidR="000E2055" w:rsidRPr="009256D2">
              <w:rPr>
                <w:color w:val="0000FF"/>
                <w:sz w:val="22"/>
                <w:szCs w:val="22"/>
              </w:rPr>
              <w:t xml:space="preserve"> </w:t>
            </w:r>
            <w:r w:rsidR="000E2055" w:rsidRPr="009256D2">
              <w:rPr>
                <w:b/>
                <w:sz w:val="22"/>
                <w:szCs w:val="22"/>
              </w:rPr>
              <w:t xml:space="preserve">  </w:t>
            </w:r>
          </w:p>
          <w:p w14:paraId="52D1BE77" w14:textId="6FE4565E" w:rsidR="000E2055" w:rsidRDefault="000E2055" w:rsidP="000E2055">
            <w:pPr>
              <w:jc w:val="both"/>
              <w:rPr>
                <w:b/>
                <w:sz w:val="22"/>
                <w:szCs w:val="22"/>
              </w:rPr>
            </w:pPr>
            <w:r>
              <w:rPr>
                <w:b/>
                <w:sz w:val="22"/>
                <w:szCs w:val="22"/>
              </w:rPr>
              <w:t>1.Определению</w:t>
            </w:r>
            <w:r w:rsidRPr="00014044">
              <w:rPr>
                <w:b/>
                <w:sz w:val="22"/>
                <w:szCs w:val="22"/>
              </w:rPr>
              <w:t xml:space="preserve"> размера платы за публичные сервитуты  в отношении земельных участков, </w:t>
            </w:r>
            <w:r w:rsidRPr="00014044">
              <w:rPr>
                <w:b/>
                <w:sz w:val="22"/>
                <w:szCs w:val="22"/>
              </w:rPr>
              <w:lastRenderedPageBreak/>
              <w:t>находящихся в частной собственности</w:t>
            </w:r>
            <w:r>
              <w:rPr>
                <w:b/>
                <w:sz w:val="22"/>
                <w:szCs w:val="22"/>
              </w:rPr>
              <w:t xml:space="preserve">, </w:t>
            </w:r>
            <w:r w:rsidRPr="00014044">
              <w:rPr>
                <w:b/>
                <w:sz w:val="22"/>
                <w:szCs w:val="22"/>
              </w:rPr>
              <w:t xml:space="preserve"> предоставленных  юридическим лицам</w:t>
            </w:r>
            <w:r>
              <w:rPr>
                <w:b/>
                <w:sz w:val="22"/>
                <w:szCs w:val="22"/>
              </w:rPr>
              <w:t xml:space="preserve"> на праве постоянного бессрочного пользования и</w:t>
            </w:r>
            <w:r w:rsidRPr="00DA3554">
              <w:rPr>
                <w:b/>
                <w:sz w:val="22"/>
                <w:szCs w:val="22"/>
              </w:rPr>
              <w:t xml:space="preserve"> </w:t>
            </w:r>
            <w:r w:rsidRPr="00014044">
              <w:rPr>
                <w:b/>
                <w:sz w:val="22"/>
                <w:szCs w:val="22"/>
              </w:rPr>
              <w:t>находящихся в</w:t>
            </w:r>
            <w:r>
              <w:rPr>
                <w:b/>
                <w:sz w:val="22"/>
                <w:szCs w:val="22"/>
              </w:rPr>
              <w:t xml:space="preserve"> федеральной собственности.</w:t>
            </w:r>
          </w:p>
          <w:p w14:paraId="5384BB4A" w14:textId="3F5AB0FA" w:rsidR="000E2055" w:rsidRPr="00014044" w:rsidRDefault="000E2055" w:rsidP="000E2055">
            <w:pPr>
              <w:jc w:val="both"/>
              <w:rPr>
                <w:b/>
                <w:sz w:val="22"/>
                <w:szCs w:val="22"/>
              </w:rPr>
            </w:pPr>
            <w:r>
              <w:rPr>
                <w:b/>
                <w:sz w:val="22"/>
                <w:szCs w:val="22"/>
              </w:rPr>
              <w:t>2. Определению</w:t>
            </w:r>
            <w:r w:rsidRPr="00014044">
              <w:rPr>
                <w:b/>
                <w:sz w:val="22"/>
                <w:szCs w:val="22"/>
              </w:rPr>
              <w:t xml:space="preserve"> размера убытков, причиненных собственникам (правооб</w:t>
            </w:r>
            <w:r>
              <w:rPr>
                <w:b/>
                <w:sz w:val="22"/>
                <w:szCs w:val="22"/>
              </w:rPr>
              <w:t xml:space="preserve">ладателям) земельных участков  </w:t>
            </w:r>
            <w:r w:rsidRPr="00014044">
              <w:rPr>
                <w:b/>
                <w:sz w:val="22"/>
                <w:szCs w:val="22"/>
              </w:rPr>
              <w:t>при установлении публичных сервитутов.</w:t>
            </w:r>
          </w:p>
          <w:p w14:paraId="2611DA7B" w14:textId="6A1E4464" w:rsidR="000E2055" w:rsidRPr="008758B2" w:rsidRDefault="000E2055" w:rsidP="000E2055">
            <w:pPr>
              <w:jc w:val="both"/>
              <w:rPr>
                <w:b/>
                <w:color w:val="0000FF"/>
                <w:sz w:val="22"/>
                <w:szCs w:val="22"/>
              </w:rPr>
            </w:pPr>
            <w:r>
              <w:rPr>
                <w:b/>
                <w:sz w:val="22"/>
                <w:szCs w:val="22"/>
              </w:rPr>
              <w:t>3</w:t>
            </w:r>
            <w:r w:rsidRPr="00014044">
              <w:rPr>
                <w:b/>
                <w:sz w:val="22"/>
                <w:szCs w:val="22"/>
              </w:rPr>
              <w:t>. Оценк</w:t>
            </w:r>
            <w:r>
              <w:rPr>
                <w:b/>
                <w:sz w:val="22"/>
                <w:szCs w:val="22"/>
              </w:rPr>
              <w:t>е</w:t>
            </w:r>
            <w:r w:rsidRPr="00014044">
              <w:rPr>
                <w:b/>
                <w:sz w:val="22"/>
                <w:szCs w:val="22"/>
              </w:rPr>
              <w:t xml:space="preserve">  рыночной стоимости  земельных участков с целью заключения договоров купли-продажи </w:t>
            </w:r>
          </w:p>
          <w:p w14:paraId="5FAA0BCA" w14:textId="3D1963DE" w:rsidR="00007773" w:rsidRPr="000E2055" w:rsidRDefault="009256D2" w:rsidP="000E2055">
            <w:pPr>
              <w:jc w:val="both"/>
              <w:rPr>
                <w:sz w:val="22"/>
                <w:szCs w:val="22"/>
              </w:rPr>
            </w:pPr>
            <w:r>
              <w:rPr>
                <w:color w:val="0000FF"/>
                <w:sz w:val="22"/>
                <w:szCs w:val="22"/>
              </w:rPr>
              <w:t>(не менее 1</w:t>
            </w:r>
            <w:r w:rsidR="000E2055" w:rsidRPr="000E2055">
              <w:rPr>
                <w:color w:val="0000FF"/>
                <w:sz w:val="22"/>
                <w:szCs w:val="22"/>
              </w:rPr>
              <w:t xml:space="preserve"> (</w:t>
            </w:r>
            <w:r>
              <w:rPr>
                <w:color w:val="0000FF"/>
                <w:sz w:val="22"/>
                <w:szCs w:val="22"/>
              </w:rPr>
              <w:t>одного</w:t>
            </w:r>
            <w:r w:rsidR="000E2055" w:rsidRPr="000E2055">
              <w:rPr>
                <w:color w:val="0000FF"/>
                <w:sz w:val="22"/>
                <w:szCs w:val="22"/>
              </w:rPr>
              <w:t>)  исполненн</w:t>
            </w:r>
            <w:r>
              <w:rPr>
                <w:color w:val="0000FF"/>
                <w:sz w:val="22"/>
                <w:szCs w:val="22"/>
              </w:rPr>
              <w:t>ого</w:t>
            </w:r>
            <w:r w:rsidR="000E2055" w:rsidRPr="000E2055">
              <w:rPr>
                <w:color w:val="0000FF"/>
                <w:sz w:val="22"/>
                <w:szCs w:val="22"/>
              </w:rPr>
              <w:t xml:space="preserve"> договор</w:t>
            </w:r>
            <w:r>
              <w:rPr>
                <w:color w:val="0000FF"/>
                <w:sz w:val="22"/>
                <w:szCs w:val="22"/>
              </w:rPr>
              <w:t>а</w:t>
            </w:r>
            <w:r w:rsidR="000E2055" w:rsidRPr="000E2055">
              <w:rPr>
                <w:color w:val="0000FF"/>
                <w:sz w:val="22"/>
                <w:szCs w:val="22"/>
              </w:rPr>
              <w:t xml:space="preserve">, с указанием предмета договора, состава и стоимости работ с приложением  </w:t>
            </w:r>
            <w:r w:rsidR="000E2055" w:rsidRPr="000E2055">
              <w:rPr>
                <w:sz w:val="22"/>
                <w:szCs w:val="22"/>
              </w:rPr>
              <w:t>последних актов  выполненных  работ (актов об исполнении обязательств по договорам) по каждому из договоров</w:t>
            </w:r>
            <w:r w:rsidR="00007773" w:rsidRPr="000E2055">
              <w:rPr>
                <w:color w:val="0000FF"/>
                <w:sz w:val="22"/>
                <w:szCs w:val="22"/>
              </w:rPr>
              <w:t>;</w:t>
            </w:r>
          </w:p>
          <w:p w14:paraId="23690A96" w14:textId="268D6784" w:rsidR="00007773" w:rsidRPr="007C0895" w:rsidRDefault="00007773" w:rsidP="00007773">
            <w:pPr>
              <w:spacing w:before="150" w:after="100" w:afterAutospacing="1" w:line="280" w:lineRule="atLeast"/>
              <w:jc w:val="both"/>
              <w:rPr>
                <w:color w:val="000000"/>
                <w:sz w:val="22"/>
                <w:szCs w:val="22"/>
              </w:rPr>
            </w:pPr>
            <w:r>
              <w:rPr>
                <w:color w:val="000000"/>
                <w:sz w:val="22"/>
                <w:szCs w:val="22"/>
              </w:rPr>
              <w:t xml:space="preserve">3.  </w:t>
            </w:r>
            <w:r w:rsidR="009256D2">
              <w:rPr>
                <w:color w:val="000000"/>
                <w:sz w:val="22"/>
                <w:szCs w:val="22"/>
              </w:rPr>
              <w:t>Н</w:t>
            </w:r>
            <w:r w:rsidR="000E2055" w:rsidRPr="004112AD">
              <w:rPr>
                <w:color w:val="000000"/>
                <w:sz w:val="22"/>
                <w:szCs w:val="22"/>
              </w:rPr>
              <w:t>аличие в штате  организации</w:t>
            </w:r>
            <w:r w:rsidR="000E2055" w:rsidRPr="004112AD">
              <w:rPr>
                <w:b/>
                <w:sz w:val="22"/>
                <w:szCs w:val="22"/>
              </w:rPr>
              <w:t xml:space="preserve"> Участника</w:t>
            </w:r>
            <w:r w:rsidR="000E2055" w:rsidRPr="004112AD">
              <w:rPr>
                <w:color w:val="000000"/>
                <w:sz w:val="22"/>
                <w:szCs w:val="22"/>
              </w:rPr>
              <w:t xml:space="preserve"> оценщика,   действующего на основании трудового договора  с квалификационными аттестатами  в  области оценочной деятельности по направлению оценочной деятельности «Оценка недвижимости», «Оценка движимого имущества», являющегося членом одной из саморегулируемых организаций оценщиков и застраховавшего свою ответственность в соответствии с требованиями Федерального закона </w:t>
            </w:r>
            <w:r w:rsidR="000E2055" w:rsidRPr="004112AD">
              <w:rPr>
                <w:sz w:val="22"/>
                <w:szCs w:val="22"/>
              </w:rPr>
              <w:t>"Об оценочной деятельности в Российской Федерации"</w:t>
            </w:r>
            <w:r w:rsidRPr="007C0895">
              <w:rPr>
                <w:color w:val="000000"/>
                <w:sz w:val="22"/>
                <w:szCs w:val="22"/>
              </w:rPr>
              <w:t>;</w:t>
            </w:r>
          </w:p>
          <w:p w14:paraId="28E3DC37" w14:textId="77777777" w:rsidR="00007773" w:rsidRPr="007C0895" w:rsidRDefault="00007773" w:rsidP="00007773">
            <w:pPr>
              <w:contextualSpacing/>
              <w:jc w:val="both"/>
              <w:rPr>
                <w:sz w:val="22"/>
                <w:szCs w:val="22"/>
              </w:rPr>
            </w:pPr>
          </w:p>
          <w:p w14:paraId="4883E89F" w14:textId="3CD00274" w:rsidR="00007773" w:rsidRDefault="00007773" w:rsidP="00007773">
            <w:pPr>
              <w:contextualSpacing/>
              <w:jc w:val="both"/>
              <w:rPr>
                <w:sz w:val="22"/>
                <w:szCs w:val="22"/>
              </w:rPr>
            </w:pPr>
            <w:r w:rsidRPr="00233DB7">
              <w:rPr>
                <w:sz w:val="22"/>
                <w:szCs w:val="22"/>
              </w:rPr>
              <w:t xml:space="preserve">Критерии оценки и сопоставления </w:t>
            </w:r>
            <w:r w:rsidRPr="00863F93">
              <w:rPr>
                <w:sz w:val="22"/>
                <w:szCs w:val="22"/>
              </w:rPr>
              <w:t xml:space="preserve">Критерии оценки и сопоставления заявок участников закупки приведены в разделе </w:t>
            </w:r>
            <w:r>
              <w:rPr>
                <w:sz w:val="22"/>
                <w:szCs w:val="22"/>
              </w:rPr>
              <w:t>4.15</w:t>
            </w:r>
            <w:r w:rsidRPr="00863F93">
              <w:rPr>
                <w:sz w:val="22"/>
                <w:szCs w:val="22"/>
              </w:rPr>
              <w:t xml:space="preserve"> настоящей документации.</w:t>
            </w:r>
          </w:p>
          <w:p w14:paraId="077FEFE9" w14:textId="77777777" w:rsidR="00007773" w:rsidRPr="00C35D14" w:rsidRDefault="00007773" w:rsidP="00007773">
            <w:pPr>
              <w:contextualSpacing/>
              <w:jc w:val="both"/>
              <w:rPr>
                <w:sz w:val="22"/>
                <w:szCs w:val="22"/>
              </w:rPr>
            </w:pPr>
          </w:p>
        </w:tc>
      </w:tr>
      <w:tr w:rsidR="00007773" w14:paraId="1CB4C2CF" w14:textId="77777777" w:rsidTr="00E62E67">
        <w:trPr>
          <w:trHeight w:val="280"/>
          <w:jc w:val="center"/>
        </w:trPr>
        <w:tc>
          <w:tcPr>
            <w:tcW w:w="533" w:type="dxa"/>
          </w:tcPr>
          <w:p w14:paraId="349DA519" w14:textId="77777777" w:rsidR="00007773" w:rsidRPr="00676BB1" w:rsidRDefault="00007773" w:rsidP="00007773">
            <w:pPr>
              <w:contextualSpacing/>
              <w:jc w:val="center"/>
              <w:rPr>
                <w:b/>
                <w:sz w:val="22"/>
                <w:szCs w:val="22"/>
              </w:rPr>
            </w:pPr>
            <w:r w:rsidRPr="00676BB1">
              <w:rPr>
                <w:b/>
                <w:sz w:val="22"/>
                <w:szCs w:val="22"/>
              </w:rPr>
              <w:lastRenderedPageBreak/>
              <w:t>14</w:t>
            </w:r>
          </w:p>
        </w:tc>
        <w:tc>
          <w:tcPr>
            <w:tcW w:w="4110" w:type="dxa"/>
          </w:tcPr>
          <w:p w14:paraId="1ED38833" w14:textId="77777777" w:rsidR="00007773" w:rsidRPr="00676BB1" w:rsidRDefault="00007773" w:rsidP="00007773">
            <w:pPr>
              <w:contextualSpacing/>
              <w:rPr>
                <w:b/>
                <w:sz w:val="22"/>
                <w:szCs w:val="22"/>
              </w:rPr>
            </w:pPr>
            <w:r w:rsidRPr="00676BB1">
              <w:rPr>
                <w:b/>
                <w:sz w:val="22"/>
                <w:szCs w:val="22"/>
              </w:rPr>
              <w:t>Срок, место подачи Заявки на участие в запросе предложений</w:t>
            </w:r>
          </w:p>
        </w:tc>
        <w:tc>
          <w:tcPr>
            <w:tcW w:w="5492" w:type="dxa"/>
          </w:tcPr>
          <w:p w14:paraId="341CD762" w14:textId="77777777" w:rsidR="00007773" w:rsidRPr="007B38B3" w:rsidRDefault="00007773" w:rsidP="00007773">
            <w:pPr>
              <w:contextualSpacing/>
              <w:jc w:val="both"/>
              <w:rPr>
                <w:sz w:val="22"/>
                <w:szCs w:val="22"/>
              </w:rPr>
            </w:pPr>
            <w:r w:rsidRPr="007B38B3">
              <w:rPr>
                <w:sz w:val="22"/>
                <w:szCs w:val="22"/>
              </w:rPr>
              <w:t>Дата начала приема заявок на участие в запросе предложений:</w:t>
            </w:r>
          </w:p>
          <w:p w14:paraId="517F8FAF" w14:textId="02E35C46" w:rsidR="00007773" w:rsidRPr="007E3300" w:rsidRDefault="00C56EB9" w:rsidP="00007773">
            <w:pPr>
              <w:contextualSpacing/>
              <w:jc w:val="both"/>
              <w:rPr>
                <w:b/>
                <w:color w:val="0000FF"/>
                <w:sz w:val="22"/>
                <w:szCs w:val="22"/>
              </w:rPr>
            </w:pPr>
            <w:r>
              <w:rPr>
                <w:b/>
                <w:color w:val="0000FF"/>
                <w:sz w:val="22"/>
                <w:szCs w:val="22"/>
              </w:rPr>
              <w:t xml:space="preserve"> «28</w:t>
            </w:r>
            <w:r w:rsidR="00007773">
              <w:rPr>
                <w:b/>
                <w:color w:val="0000FF"/>
                <w:sz w:val="22"/>
                <w:szCs w:val="22"/>
              </w:rPr>
              <w:t xml:space="preserve">» </w:t>
            </w:r>
            <w:r>
              <w:rPr>
                <w:b/>
                <w:color w:val="0000FF"/>
                <w:sz w:val="22"/>
                <w:szCs w:val="22"/>
              </w:rPr>
              <w:t>декабря  2022</w:t>
            </w:r>
            <w:r w:rsidR="00007773">
              <w:rPr>
                <w:b/>
                <w:color w:val="0000FF"/>
                <w:sz w:val="22"/>
                <w:szCs w:val="22"/>
              </w:rPr>
              <w:t xml:space="preserve"> г. </w:t>
            </w:r>
            <w:r>
              <w:rPr>
                <w:color w:val="000000" w:themeColor="text1"/>
                <w:sz w:val="22"/>
                <w:szCs w:val="22"/>
              </w:rPr>
              <w:t>с момента публикации извещения</w:t>
            </w:r>
          </w:p>
          <w:p w14:paraId="25B8188C" w14:textId="77777777" w:rsidR="00007773" w:rsidRPr="007B38B3" w:rsidRDefault="00007773" w:rsidP="00007773">
            <w:pPr>
              <w:contextualSpacing/>
              <w:jc w:val="both"/>
              <w:rPr>
                <w:color w:val="FF0000"/>
                <w:sz w:val="22"/>
                <w:szCs w:val="22"/>
              </w:rPr>
            </w:pPr>
          </w:p>
          <w:p w14:paraId="229282E3" w14:textId="77777777" w:rsidR="00007773" w:rsidRPr="007B38B3" w:rsidRDefault="00007773" w:rsidP="00007773">
            <w:pPr>
              <w:contextualSpacing/>
              <w:jc w:val="both"/>
              <w:rPr>
                <w:sz w:val="22"/>
                <w:szCs w:val="22"/>
              </w:rPr>
            </w:pPr>
            <w:r w:rsidRPr="007B38B3">
              <w:rPr>
                <w:sz w:val="22"/>
                <w:szCs w:val="22"/>
              </w:rPr>
              <w:t>Дата окончания приема заявок на участие в запросе предложений:</w:t>
            </w:r>
          </w:p>
          <w:p w14:paraId="69B3F1A3" w14:textId="19A47E9F" w:rsidR="00007773" w:rsidRPr="007B38B3" w:rsidRDefault="00007773" w:rsidP="00007773">
            <w:pPr>
              <w:contextualSpacing/>
              <w:jc w:val="both"/>
              <w:rPr>
                <w:color w:val="FF0000"/>
                <w:sz w:val="22"/>
                <w:szCs w:val="22"/>
              </w:rPr>
            </w:pPr>
            <w:r w:rsidRPr="007B38B3">
              <w:rPr>
                <w:bCs/>
                <w:iCs/>
                <w:color w:val="FF0000"/>
                <w:sz w:val="22"/>
                <w:szCs w:val="22"/>
              </w:rPr>
              <w:t xml:space="preserve"> </w:t>
            </w:r>
            <w:r w:rsidR="004365C3">
              <w:rPr>
                <w:b/>
                <w:color w:val="0000FF"/>
                <w:sz w:val="22"/>
                <w:szCs w:val="22"/>
              </w:rPr>
              <w:t>«16</w:t>
            </w:r>
            <w:r w:rsidRPr="007B38B3">
              <w:rPr>
                <w:b/>
                <w:color w:val="0000FF"/>
                <w:sz w:val="22"/>
                <w:szCs w:val="22"/>
              </w:rPr>
              <w:t xml:space="preserve">» </w:t>
            </w:r>
            <w:r w:rsidR="004365C3" w:rsidRPr="004365C3">
              <w:rPr>
                <w:b/>
                <w:color w:val="0000FF"/>
                <w:sz w:val="22"/>
                <w:szCs w:val="22"/>
              </w:rPr>
              <w:t xml:space="preserve">января </w:t>
            </w:r>
            <w:r>
              <w:rPr>
                <w:b/>
                <w:color w:val="0000FF"/>
                <w:sz w:val="22"/>
                <w:szCs w:val="22"/>
              </w:rPr>
              <w:t xml:space="preserve"> </w:t>
            </w:r>
            <w:r w:rsidR="004365C3">
              <w:rPr>
                <w:b/>
                <w:color w:val="0000FF"/>
                <w:sz w:val="22"/>
                <w:szCs w:val="22"/>
              </w:rPr>
              <w:t>2023 г. в 09</w:t>
            </w:r>
            <w:r w:rsidRPr="007B38B3">
              <w:rPr>
                <w:b/>
                <w:color w:val="0000FF"/>
                <w:sz w:val="22"/>
                <w:szCs w:val="22"/>
              </w:rPr>
              <w:t>:00 ч.</w:t>
            </w:r>
            <w:r w:rsidRPr="007B38B3">
              <w:rPr>
                <w:color w:val="000000" w:themeColor="text1"/>
                <w:sz w:val="22"/>
                <w:szCs w:val="22"/>
              </w:rPr>
              <w:t xml:space="preserve"> по местному времени</w:t>
            </w:r>
            <w:r w:rsidRPr="007B38B3">
              <w:rPr>
                <w:color w:val="FF0000"/>
                <w:sz w:val="22"/>
                <w:szCs w:val="22"/>
              </w:rPr>
              <w:t xml:space="preserve"> </w:t>
            </w:r>
          </w:p>
          <w:p w14:paraId="3749FCBE" w14:textId="77777777" w:rsidR="00007773" w:rsidRPr="007B38B3" w:rsidRDefault="00007773" w:rsidP="00007773">
            <w:pPr>
              <w:contextualSpacing/>
              <w:jc w:val="both"/>
              <w:rPr>
                <w:color w:val="FF0000"/>
                <w:sz w:val="22"/>
                <w:szCs w:val="22"/>
              </w:rPr>
            </w:pPr>
          </w:p>
          <w:p w14:paraId="7F2A3586" w14:textId="2AECFC8D" w:rsidR="004365C3" w:rsidRPr="004365C3" w:rsidRDefault="00C36790" w:rsidP="004365C3">
            <w:pPr>
              <w:pStyle w:val="af"/>
              <w:ind w:left="0" w:firstLine="705"/>
              <w:jc w:val="both"/>
              <w:rPr>
                <w:sz w:val="22"/>
                <w:szCs w:val="22"/>
              </w:rPr>
            </w:pPr>
            <w:sdt>
              <w:sdtPr>
                <w:rPr>
                  <w:sz w:val="22"/>
                  <w:szCs w:val="22"/>
                </w:rPr>
                <w:alias w:val="Порядок подачи заявок"/>
                <w:tag w:val="Порядок подачи заявок"/>
                <w:id w:val="-6909090"/>
                <w:placeholder>
                  <w:docPart w:val="14FF8DB9380A48C89A8C137B166DDD53"/>
                </w:placeholder>
                <w15:color w:val="00CCFF"/>
                <w:docPartList>
                  <w:docPartGallery w:val="Quick Parts"/>
                  <w:docPartCategory w:val="Документация о закупке: порядок подачи заявок"/>
                </w:docPartList>
              </w:sdtPr>
              <w:sdtEndPr/>
              <w:sdtContent>
                <w:r w:rsidR="004365C3" w:rsidRPr="004365C3">
                  <w:rPr>
                    <w:sz w:val="22"/>
                    <w:szCs w:val="22"/>
                  </w:rPr>
                  <w:t xml:space="preserve">Заявки подаются на официальном сайте организатора закупки </w:t>
                </w:r>
                <w:sdt>
                  <w:sdtPr>
                    <w:rPr>
                      <w:sz w:val="22"/>
                      <w:szCs w:val="22"/>
                    </w:rPr>
                    <w:alias w:val="Место вскрытия заявок"/>
                    <w:tag w:val="Место вскрытия заявок"/>
                    <w:id w:val="-282115720"/>
                    <w:placeholder>
                      <w:docPart w:val="E1EAF02960B746158190AA0EAF91ACCC"/>
                    </w:placeholder>
                    <w15:color w:val="FFFF00"/>
                  </w:sdtPr>
                  <w:sdtEndPr/>
                  <w:sdtContent>
                    <w:r w:rsidR="004365C3" w:rsidRPr="004365C3">
                      <w:rPr>
                        <w:noProof/>
                        <w:sz w:val="22"/>
                        <w:szCs w:val="22"/>
                      </w:rPr>
                      <w:t xml:space="preserve">Сайт организатора закупки — </w:t>
                    </w:r>
                    <w:hyperlink r:id="rId17" w:history="1">
                      <w:r w:rsidR="004365C3" w:rsidRPr="004365C3">
                        <w:rPr>
                          <w:rStyle w:val="ad"/>
                          <w:noProof/>
                          <w:color w:val="auto"/>
                          <w:sz w:val="22"/>
                          <w:szCs w:val="22"/>
                        </w:rPr>
                        <w:t>https://eurosib-td.ru</w:t>
                      </w:r>
                    </w:hyperlink>
                    <w:r w:rsidR="004365C3" w:rsidRPr="004365C3">
                      <w:rPr>
                        <w:noProof/>
                        <w:sz w:val="22"/>
                        <w:szCs w:val="22"/>
                      </w:rPr>
                      <w:t xml:space="preserve">  </w:t>
                    </w:r>
                  </w:sdtContent>
                </w:sdt>
                <w:r w:rsidR="004365C3" w:rsidRPr="004365C3">
                  <w:rPr>
                    <w:sz w:val="22"/>
                    <w:szCs w:val="22"/>
                  </w:rPr>
                  <w:t xml:space="preserve">  </w:t>
                </w:r>
              </w:sdtContent>
            </w:sdt>
            <w:r w:rsidR="004365C3" w:rsidRPr="004365C3">
              <w:rPr>
                <w:sz w:val="22"/>
                <w:szCs w:val="22"/>
              </w:rPr>
              <w:t xml:space="preserve"> По факту подачи заявки, участнику рекомендовано направить дополнительное уведомительное письмо на эл а</w:t>
            </w:r>
            <w:r w:rsidR="004365C3">
              <w:rPr>
                <w:sz w:val="22"/>
                <w:szCs w:val="22"/>
              </w:rPr>
              <w:t>дрес к</w:t>
            </w:r>
            <w:r w:rsidR="004365C3" w:rsidRPr="004365C3">
              <w:rPr>
                <w:sz w:val="22"/>
                <w:szCs w:val="22"/>
              </w:rPr>
              <w:t xml:space="preserve">уратора закупки:  </w:t>
            </w:r>
            <w:hyperlink r:id="rId18" w:history="1">
              <w:r w:rsidR="004365C3" w:rsidRPr="004365C3">
                <w:rPr>
                  <w:rStyle w:val="ad"/>
                  <w:sz w:val="22"/>
                  <w:szCs w:val="22"/>
                </w:rPr>
                <w:t>novikova_va@ves.irkutskenergo.ru</w:t>
              </w:r>
            </w:hyperlink>
          </w:p>
          <w:p w14:paraId="11545BCE" w14:textId="77777777" w:rsidR="004365C3" w:rsidRPr="004365C3" w:rsidRDefault="004365C3" w:rsidP="004365C3">
            <w:pPr>
              <w:pStyle w:val="af"/>
              <w:ind w:left="0"/>
              <w:jc w:val="both"/>
              <w:rPr>
                <w:sz w:val="22"/>
                <w:szCs w:val="22"/>
              </w:rPr>
            </w:pPr>
            <w:r w:rsidRPr="004365C3">
              <w:rPr>
                <w:sz w:val="22"/>
                <w:szCs w:val="22"/>
              </w:rPr>
              <w:t>Новикова Вера Александровна    тел.: 8(3952) 794-933,  факс: 8(3952) 794-803</w:t>
            </w:r>
          </w:p>
          <w:p w14:paraId="47D99B0A" w14:textId="77777777" w:rsidR="004365C3" w:rsidRPr="00A60D0B" w:rsidRDefault="004365C3" w:rsidP="004365C3">
            <w:pPr>
              <w:pStyle w:val="111"/>
              <w:numPr>
                <w:ilvl w:val="0"/>
                <w:numId w:val="0"/>
              </w:numPr>
              <w:ind w:left="65" w:hanging="65"/>
              <w:rPr>
                <w:rFonts w:ascii="Times New Roman" w:hAnsi="Times New Roman" w:cs="Times New Roman"/>
                <w:color w:val="auto"/>
                <w:sz w:val="22"/>
                <w:szCs w:val="22"/>
              </w:rPr>
            </w:pPr>
            <w:r w:rsidRPr="00A60D0B">
              <w:rPr>
                <w:rFonts w:ascii="Times New Roman" w:hAnsi="Times New Roman" w:cs="Times New Roman"/>
                <w:color w:val="auto"/>
                <w:sz w:val="22"/>
                <w:szCs w:val="22"/>
              </w:rPr>
              <w:t>Оформленную и подп</w:t>
            </w:r>
            <w:r>
              <w:rPr>
                <w:rFonts w:ascii="Times New Roman" w:hAnsi="Times New Roman" w:cs="Times New Roman"/>
                <w:color w:val="auto"/>
                <w:sz w:val="22"/>
                <w:szCs w:val="22"/>
              </w:rPr>
              <w:t xml:space="preserve">исанную должным образом заявку </w:t>
            </w:r>
            <w:r w:rsidRPr="00A60D0B">
              <w:rPr>
                <w:rFonts w:ascii="Times New Roman" w:hAnsi="Times New Roman" w:cs="Times New Roman"/>
                <w:color w:val="auto"/>
                <w:sz w:val="22"/>
                <w:szCs w:val="22"/>
              </w:rPr>
              <w:t>необходимо добавить в архив и вложить архив в форму подачи заявки на участие в закупке, предварительно заполнив все обязательные поля.</w:t>
            </w:r>
          </w:p>
          <w:p w14:paraId="021DA661" w14:textId="77777777" w:rsidR="004365C3" w:rsidRPr="00A60D0B" w:rsidRDefault="004365C3" w:rsidP="004365C3">
            <w:pPr>
              <w:pStyle w:val="111"/>
              <w:numPr>
                <w:ilvl w:val="0"/>
                <w:numId w:val="0"/>
              </w:numPr>
              <w:ind w:left="65" w:hanging="65"/>
              <w:rPr>
                <w:rFonts w:ascii="Times New Roman" w:hAnsi="Times New Roman" w:cs="Times New Roman"/>
                <w:color w:val="auto"/>
                <w:sz w:val="22"/>
                <w:szCs w:val="22"/>
              </w:rPr>
            </w:pPr>
            <w:r w:rsidRPr="00A60D0B">
              <w:rPr>
                <w:rFonts w:ascii="Times New Roman" w:hAnsi="Times New Roman" w:cs="Times New Roman"/>
                <w:color w:val="auto"/>
                <w:sz w:val="22"/>
                <w:szCs w:val="22"/>
              </w:rPr>
              <w:t>Размер одного архива не должен превышать 100 мегабайт.</w:t>
            </w:r>
          </w:p>
          <w:p w14:paraId="46847F40" w14:textId="77777777" w:rsidR="004365C3" w:rsidRPr="00A60D0B" w:rsidRDefault="004365C3" w:rsidP="004365C3">
            <w:pPr>
              <w:pStyle w:val="111"/>
              <w:numPr>
                <w:ilvl w:val="0"/>
                <w:numId w:val="0"/>
              </w:numPr>
              <w:ind w:left="65" w:hanging="65"/>
              <w:rPr>
                <w:rFonts w:ascii="Times New Roman" w:hAnsi="Times New Roman" w:cs="Times New Roman"/>
                <w:color w:val="auto"/>
                <w:sz w:val="22"/>
                <w:szCs w:val="22"/>
              </w:rPr>
            </w:pPr>
            <w:r w:rsidRPr="00A60D0B">
              <w:rPr>
                <w:rFonts w:ascii="Times New Roman" w:hAnsi="Times New Roman" w:cs="Times New Roman"/>
                <w:color w:val="auto"/>
                <w:sz w:val="22"/>
                <w:szCs w:val="22"/>
              </w:rPr>
              <w:t>Заявку можно исправить, отозвав заявку с ошибкой, уведомив куратора закупки по почте, и подав взамен исправленную заявку не позднее окончания срока подачи заявок на участие в закупке.</w:t>
            </w:r>
          </w:p>
          <w:p w14:paraId="641293F1" w14:textId="77777777" w:rsidR="004365C3" w:rsidRPr="00A60D0B" w:rsidRDefault="004365C3" w:rsidP="004365C3">
            <w:pPr>
              <w:pStyle w:val="af"/>
              <w:ind w:left="65" w:hanging="65"/>
              <w:jc w:val="both"/>
              <w:rPr>
                <w:sz w:val="22"/>
                <w:szCs w:val="22"/>
              </w:rPr>
            </w:pPr>
            <w:r w:rsidRPr="00A60D0B">
              <w:rPr>
                <w:sz w:val="22"/>
                <w:szCs w:val="22"/>
              </w:rPr>
              <w:t xml:space="preserve">В том случае, если на официальном сайте организатора закупки технические неполадки или отсутствует </w:t>
            </w:r>
            <w:r w:rsidRPr="00A60D0B">
              <w:rPr>
                <w:sz w:val="22"/>
                <w:szCs w:val="22"/>
              </w:rPr>
              <w:lastRenderedPageBreak/>
              <w:t xml:space="preserve">техническая возможность направить заявку на официальный сайт организатора закупки, то заявки необходимо направлять на электронный адрес </w:t>
            </w:r>
            <w:hyperlink r:id="rId19" w:history="1">
              <w:r w:rsidRPr="00A60D0B">
                <w:rPr>
                  <w:rStyle w:val="ad"/>
                  <w:sz w:val="22"/>
                  <w:szCs w:val="22"/>
                </w:rPr>
                <w:t>novikova_va@ves.irkutskenergo.ru</w:t>
              </w:r>
            </w:hyperlink>
          </w:p>
          <w:p w14:paraId="37C25F4A" w14:textId="77777777" w:rsidR="004365C3" w:rsidRPr="00A60D0B" w:rsidRDefault="004365C3" w:rsidP="004365C3">
            <w:pPr>
              <w:pStyle w:val="111"/>
              <w:numPr>
                <w:ilvl w:val="0"/>
                <w:numId w:val="0"/>
              </w:numPr>
              <w:ind w:left="65" w:hanging="65"/>
              <w:rPr>
                <w:rFonts w:ascii="Times New Roman" w:hAnsi="Times New Roman" w:cs="Times New Roman"/>
                <w:color w:val="auto"/>
                <w:sz w:val="22"/>
                <w:szCs w:val="22"/>
              </w:rPr>
            </w:pPr>
            <w:r w:rsidRPr="00A60D0B">
              <w:rPr>
                <w:rFonts w:ascii="Times New Roman" w:hAnsi="Times New Roman" w:cs="Times New Roman"/>
                <w:color w:val="auto"/>
                <w:sz w:val="22"/>
                <w:szCs w:val="22"/>
              </w:rPr>
              <w:t xml:space="preserve">В теме письма на электронную почту необходимо указать: № закупки, № лота, фамилию куратора закупки, фразу «НЕ ВСКРЫВАТЬ ДО (время и дата окончания приема заявок)». </w:t>
            </w:r>
          </w:p>
          <w:p w14:paraId="36CE7273" w14:textId="77777777" w:rsidR="004365C3" w:rsidRPr="00A60D0B" w:rsidRDefault="004365C3" w:rsidP="004365C3">
            <w:pPr>
              <w:pStyle w:val="111"/>
              <w:numPr>
                <w:ilvl w:val="0"/>
                <w:numId w:val="0"/>
              </w:numPr>
              <w:ind w:left="65" w:hanging="65"/>
              <w:rPr>
                <w:rFonts w:ascii="Times New Roman" w:hAnsi="Times New Roman" w:cs="Times New Roman"/>
                <w:color w:val="auto"/>
                <w:sz w:val="22"/>
                <w:szCs w:val="22"/>
              </w:rPr>
            </w:pPr>
            <w:r w:rsidRPr="00A60D0B">
              <w:rPr>
                <w:rFonts w:ascii="Times New Roman" w:hAnsi="Times New Roman" w:cs="Times New Roman"/>
                <w:color w:val="auto"/>
                <w:sz w:val="22"/>
                <w:szCs w:val="22"/>
              </w:rPr>
              <w:t>Размер одного письма (суммы размеров файлов, пересылаемого архива) не должен превышать 30 мегабайт.</w:t>
            </w:r>
          </w:p>
          <w:p w14:paraId="5766C587" w14:textId="6BBE06F4" w:rsidR="00007773" w:rsidRPr="007B38B3" w:rsidRDefault="00007773" w:rsidP="00007773">
            <w:pPr>
              <w:contextualSpacing/>
              <w:jc w:val="both"/>
              <w:rPr>
                <w:color w:val="000000"/>
                <w:sz w:val="22"/>
                <w:szCs w:val="22"/>
                <w:lang w:bidi="ru-RU"/>
              </w:rPr>
            </w:pPr>
          </w:p>
        </w:tc>
      </w:tr>
      <w:tr w:rsidR="00007773" w14:paraId="2D424585" w14:textId="77777777" w:rsidTr="00E62E67">
        <w:trPr>
          <w:jc w:val="center"/>
        </w:trPr>
        <w:tc>
          <w:tcPr>
            <w:tcW w:w="533" w:type="dxa"/>
          </w:tcPr>
          <w:p w14:paraId="5DA22EDA" w14:textId="77777777" w:rsidR="00007773" w:rsidRPr="00676BB1" w:rsidRDefault="00007773" w:rsidP="00007773">
            <w:pPr>
              <w:contextualSpacing/>
              <w:rPr>
                <w:b/>
                <w:sz w:val="22"/>
                <w:szCs w:val="22"/>
              </w:rPr>
            </w:pPr>
            <w:r w:rsidRPr="00676BB1">
              <w:rPr>
                <w:b/>
                <w:sz w:val="22"/>
                <w:szCs w:val="22"/>
              </w:rPr>
              <w:lastRenderedPageBreak/>
              <w:t>15</w:t>
            </w:r>
          </w:p>
        </w:tc>
        <w:tc>
          <w:tcPr>
            <w:tcW w:w="4110" w:type="dxa"/>
          </w:tcPr>
          <w:p w14:paraId="31EC4F1E" w14:textId="77777777" w:rsidR="00007773" w:rsidRPr="00676BB1" w:rsidRDefault="00007773" w:rsidP="00007773">
            <w:pPr>
              <w:contextualSpacing/>
              <w:rPr>
                <w:b/>
                <w:sz w:val="22"/>
                <w:szCs w:val="22"/>
              </w:rPr>
            </w:pPr>
            <w:r w:rsidRPr="00676BB1">
              <w:rPr>
                <w:b/>
                <w:sz w:val="22"/>
                <w:szCs w:val="22"/>
              </w:rPr>
              <w:t>Место и дата рассмотрения, оценки Заявок на участие в запросе предложений</w:t>
            </w:r>
          </w:p>
        </w:tc>
        <w:tc>
          <w:tcPr>
            <w:tcW w:w="5492" w:type="dxa"/>
          </w:tcPr>
          <w:p w14:paraId="51A3F748" w14:textId="77777777" w:rsidR="00007773" w:rsidRPr="007B38B3" w:rsidRDefault="00007773" w:rsidP="00007773">
            <w:pPr>
              <w:contextualSpacing/>
              <w:jc w:val="both"/>
              <w:rPr>
                <w:sz w:val="22"/>
                <w:szCs w:val="22"/>
              </w:rPr>
            </w:pPr>
            <w:r w:rsidRPr="007B38B3">
              <w:rPr>
                <w:rStyle w:val="2e"/>
                <w:color w:val="auto"/>
              </w:rPr>
              <w:t xml:space="preserve">Место рассмотрения заявок на участие в </w:t>
            </w:r>
            <w:r w:rsidRPr="007B38B3">
              <w:rPr>
                <w:sz w:val="22"/>
                <w:szCs w:val="22"/>
              </w:rPr>
              <w:t xml:space="preserve">запросе предложений: </w:t>
            </w:r>
          </w:p>
          <w:p w14:paraId="5D4647CD" w14:textId="13EDF09F" w:rsidR="007E43BB" w:rsidRDefault="007E43BB" w:rsidP="007E43BB">
            <w:pPr>
              <w:pStyle w:val="Times12"/>
              <w:tabs>
                <w:tab w:val="left" w:pos="993"/>
              </w:tabs>
              <w:ind w:firstLine="0"/>
              <w:rPr>
                <w:b/>
                <w:color w:val="0000FF"/>
                <w:sz w:val="22"/>
                <w:szCs w:val="24"/>
              </w:rPr>
            </w:pPr>
            <w:r w:rsidRPr="004D2995">
              <w:rPr>
                <w:b/>
                <w:color w:val="0000FF"/>
                <w:sz w:val="22"/>
                <w:szCs w:val="24"/>
              </w:rPr>
              <w:t xml:space="preserve">664047, </w:t>
            </w:r>
            <w:proofErr w:type="spellStart"/>
            <w:r w:rsidRPr="004D2995">
              <w:rPr>
                <w:b/>
                <w:color w:val="0000FF"/>
                <w:sz w:val="22"/>
                <w:szCs w:val="24"/>
              </w:rPr>
              <w:t>г.Иркутск</w:t>
            </w:r>
            <w:proofErr w:type="spellEnd"/>
            <w:r w:rsidRPr="004D2995">
              <w:rPr>
                <w:b/>
                <w:color w:val="0000FF"/>
                <w:sz w:val="22"/>
                <w:szCs w:val="24"/>
              </w:rPr>
              <w:t xml:space="preserve">, </w:t>
            </w:r>
            <w:proofErr w:type="spellStart"/>
            <w:r>
              <w:rPr>
                <w:b/>
                <w:color w:val="0000FF"/>
                <w:sz w:val="22"/>
                <w:szCs w:val="24"/>
              </w:rPr>
              <w:t>ул.Депутатаская</w:t>
            </w:r>
            <w:proofErr w:type="spellEnd"/>
            <w:r>
              <w:rPr>
                <w:b/>
                <w:color w:val="0000FF"/>
                <w:sz w:val="22"/>
                <w:szCs w:val="24"/>
              </w:rPr>
              <w:t xml:space="preserve"> 38 , </w:t>
            </w:r>
          </w:p>
          <w:p w14:paraId="5E56C8C5" w14:textId="0A32E34A" w:rsidR="007E43BB" w:rsidRPr="004D2995" w:rsidRDefault="007E43BB" w:rsidP="007E43BB">
            <w:pPr>
              <w:pStyle w:val="Times12"/>
              <w:tabs>
                <w:tab w:val="left" w:pos="993"/>
              </w:tabs>
              <w:ind w:firstLine="0"/>
              <w:rPr>
                <w:sz w:val="22"/>
              </w:rPr>
            </w:pPr>
            <w:proofErr w:type="spellStart"/>
            <w:r>
              <w:rPr>
                <w:b/>
                <w:color w:val="0000FF"/>
                <w:sz w:val="22"/>
                <w:szCs w:val="24"/>
              </w:rPr>
              <w:t>Каб</w:t>
            </w:r>
            <w:proofErr w:type="spellEnd"/>
            <w:r>
              <w:rPr>
                <w:b/>
                <w:color w:val="0000FF"/>
                <w:sz w:val="22"/>
                <w:szCs w:val="24"/>
              </w:rPr>
              <w:t>. 302</w:t>
            </w:r>
            <w:r w:rsidRPr="004D2995">
              <w:rPr>
                <w:b/>
                <w:color w:val="0000FF"/>
                <w:sz w:val="22"/>
                <w:szCs w:val="24"/>
              </w:rPr>
              <w:t xml:space="preserve"> </w:t>
            </w:r>
          </w:p>
          <w:p w14:paraId="6638611E" w14:textId="77777777" w:rsidR="00007773" w:rsidRPr="007B38B3" w:rsidRDefault="00007773" w:rsidP="00007773">
            <w:pPr>
              <w:jc w:val="both"/>
              <w:rPr>
                <w:sz w:val="22"/>
                <w:szCs w:val="22"/>
                <w:lang w:bidi="ru-RU"/>
              </w:rPr>
            </w:pPr>
            <w:r w:rsidRPr="007B38B3">
              <w:rPr>
                <w:rStyle w:val="2e"/>
                <w:color w:val="auto"/>
              </w:rPr>
              <w:t xml:space="preserve">Дата рассмотрения заявок на участие в </w:t>
            </w:r>
            <w:r w:rsidRPr="007B38B3">
              <w:rPr>
                <w:sz w:val="22"/>
                <w:szCs w:val="22"/>
              </w:rPr>
              <w:t>запросе предложений:</w:t>
            </w:r>
          </w:p>
          <w:p w14:paraId="1BF296F0" w14:textId="5702C5EE" w:rsidR="00007773" w:rsidRPr="007B38B3" w:rsidRDefault="007E3300" w:rsidP="00007773">
            <w:pPr>
              <w:contextualSpacing/>
              <w:jc w:val="both"/>
              <w:rPr>
                <w:b/>
                <w:color w:val="0000FF"/>
                <w:sz w:val="22"/>
                <w:szCs w:val="22"/>
              </w:rPr>
            </w:pPr>
            <w:r>
              <w:rPr>
                <w:b/>
                <w:color w:val="0000FF"/>
                <w:sz w:val="22"/>
                <w:szCs w:val="22"/>
              </w:rPr>
              <w:t>«17</w:t>
            </w:r>
            <w:r w:rsidR="00007773">
              <w:rPr>
                <w:b/>
                <w:color w:val="0000FF"/>
                <w:sz w:val="22"/>
                <w:szCs w:val="22"/>
              </w:rPr>
              <w:t xml:space="preserve">» </w:t>
            </w:r>
            <w:r w:rsidR="007E43BB" w:rsidRPr="004365C3">
              <w:rPr>
                <w:b/>
                <w:color w:val="0000FF"/>
                <w:sz w:val="22"/>
                <w:szCs w:val="22"/>
              </w:rPr>
              <w:t xml:space="preserve">января </w:t>
            </w:r>
            <w:r w:rsidR="007E43BB">
              <w:rPr>
                <w:b/>
                <w:color w:val="0000FF"/>
                <w:sz w:val="22"/>
                <w:szCs w:val="22"/>
              </w:rPr>
              <w:t xml:space="preserve"> 2023 г. в   10</w:t>
            </w:r>
            <w:r w:rsidR="00007773" w:rsidRPr="007B38B3">
              <w:rPr>
                <w:b/>
                <w:color w:val="0000FF"/>
                <w:sz w:val="22"/>
                <w:szCs w:val="22"/>
              </w:rPr>
              <w:t xml:space="preserve">-00 </w:t>
            </w:r>
            <w:r w:rsidR="000E2055">
              <w:rPr>
                <w:b/>
                <w:color w:val="0000FF"/>
                <w:sz w:val="22"/>
                <w:szCs w:val="22"/>
              </w:rPr>
              <w:t xml:space="preserve"> </w:t>
            </w:r>
            <w:r w:rsidR="00007773" w:rsidRPr="007B38B3">
              <w:rPr>
                <w:b/>
                <w:color w:val="0000FF"/>
                <w:sz w:val="22"/>
                <w:szCs w:val="22"/>
              </w:rPr>
              <w:t>ч.</w:t>
            </w:r>
            <w:r w:rsidR="00007773" w:rsidRPr="007B38B3">
              <w:rPr>
                <w:color w:val="000000" w:themeColor="text1"/>
                <w:sz w:val="22"/>
                <w:szCs w:val="22"/>
              </w:rPr>
              <w:t xml:space="preserve"> по местному времени</w:t>
            </w:r>
          </w:p>
          <w:p w14:paraId="44954343" w14:textId="70F8EC44" w:rsidR="00007773" w:rsidRPr="007B38B3" w:rsidRDefault="00007773" w:rsidP="00007773">
            <w:pPr>
              <w:contextualSpacing/>
              <w:jc w:val="both"/>
              <w:rPr>
                <w:color w:val="0000FF"/>
                <w:sz w:val="22"/>
                <w:szCs w:val="22"/>
              </w:rPr>
            </w:pPr>
          </w:p>
        </w:tc>
      </w:tr>
      <w:tr w:rsidR="00007773" w14:paraId="6C157191" w14:textId="77777777" w:rsidTr="00E62E67">
        <w:trPr>
          <w:jc w:val="center"/>
        </w:trPr>
        <w:tc>
          <w:tcPr>
            <w:tcW w:w="533" w:type="dxa"/>
          </w:tcPr>
          <w:p w14:paraId="6271D389" w14:textId="77777777" w:rsidR="00007773" w:rsidRPr="00676BB1" w:rsidRDefault="00007773" w:rsidP="00007773">
            <w:pPr>
              <w:contextualSpacing/>
              <w:rPr>
                <w:b/>
                <w:sz w:val="22"/>
                <w:szCs w:val="22"/>
              </w:rPr>
            </w:pPr>
            <w:r>
              <w:rPr>
                <w:b/>
                <w:sz w:val="22"/>
                <w:szCs w:val="22"/>
              </w:rPr>
              <w:t>16</w:t>
            </w:r>
          </w:p>
        </w:tc>
        <w:tc>
          <w:tcPr>
            <w:tcW w:w="4110" w:type="dxa"/>
          </w:tcPr>
          <w:p w14:paraId="43CD0EE7" w14:textId="77777777" w:rsidR="00007773" w:rsidRPr="00676BB1" w:rsidRDefault="00007773" w:rsidP="00007773">
            <w:pPr>
              <w:contextualSpacing/>
              <w:rPr>
                <w:b/>
                <w:sz w:val="22"/>
                <w:szCs w:val="22"/>
              </w:rPr>
            </w:pPr>
            <w:r w:rsidRPr="00676BB1">
              <w:rPr>
                <w:b/>
                <w:sz w:val="22"/>
                <w:szCs w:val="22"/>
              </w:rPr>
              <w:t>Место и дата подведения итогов запроса предложений</w:t>
            </w:r>
          </w:p>
        </w:tc>
        <w:tc>
          <w:tcPr>
            <w:tcW w:w="5492" w:type="dxa"/>
          </w:tcPr>
          <w:p w14:paraId="2CC18F7B" w14:textId="77777777" w:rsidR="00007773" w:rsidRPr="007B38B3" w:rsidRDefault="00007773" w:rsidP="00007773">
            <w:pPr>
              <w:jc w:val="both"/>
              <w:rPr>
                <w:rStyle w:val="2e"/>
                <w:color w:val="auto"/>
              </w:rPr>
            </w:pPr>
            <w:r w:rsidRPr="007B38B3">
              <w:rPr>
                <w:rStyle w:val="2e"/>
                <w:color w:val="auto"/>
              </w:rPr>
              <w:t xml:space="preserve">Место подведения итогов по </w:t>
            </w:r>
            <w:r w:rsidRPr="007B38B3">
              <w:rPr>
                <w:sz w:val="22"/>
                <w:szCs w:val="22"/>
              </w:rPr>
              <w:t>запросу предложений:</w:t>
            </w:r>
          </w:p>
          <w:p w14:paraId="12B0429B" w14:textId="77777777" w:rsidR="007E43BB" w:rsidRDefault="007E43BB" w:rsidP="007E43BB">
            <w:pPr>
              <w:pStyle w:val="Times12"/>
              <w:tabs>
                <w:tab w:val="left" w:pos="993"/>
              </w:tabs>
              <w:ind w:firstLine="0"/>
              <w:rPr>
                <w:b/>
                <w:color w:val="0000FF"/>
                <w:sz w:val="22"/>
                <w:szCs w:val="24"/>
              </w:rPr>
            </w:pPr>
            <w:r w:rsidRPr="004D2995">
              <w:rPr>
                <w:b/>
                <w:color w:val="0000FF"/>
                <w:sz w:val="22"/>
                <w:szCs w:val="24"/>
              </w:rPr>
              <w:t xml:space="preserve">664047, </w:t>
            </w:r>
            <w:proofErr w:type="spellStart"/>
            <w:r w:rsidRPr="004D2995">
              <w:rPr>
                <w:b/>
                <w:color w:val="0000FF"/>
                <w:sz w:val="22"/>
                <w:szCs w:val="24"/>
              </w:rPr>
              <w:t>г.Иркутск</w:t>
            </w:r>
            <w:proofErr w:type="spellEnd"/>
            <w:r w:rsidRPr="004D2995">
              <w:rPr>
                <w:b/>
                <w:color w:val="0000FF"/>
                <w:sz w:val="22"/>
                <w:szCs w:val="24"/>
              </w:rPr>
              <w:t xml:space="preserve">, </w:t>
            </w:r>
            <w:proofErr w:type="spellStart"/>
            <w:r>
              <w:rPr>
                <w:b/>
                <w:color w:val="0000FF"/>
                <w:sz w:val="22"/>
                <w:szCs w:val="24"/>
              </w:rPr>
              <w:t>ул.Депутатаская</w:t>
            </w:r>
            <w:proofErr w:type="spellEnd"/>
            <w:r>
              <w:rPr>
                <w:b/>
                <w:color w:val="0000FF"/>
                <w:sz w:val="22"/>
                <w:szCs w:val="24"/>
              </w:rPr>
              <w:t xml:space="preserve"> 38 , </w:t>
            </w:r>
          </w:p>
          <w:p w14:paraId="0EF7FECB" w14:textId="77777777" w:rsidR="007E43BB" w:rsidRPr="004D2995" w:rsidRDefault="007E43BB" w:rsidP="007E43BB">
            <w:pPr>
              <w:pStyle w:val="Times12"/>
              <w:tabs>
                <w:tab w:val="left" w:pos="993"/>
              </w:tabs>
              <w:ind w:firstLine="0"/>
              <w:rPr>
                <w:sz w:val="22"/>
              </w:rPr>
            </w:pPr>
            <w:proofErr w:type="spellStart"/>
            <w:r>
              <w:rPr>
                <w:b/>
                <w:color w:val="0000FF"/>
                <w:sz w:val="22"/>
                <w:szCs w:val="24"/>
              </w:rPr>
              <w:t>Каб</w:t>
            </w:r>
            <w:proofErr w:type="spellEnd"/>
            <w:r>
              <w:rPr>
                <w:b/>
                <w:color w:val="0000FF"/>
                <w:sz w:val="22"/>
                <w:szCs w:val="24"/>
              </w:rPr>
              <w:t>. 302</w:t>
            </w:r>
            <w:r w:rsidRPr="004D2995">
              <w:rPr>
                <w:b/>
                <w:color w:val="0000FF"/>
                <w:sz w:val="22"/>
                <w:szCs w:val="24"/>
              </w:rPr>
              <w:t xml:space="preserve"> </w:t>
            </w:r>
          </w:p>
          <w:p w14:paraId="558697AE" w14:textId="77777777" w:rsidR="00007773" w:rsidRPr="007B38B3" w:rsidRDefault="00007773" w:rsidP="00007773">
            <w:pPr>
              <w:jc w:val="both"/>
              <w:rPr>
                <w:sz w:val="22"/>
                <w:szCs w:val="22"/>
                <w:lang w:bidi="ru-RU"/>
              </w:rPr>
            </w:pPr>
            <w:r w:rsidRPr="007B38B3">
              <w:rPr>
                <w:rStyle w:val="2e"/>
                <w:color w:val="auto"/>
              </w:rPr>
              <w:t xml:space="preserve">Дата подведения итогов по </w:t>
            </w:r>
            <w:r w:rsidRPr="007B38B3">
              <w:rPr>
                <w:sz w:val="22"/>
                <w:szCs w:val="22"/>
              </w:rPr>
              <w:t>запросу предложений:</w:t>
            </w:r>
          </w:p>
          <w:p w14:paraId="2775C50E" w14:textId="01D87765" w:rsidR="00007773" w:rsidRPr="007B38B3" w:rsidRDefault="000E2055" w:rsidP="00007773">
            <w:pPr>
              <w:contextualSpacing/>
              <w:jc w:val="both"/>
              <w:rPr>
                <w:color w:val="0000FF"/>
                <w:sz w:val="22"/>
                <w:szCs w:val="22"/>
              </w:rPr>
            </w:pPr>
            <w:r>
              <w:rPr>
                <w:b/>
                <w:color w:val="0000FF"/>
                <w:sz w:val="22"/>
                <w:szCs w:val="22"/>
              </w:rPr>
              <w:t>«</w:t>
            </w:r>
            <w:r w:rsidR="007E3300">
              <w:rPr>
                <w:b/>
                <w:color w:val="0000FF"/>
                <w:sz w:val="22"/>
                <w:szCs w:val="22"/>
              </w:rPr>
              <w:t>18</w:t>
            </w:r>
            <w:r w:rsidR="007E43BB">
              <w:rPr>
                <w:b/>
                <w:color w:val="0000FF"/>
                <w:sz w:val="22"/>
                <w:szCs w:val="22"/>
              </w:rPr>
              <w:t xml:space="preserve">» </w:t>
            </w:r>
            <w:r w:rsidR="007E43BB" w:rsidRPr="004365C3">
              <w:rPr>
                <w:b/>
                <w:color w:val="0000FF"/>
                <w:sz w:val="22"/>
                <w:szCs w:val="22"/>
              </w:rPr>
              <w:t xml:space="preserve">января </w:t>
            </w:r>
            <w:r w:rsidR="007E43BB">
              <w:rPr>
                <w:b/>
                <w:color w:val="0000FF"/>
                <w:sz w:val="22"/>
                <w:szCs w:val="22"/>
              </w:rPr>
              <w:t xml:space="preserve"> 2023 г. в   14-0</w:t>
            </w:r>
            <w:r w:rsidRPr="007B38B3">
              <w:rPr>
                <w:b/>
                <w:color w:val="0000FF"/>
                <w:sz w:val="22"/>
                <w:szCs w:val="22"/>
              </w:rPr>
              <w:t xml:space="preserve">0 </w:t>
            </w:r>
            <w:r>
              <w:rPr>
                <w:b/>
                <w:color w:val="0000FF"/>
                <w:sz w:val="22"/>
                <w:szCs w:val="22"/>
              </w:rPr>
              <w:t xml:space="preserve">ч </w:t>
            </w:r>
            <w:r w:rsidR="00007773" w:rsidRPr="007B38B3">
              <w:rPr>
                <w:b/>
                <w:color w:val="0000FF"/>
                <w:sz w:val="22"/>
                <w:szCs w:val="22"/>
              </w:rPr>
              <w:t>.</w:t>
            </w:r>
            <w:r w:rsidR="00007773" w:rsidRPr="007B38B3">
              <w:rPr>
                <w:color w:val="000000" w:themeColor="text1"/>
                <w:sz w:val="22"/>
                <w:szCs w:val="22"/>
              </w:rPr>
              <w:t xml:space="preserve"> по местному времени</w:t>
            </w:r>
          </w:p>
        </w:tc>
      </w:tr>
      <w:tr w:rsidR="00007773" w14:paraId="4CC0D85D" w14:textId="77777777" w:rsidTr="00E62E67">
        <w:trPr>
          <w:trHeight w:val="2774"/>
          <w:jc w:val="center"/>
        </w:trPr>
        <w:tc>
          <w:tcPr>
            <w:tcW w:w="533" w:type="dxa"/>
          </w:tcPr>
          <w:p w14:paraId="0DB2AC75" w14:textId="77777777" w:rsidR="00007773" w:rsidRPr="00676BB1" w:rsidRDefault="00007773" w:rsidP="00007773">
            <w:pPr>
              <w:contextualSpacing/>
              <w:rPr>
                <w:b/>
                <w:sz w:val="22"/>
                <w:szCs w:val="22"/>
              </w:rPr>
            </w:pPr>
            <w:r>
              <w:rPr>
                <w:b/>
                <w:sz w:val="22"/>
                <w:szCs w:val="22"/>
              </w:rPr>
              <w:t>17</w:t>
            </w:r>
          </w:p>
        </w:tc>
        <w:tc>
          <w:tcPr>
            <w:tcW w:w="4110" w:type="dxa"/>
          </w:tcPr>
          <w:p w14:paraId="1A8EC3D2" w14:textId="77777777" w:rsidR="00007773" w:rsidRPr="00676BB1" w:rsidRDefault="00007773" w:rsidP="00007773">
            <w:pPr>
              <w:contextualSpacing/>
              <w:rPr>
                <w:b/>
                <w:sz w:val="22"/>
                <w:szCs w:val="22"/>
              </w:rPr>
            </w:pPr>
            <w:r w:rsidRPr="00676BB1">
              <w:rPr>
                <w:b/>
                <w:sz w:val="22"/>
                <w:szCs w:val="22"/>
              </w:rPr>
              <w:t>Требования к содержанию, форме, оформлению и составу заявки на участие в запросе предложений</w:t>
            </w:r>
          </w:p>
        </w:tc>
        <w:tc>
          <w:tcPr>
            <w:tcW w:w="5492" w:type="dxa"/>
          </w:tcPr>
          <w:p w14:paraId="71FB156B" w14:textId="77777777" w:rsidR="00007773" w:rsidRPr="007B38B3" w:rsidRDefault="00007773" w:rsidP="00007773">
            <w:pPr>
              <w:shd w:val="clear" w:color="auto" w:fill="FFFFFF"/>
              <w:ind w:left="10" w:right="120" w:firstLine="14"/>
              <w:jc w:val="both"/>
              <w:rPr>
                <w:sz w:val="22"/>
                <w:szCs w:val="22"/>
              </w:rPr>
            </w:pPr>
            <w:r w:rsidRPr="007B38B3">
              <w:rPr>
                <w:sz w:val="22"/>
                <w:szCs w:val="22"/>
              </w:rPr>
              <w:t>Заявка на участие в запросе предложений должна включать в себя:</w:t>
            </w:r>
          </w:p>
          <w:p w14:paraId="4871AAAC" w14:textId="77777777" w:rsidR="00007773" w:rsidRPr="007B38B3" w:rsidRDefault="00007773" w:rsidP="00007773">
            <w:pPr>
              <w:shd w:val="clear" w:color="auto" w:fill="FFFFFF"/>
              <w:ind w:right="120"/>
              <w:jc w:val="both"/>
              <w:rPr>
                <w:bCs/>
                <w:sz w:val="22"/>
                <w:szCs w:val="22"/>
              </w:rPr>
            </w:pPr>
            <w:r>
              <w:rPr>
                <w:sz w:val="22"/>
                <w:szCs w:val="22"/>
              </w:rPr>
              <w:t>1.П</w:t>
            </w:r>
            <w:r w:rsidRPr="007B38B3">
              <w:rPr>
                <w:sz w:val="22"/>
                <w:szCs w:val="22"/>
              </w:rPr>
              <w:t>исьмо о подаче оферты (форма 1)</w:t>
            </w:r>
          </w:p>
          <w:p w14:paraId="4BAD6B9D" w14:textId="77777777" w:rsidR="00007773" w:rsidRPr="006A44CB" w:rsidRDefault="00007773" w:rsidP="00007773">
            <w:pPr>
              <w:shd w:val="clear" w:color="auto" w:fill="FFFFFF"/>
              <w:ind w:right="120"/>
              <w:jc w:val="both"/>
              <w:rPr>
                <w:bCs/>
                <w:sz w:val="22"/>
                <w:szCs w:val="22"/>
              </w:rPr>
            </w:pPr>
            <w:r>
              <w:rPr>
                <w:sz w:val="22"/>
                <w:szCs w:val="22"/>
              </w:rPr>
              <w:t>2.</w:t>
            </w:r>
            <w:r w:rsidRPr="006A44CB">
              <w:rPr>
                <w:sz w:val="22"/>
                <w:szCs w:val="22"/>
              </w:rPr>
              <w:t xml:space="preserve">Анкета Участника запроса предложений (форма 2) </w:t>
            </w:r>
          </w:p>
          <w:p w14:paraId="57064BC9" w14:textId="77777777" w:rsidR="00007773" w:rsidRDefault="00007773" w:rsidP="00007773">
            <w:pPr>
              <w:shd w:val="clear" w:color="auto" w:fill="FFFFFF"/>
              <w:tabs>
                <w:tab w:val="left" w:pos="259"/>
              </w:tabs>
              <w:jc w:val="both"/>
              <w:rPr>
                <w:sz w:val="22"/>
                <w:szCs w:val="22"/>
              </w:rPr>
            </w:pPr>
          </w:p>
          <w:p w14:paraId="2796517C" w14:textId="77777777" w:rsidR="00007773" w:rsidRPr="007B38B3" w:rsidRDefault="00007773" w:rsidP="00007773">
            <w:pPr>
              <w:shd w:val="clear" w:color="auto" w:fill="FFFFFF"/>
              <w:tabs>
                <w:tab w:val="left" w:pos="259"/>
              </w:tabs>
              <w:jc w:val="both"/>
              <w:rPr>
                <w:sz w:val="22"/>
                <w:szCs w:val="22"/>
              </w:rPr>
            </w:pPr>
            <w:r w:rsidRPr="007B38B3">
              <w:rPr>
                <w:sz w:val="22"/>
                <w:szCs w:val="22"/>
              </w:rPr>
              <w:t>Для участия в закупке необходимо своевременно подать заявку, подготовленную в порядке, оговоренном в настоящей документации по Запросу предложений.</w:t>
            </w:r>
          </w:p>
        </w:tc>
      </w:tr>
      <w:tr w:rsidR="00007773" w14:paraId="60989DAD" w14:textId="77777777" w:rsidTr="00E62E67">
        <w:trPr>
          <w:jc w:val="center"/>
        </w:trPr>
        <w:tc>
          <w:tcPr>
            <w:tcW w:w="533" w:type="dxa"/>
          </w:tcPr>
          <w:p w14:paraId="1D394B38" w14:textId="77777777" w:rsidR="00007773" w:rsidRPr="00676BB1" w:rsidRDefault="00007773" w:rsidP="00007773">
            <w:pPr>
              <w:contextualSpacing/>
              <w:rPr>
                <w:b/>
                <w:sz w:val="22"/>
                <w:szCs w:val="22"/>
              </w:rPr>
            </w:pPr>
            <w:r>
              <w:rPr>
                <w:b/>
                <w:sz w:val="22"/>
                <w:szCs w:val="22"/>
              </w:rPr>
              <w:t>18</w:t>
            </w:r>
          </w:p>
        </w:tc>
        <w:tc>
          <w:tcPr>
            <w:tcW w:w="4110" w:type="dxa"/>
          </w:tcPr>
          <w:p w14:paraId="3A07583E" w14:textId="77777777" w:rsidR="00007773" w:rsidRPr="00701CE7" w:rsidRDefault="00007773" w:rsidP="00007773">
            <w:pPr>
              <w:rPr>
                <w:b/>
                <w:sz w:val="22"/>
                <w:szCs w:val="22"/>
              </w:rPr>
            </w:pPr>
            <w:r w:rsidRPr="00701CE7">
              <w:rPr>
                <w:b/>
                <w:sz w:val="22"/>
                <w:szCs w:val="22"/>
              </w:rPr>
              <w:t>Обеспечение заявки на участие в запросе предложений</w:t>
            </w:r>
          </w:p>
        </w:tc>
        <w:tc>
          <w:tcPr>
            <w:tcW w:w="5492" w:type="dxa"/>
          </w:tcPr>
          <w:p w14:paraId="46D12581" w14:textId="77777777" w:rsidR="00007773" w:rsidRPr="007B38B3" w:rsidRDefault="00007773" w:rsidP="00007773">
            <w:pPr>
              <w:contextualSpacing/>
              <w:rPr>
                <w:sz w:val="22"/>
                <w:szCs w:val="22"/>
              </w:rPr>
            </w:pPr>
            <w:r w:rsidRPr="007B38B3">
              <w:rPr>
                <w:sz w:val="22"/>
                <w:szCs w:val="22"/>
              </w:rPr>
              <w:t>Обеспечение заявки не требуется.</w:t>
            </w:r>
          </w:p>
        </w:tc>
      </w:tr>
      <w:tr w:rsidR="00007773" w14:paraId="7D7EF02B" w14:textId="77777777" w:rsidTr="00E62E67">
        <w:trPr>
          <w:jc w:val="center"/>
        </w:trPr>
        <w:tc>
          <w:tcPr>
            <w:tcW w:w="533" w:type="dxa"/>
          </w:tcPr>
          <w:p w14:paraId="59E5F18E" w14:textId="77777777" w:rsidR="00007773" w:rsidRPr="00676BB1" w:rsidRDefault="00007773" w:rsidP="00007773">
            <w:pPr>
              <w:contextualSpacing/>
              <w:rPr>
                <w:b/>
                <w:sz w:val="22"/>
                <w:szCs w:val="22"/>
              </w:rPr>
            </w:pPr>
            <w:r>
              <w:rPr>
                <w:b/>
                <w:sz w:val="22"/>
                <w:szCs w:val="22"/>
              </w:rPr>
              <w:t>19</w:t>
            </w:r>
          </w:p>
        </w:tc>
        <w:tc>
          <w:tcPr>
            <w:tcW w:w="4110" w:type="dxa"/>
          </w:tcPr>
          <w:p w14:paraId="6570AA27" w14:textId="77777777" w:rsidR="00007773" w:rsidRPr="00676BB1" w:rsidRDefault="00007773" w:rsidP="00007773">
            <w:pPr>
              <w:tabs>
                <w:tab w:val="left" w:pos="567"/>
                <w:tab w:val="num" w:pos="1134"/>
              </w:tabs>
              <w:contextualSpacing/>
              <w:jc w:val="both"/>
              <w:rPr>
                <w:b/>
                <w:sz w:val="22"/>
                <w:szCs w:val="22"/>
              </w:rPr>
            </w:pPr>
            <w:r w:rsidRPr="00676BB1">
              <w:rPr>
                <w:b/>
                <w:sz w:val="22"/>
                <w:szCs w:val="22"/>
              </w:rPr>
              <w:t xml:space="preserve">Обеспечение </w:t>
            </w:r>
          </w:p>
          <w:p w14:paraId="2E3C84A4" w14:textId="77777777" w:rsidR="00007773" w:rsidRPr="00676BB1" w:rsidRDefault="00007773" w:rsidP="00007773">
            <w:pPr>
              <w:rPr>
                <w:sz w:val="22"/>
                <w:szCs w:val="22"/>
              </w:rPr>
            </w:pPr>
            <w:r w:rsidRPr="00676BB1">
              <w:rPr>
                <w:b/>
                <w:sz w:val="22"/>
                <w:szCs w:val="22"/>
              </w:rPr>
              <w:t>исполнения договора/гарантийных обязательств/возврата аванса</w:t>
            </w:r>
          </w:p>
        </w:tc>
        <w:tc>
          <w:tcPr>
            <w:tcW w:w="5492" w:type="dxa"/>
          </w:tcPr>
          <w:p w14:paraId="62B965B0" w14:textId="77777777" w:rsidR="00007773" w:rsidRPr="007B38B3" w:rsidRDefault="00007773" w:rsidP="00007773">
            <w:pPr>
              <w:contextualSpacing/>
              <w:rPr>
                <w:sz w:val="22"/>
                <w:szCs w:val="22"/>
              </w:rPr>
            </w:pPr>
            <w:r w:rsidRPr="007B38B3">
              <w:rPr>
                <w:sz w:val="22"/>
                <w:szCs w:val="22"/>
              </w:rPr>
              <w:t>Обеспечение исполнения договора не требуется.</w:t>
            </w:r>
          </w:p>
        </w:tc>
      </w:tr>
      <w:tr w:rsidR="00007773" w14:paraId="43917283" w14:textId="77777777" w:rsidTr="00E62E67">
        <w:trPr>
          <w:jc w:val="center"/>
        </w:trPr>
        <w:tc>
          <w:tcPr>
            <w:tcW w:w="533" w:type="dxa"/>
          </w:tcPr>
          <w:p w14:paraId="09D09CA8" w14:textId="77777777" w:rsidR="00007773" w:rsidRPr="00676BB1" w:rsidRDefault="00007773" w:rsidP="00007773">
            <w:pPr>
              <w:contextualSpacing/>
              <w:rPr>
                <w:b/>
                <w:sz w:val="22"/>
                <w:szCs w:val="22"/>
              </w:rPr>
            </w:pPr>
            <w:r>
              <w:rPr>
                <w:b/>
                <w:sz w:val="22"/>
                <w:szCs w:val="22"/>
              </w:rPr>
              <w:t>20</w:t>
            </w:r>
          </w:p>
        </w:tc>
        <w:tc>
          <w:tcPr>
            <w:tcW w:w="4110" w:type="dxa"/>
          </w:tcPr>
          <w:p w14:paraId="23169666" w14:textId="77777777" w:rsidR="00007773" w:rsidRPr="00676BB1" w:rsidRDefault="00007773" w:rsidP="00007773">
            <w:pPr>
              <w:tabs>
                <w:tab w:val="left" w:pos="567"/>
                <w:tab w:val="num" w:pos="1134"/>
              </w:tabs>
              <w:contextualSpacing/>
              <w:rPr>
                <w:b/>
                <w:sz w:val="22"/>
                <w:szCs w:val="22"/>
              </w:rPr>
            </w:pPr>
            <w:r w:rsidRPr="00676BB1">
              <w:rPr>
                <w:b/>
                <w:sz w:val="22"/>
                <w:szCs w:val="22"/>
              </w:rPr>
              <w:t xml:space="preserve">Сведения о возможности проведения </w:t>
            </w:r>
            <w:proofErr w:type="spellStart"/>
            <w:r w:rsidRPr="00676BB1">
              <w:rPr>
                <w:b/>
                <w:sz w:val="22"/>
                <w:szCs w:val="22"/>
              </w:rPr>
              <w:t>постквали</w:t>
            </w:r>
            <w:r>
              <w:rPr>
                <w:b/>
                <w:sz w:val="22"/>
                <w:szCs w:val="22"/>
              </w:rPr>
              <w:t>фикации</w:t>
            </w:r>
            <w:proofErr w:type="spellEnd"/>
            <w:r>
              <w:rPr>
                <w:b/>
                <w:sz w:val="22"/>
                <w:szCs w:val="22"/>
              </w:rPr>
              <w:t xml:space="preserve"> и порядок её проведения</w:t>
            </w:r>
          </w:p>
        </w:tc>
        <w:tc>
          <w:tcPr>
            <w:tcW w:w="5492" w:type="dxa"/>
          </w:tcPr>
          <w:p w14:paraId="349497D4" w14:textId="77777777" w:rsidR="00007773" w:rsidRPr="007B38B3" w:rsidRDefault="00007773" w:rsidP="00007773">
            <w:pPr>
              <w:contextualSpacing/>
              <w:rPr>
                <w:sz w:val="22"/>
                <w:szCs w:val="22"/>
              </w:rPr>
            </w:pPr>
            <w:proofErr w:type="spellStart"/>
            <w:r w:rsidRPr="007B38B3">
              <w:rPr>
                <w:sz w:val="22"/>
                <w:szCs w:val="22"/>
              </w:rPr>
              <w:t>Постквалификация</w:t>
            </w:r>
            <w:proofErr w:type="spellEnd"/>
            <w:r w:rsidRPr="007B38B3">
              <w:rPr>
                <w:sz w:val="22"/>
                <w:szCs w:val="22"/>
              </w:rPr>
              <w:t xml:space="preserve"> не предусмотрена.</w:t>
            </w:r>
          </w:p>
        </w:tc>
      </w:tr>
      <w:tr w:rsidR="00007773" w14:paraId="12A56444" w14:textId="77777777" w:rsidTr="00E62E67">
        <w:trPr>
          <w:trHeight w:val="550"/>
          <w:jc w:val="center"/>
        </w:trPr>
        <w:tc>
          <w:tcPr>
            <w:tcW w:w="533" w:type="dxa"/>
          </w:tcPr>
          <w:p w14:paraId="3DE2E4E8" w14:textId="77777777" w:rsidR="00007773" w:rsidRPr="00676BB1" w:rsidRDefault="00007773" w:rsidP="00007773">
            <w:pPr>
              <w:contextualSpacing/>
              <w:rPr>
                <w:b/>
                <w:sz w:val="22"/>
                <w:szCs w:val="22"/>
              </w:rPr>
            </w:pPr>
            <w:r>
              <w:rPr>
                <w:b/>
                <w:sz w:val="22"/>
                <w:szCs w:val="22"/>
              </w:rPr>
              <w:t>21</w:t>
            </w:r>
          </w:p>
        </w:tc>
        <w:tc>
          <w:tcPr>
            <w:tcW w:w="4110" w:type="dxa"/>
          </w:tcPr>
          <w:p w14:paraId="44745F8A" w14:textId="77777777" w:rsidR="00007773" w:rsidRPr="00676BB1" w:rsidRDefault="00007773" w:rsidP="00007773">
            <w:pPr>
              <w:tabs>
                <w:tab w:val="left" w:pos="567"/>
                <w:tab w:val="num" w:pos="1134"/>
              </w:tabs>
              <w:contextualSpacing/>
              <w:rPr>
                <w:b/>
                <w:sz w:val="22"/>
                <w:szCs w:val="22"/>
              </w:rPr>
            </w:pPr>
            <w:r w:rsidRPr="00676BB1">
              <w:rPr>
                <w:b/>
                <w:sz w:val="22"/>
                <w:szCs w:val="22"/>
              </w:rPr>
              <w:t>Срок, место и порядок предоставления документации о закупке</w:t>
            </w:r>
          </w:p>
        </w:tc>
        <w:tc>
          <w:tcPr>
            <w:tcW w:w="5492" w:type="dxa"/>
          </w:tcPr>
          <w:p w14:paraId="3F820102" w14:textId="77777777" w:rsidR="00007773" w:rsidRPr="007B38B3" w:rsidRDefault="00007773" w:rsidP="00007773">
            <w:pPr>
              <w:contextualSpacing/>
              <w:jc w:val="both"/>
              <w:rPr>
                <w:sz w:val="22"/>
                <w:szCs w:val="22"/>
              </w:rPr>
            </w:pPr>
            <w:r w:rsidRPr="007B38B3">
              <w:rPr>
                <w:sz w:val="22"/>
                <w:szCs w:val="22"/>
              </w:rPr>
              <w:t xml:space="preserve">Документация о закупке предоставляется с момента публикации извещения о закупке. </w:t>
            </w:r>
          </w:p>
          <w:p w14:paraId="796D7553" w14:textId="77777777" w:rsidR="00007773" w:rsidRPr="007B38B3" w:rsidRDefault="00007773" w:rsidP="00007773">
            <w:pPr>
              <w:contextualSpacing/>
              <w:jc w:val="both"/>
              <w:rPr>
                <w:sz w:val="22"/>
                <w:szCs w:val="22"/>
              </w:rPr>
            </w:pPr>
            <w:r w:rsidRPr="007B38B3">
              <w:rPr>
                <w:sz w:val="22"/>
                <w:szCs w:val="22"/>
              </w:rPr>
              <w:t xml:space="preserve">Участники вправе получить Документацию по запросу предложений на официальном сайте </w:t>
            </w:r>
            <w:hyperlink r:id="rId20" w:history="1">
              <w:r w:rsidRPr="007B38B3">
                <w:rPr>
                  <w:rStyle w:val="ad"/>
                  <w:sz w:val="22"/>
                  <w:szCs w:val="22"/>
                </w:rPr>
                <w:t>www.zakupki.gov.ru</w:t>
              </w:r>
            </w:hyperlink>
            <w:r w:rsidRPr="007B38B3">
              <w:rPr>
                <w:sz w:val="22"/>
                <w:szCs w:val="22"/>
              </w:rPr>
              <w:t xml:space="preserve">, либо способами, указанными в разделе 4.4 настоящей закупочной Документации. </w:t>
            </w:r>
          </w:p>
          <w:p w14:paraId="773AFBEB" w14:textId="77777777" w:rsidR="00007773" w:rsidRPr="007B38B3" w:rsidRDefault="00007773" w:rsidP="00007773">
            <w:pPr>
              <w:contextualSpacing/>
              <w:jc w:val="both"/>
              <w:rPr>
                <w:sz w:val="22"/>
                <w:szCs w:val="22"/>
              </w:rPr>
            </w:pPr>
            <w:r w:rsidRPr="007B38B3">
              <w:rPr>
                <w:sz w:val="22"/>
                <w:szCs w:val="22"/>
              </w:rPr>
              <w:t xml:space="preserve">Начало предоставления участникам запроса предложений документации о закупке: </w:t>
            </w:r>
          </w:p>
          <w:p w14:paraId="0DF98EFC" w14:textId="417D49BB" w:rsidR="00007773" w:rsidRDefault="007E43BB" w:rsidP="00007773">
            <w:pPr>
              <w:contextualSpacing/>
              <w:jc w:val="both"/>
              <w:rPr>
                <w:color w:val="FF0000"/>
                <w:sz w:val="22"/>
                <w:szCs w:val="22"/>
              </w:rPr>
            </w:pPr>
            <w:r>
              <w:rPr>
                <w:b/>
                <w:color w:val="0000FF"/>
                <w:sz w:val="22"/>
                <w:szCs w:val="22"/>
              </w:rPr>
              <w:t xml:space="preserve">«28» декабря  2022 г. </w:t>
            </w:r>
            <w:r>
              <w:rPr>
                <w:color w:val="000000" w:themeColor="text1"/>
                <w:sz w:val="22"/>
                <w:szCs w:val="22"/>
              </w:rPr>
              <w:t>с момента публикации извещения</w:t>
            </w:r>
            <w:r w:rsidRPr="007B38B3">
              <w:rPr>
                <w:color w:val="FF0000"/>
                <w:sz w:val="22"/>
                <w:szCs w:val="22"/>
              </w:rPr>
              <w:t xml:space="preserve"> </w:t>
            </w:r>
          </w:p>
          <w:p w14:paraId="7E82710F" w14:textId="77777777" w:rsidR="007E43BB" w:rsidRPr="007B38B3" w:rsidRDefault="007E43BB" w:rsidP="00007773">
            <w:pPr>
              <w:contextualSpacing/>
              <w:jc w:val="both"/>
              <w:rPr>
                <w:color w:val="FF0000"/>
                <w:sz w:val="22"/>
                <w:szCs w:val="22"/>
              </w:rPr>
            </w:pPr>
          </w:p>
          <w:p w14:paraId="39EF16D7" w14:textId="77777777" w:rsidR="00007773" w:rsidRPr="007B38B3" w:rsidRDefault="00007773" w:rsidP="00007773">
            <w:pPr>
              <w:contextualSpacing/>
              <w:jc w:val="both"/>
              <w:rPr>
                <w:sz w:val="22"/>
                <w:szCs w:val="22"/>
              </w:rPr>
            </w:pPr>
            <w:r w:rsidRPr="007B38B3">
              <w:rPr>
                <w:sz w:val="22"/>
                <w:szCs w:val="22"/>
              </w:rPr>
              <w:t xml:space="preserve">Окончание предоставления участникам запроса предложений документации о закупке: </w:t>
            </w:r>
          </w:p>
          <w:p w14:paraId="244BFFE9" w14:textId="5E12B4DF" w:rsidR="00007773" w:rsidRPr="007B38B3" w:rsidRDefault="007E43BB" w:rsidP="00007773">
            <w:pPr>
              <w:contextualSpacing/>
              <w:jc w:val="both"/>
              <w:rPr>
                <w:sz w:val="22"/>
                <w:szCs w:val="22"/>
              </w:rPr>
            </w:pPr>
            <w:r>
              <w:rPr>
                <w:b/>
                <w:color w:val="0000FF"/>
                <w:sz w:val="22"/>
                <w:szCs w:val="22"/>
              </w:rPr>
              <w:t>«16</w:t>
            </w:r>
            <w:r w:rsidRPr="007B38B3">
              <w:rPr>
                <w:b/>
                <w:color w:val="0000FF"/>
                <w:sz w:val="22"/>
                <w:szCs w:val="22"/>
              </w:rPr>
              <w:t xml:space="preserve">» </w:t>
            </w:r>
            <w:r w:rsidRPr="004365C3">
              <w:rPr>
                <w:b/>
                <w:color w:val="0000FF"/>
                <w:sz w:val="22"/>
                <w:szCs w:val="22"/>
              </w:rPr>
              <w:t xml:space="preserve">января </w:t>
            </w:r>
            <w:r>
              <w:rPr>
                <w:b/>
                <w:color w:val="0000FF"/>
                <w:sz w:val="22"/>
                <w:szCs w:val="22"/>
              </w:rPr>
              <w:t xml:space="preserve"> 2023 г. в 09</w:t>
            </w:r>
            <w:r w:rsidRPr="007B38B3">
              <w:rPr>
                <w:b/>
                <w:color w:val="0000FF"/>
                <w:sz w:val="22"/>
                <w:szCs w:val="22"/>
              </w:rPr>
              <w:t>:00 ч.</w:t>
            </w:r>
            <w:r w:rsidRPr="007B38B3">
              <w:rPr>
                <w:color w:val="000000" w:themeColor="text1"/>
                <w:sz w:val="22"/>
                <w:szCs w:val="22"/>
              </w:rPr>
              <w:t xml:space="preserve"> по местному времени</w:t>
            </w:r>
          </w:p>
        </w:tc>
      </w:tr>
      <w:tr w:rsidR="00007773" w14:paraId="272752D4" w14:textId="77777777" w:rsidTr="00E62E67">
        <w:trPr>
          <w:trHeight w:val="274"/>
          <w:jc w:val="center"/>
        </w:trPr>
        <w:tc>
          <w:tcPr>
            <w:tcW w:w="533" w:type="dxa"/>
          </w:tcPr>
          <w:p w14:paraId="6E043747" w14:textId="77777777" w:rsidR="00007773" w:rsidRPr="00676BB1" w:rsidRDefault="00007773" w:rsidP="00007773">
            <w:pPr>
              <w:contextualSpacing/>
              <w:rPr>
                <w:b/>
                <w:sz w:val="22"/>
                <w:szCs w:val="22"/>
              </w:rPr>
            </w:pPr>
            <w:r>
              <w:rPr>
                <w:b/>
                <w:sz w:val="22"/>
                <w:szCs w:val="22"/>
              </w:rPr>
              <w:t>22</w:t>
            </w:r>
          </w:p>
        </w:tc>
        <w:tc>
          <w:tcPr>
            <w:tcW w:w="4110" w:type="dxa"/>
          </w:tcPr>
          <w:p w14:paraId="32C98FF0" w14:textId="77777777" w:rsidR="00007773" w:rsidRPr="00676BB1" w:rsidRDefault="00007773" w:rsidP="00007773">
            <w:pPr>
              <w:tabs>
                <w:tab w:val="left" w:pos="567"/>
                <w:tab w:val="num" w:pos="1134"/>
              </w:tabs>
              <w:contextualSpacing/>
              <w:rPr>
                <w:b/>
                <w:sz w:val="22"/>
                <w:szCs w:val="22"/>
              </w:rPr>
            </w:pPr>
            <w:r w:rsidRPr="00676BB1">
              <w:rPr>
                <w:b/>
                <w:sz w:val="22"/>
                <w:szCs w:val="22"/>
              </w:rPr>
              <w:t>Сведения о возможности проведения пер</w:t>
            </w:r>
            <w:r>
              <w:rPr>
                <w:b/>
                <w:sz w:val="22"/>
                <w:szCs w:val="22"/>
              </w:rPr>
              <w:t>еторжки и порядок её проведения</w:t>
            </w:r>
          </w:p>
        </w:tc>
        <w:tc>
          <w:tcPr>
            <w:tcW w:w="5492" w:type="dxa"/>
          </w:tcPr>
          <w:p w14:paraId="79A3A873" w14:textId="77777777" w:rsidR="00007773" w:rsidRPr="007B38B3" w:rsidRDefault="00007773" w:rsidP="00007773">
            <w:pPr>
              <w:ind w:firstLine="352"/>
              <w:contextualSpacing/>
              <w:jc w:val="both"/>
              <w:rPr>
                <w:sz w:val="22"/>
                <w:szCs w:val="22"/>
              </w:rPr>
            </w:pPr>
            <w:r w:rsidRPr="007B38B3">
              <w:rPr>
                <w:sz w:val="22"/>
                <w:szCs w:val="22"/>
              </w:rPr>
              <w:t xml:space="preserve">Заказчиком предусмотрена возможность проведения процедуры переторжки, т. е. предоставление Участникам запроса предложений возможности добровольно повысить </w:t>
            </w:r>
            <w:r w:rsidRPr="007B38B3">
              <w:rPr>
                <w:sz w:val="22"/>
                <w:szCs w:val="22"/>
              </w:rPr>
              <w:lastRenderedPageBreak/>
              <w:t>предпочтительность их Заявок путем снижения первоначальной, указанной в Заявке, либо улучшения других условий (сроков выполнения, гарантии и др.).</w:t>
            </w:r>
          </w:p>
          <w:p w14:paraId="168241CF" w14:textId="77777777" w:rsidR="00007773" w:rsidRPr="007B38B3" w:rsidRDefault="00007773" w:rsidP="00007773">
            <w:pPr>
              <w:ind w:firstLine="352"/>
              <w:contextualSpacing/>
              <w:jc w:val="both"/>
              <w:rPr>
                <w:sz w:val="22"/>
                <w:szCs w:val="22"/>
              </w:rPr>
            </w:pPr>
            <w:r w:rsidRPr="007B38B3">
              <w:rPr>
                <w:sz w:val="22"/>
                <w:szCs w:val="22"/>
              </w:rPr>
              <w:t>Решение о проведении процедуры переторжки, а также порядок ее проведения принимает Закупочная комиссия после оценки, сравнения и предварительного ранжирования не отклоненных заявок Участников закупки.</w:t>
            </w:r>
          </w:p>
          <w:p w14:paraId="1E2369C2" w14:textId="77777777" w:rsidR="00007773" w:rsidRPr="007B38B3" w:rsidRDefault="00007773" w:rsidP="00007773">
            <w:pPr>
              <w:ind w:firstLine="352"/>
              <w:contextualSpacing/>
              <w:jc w:val="both"/>
              <w:rPr>
                <w:sz w:val="22"/>
                <w:szCs w:val="22"/>
              </w:rPr>
            </w:pPr>
            <w:r w:rsidRPr="007B38B3">
              <w:rPr>
                <w:sz w:val="22"/>
                <w:szCs w:val="22"/>
              </w:rPr>
              <w:t>В случае принятия положительного решения о проведении переторжки она проводится в единовременной форме, путем очного/очно-заочного предоставления улучшенных предложений, допущенных Участников закупки.</w:t>
            </w:r>
            <w:r w:rsidRPr="007B38B3">
              <w:rPr>
                <w:color w:val="000000"/>
                <w:sz w:val="22"/>
                <w:szCs w:val="22"/>
              </w:rPr>
              <w:t xml:space="preserve"> </w:t>
            </w:r>
          </w:p>
          <w:p w14:paraId="4F9CFCDC" w14:textId="77777777" w:rsidR="00007773" w:rsidRPr="007B38B3" w:rsidRDefault="00007773" w:rsidP="00007773">
            <w:pPr>
              <w:ind w:firstLine="352"/>
              <w:contextualSpacing/>
              <w:jc w:val="both"/>
              <w:rPr>
                <w:sz w:val="22"/>
                <w:szCs w:val="22"/>
              </w:rPr>
            </w:pPr>
            <w:r w:rsidRPr="007B38B3">
              <w:rPr>
                <w:color w:val="000000"/>
                <w:sz w:val="22"/>
                <w:szCs w:val="22"/>
              </w:rPr>
              <w:t>Окончательное предложение по результатам переторжки, должно быть представлено по форме 1 «Письмо о подаче оферты».</w:t>
            </w:r>
          </w:p>
          <w:p w14:paraId="549D6567" w14:textId="77777777" w:rsidR="00007773" w:rsidRPr="007B38B3" w:rsidRDefault="00007773" w:rsidP="00007773">
            <w:pPr>
              <w:ind w:firstLine="352"/>
              <w:contextualSpacing/>
              <w:jc w:val="both"/>
              <w:rPr>
                <w:color w:val="000000"/>
                <w:sz w:val="22"/>
                <w:szCs w:val="22"/>
              </w:rPr>
            </w:pPr>
            <w:r w:rsidRPr="007B38B3">
              <w:rPr>
                <w:sz w:val="22"/>
                <w:szCs w:val="22"/>
              </w:rPr>
              <w:t>Рассмотрение улучшенных предложений Участников проводится во время, указанное в п. 15 настоящей Информационной карты по запросу предложений</w:t>
            </w:r>
            <w:r w:rsidRPr="007B38B3">
              <w:rPr>
                <w:color w:val="000000"/>
                <w:sz w:val="22"/>
                <w:szCs w:val="22"/>
              </w:rPr>
              <w:t>.</w:t>
            </w:r>
          </w:p>
          <w:p w14:paraId="35480652" w14:textId="77777777" w:rsidR="00007773" w:rsidRPr="007B38B3" w:rsidRDefault="00007773" w:rsidP="00007773">
            <w:pPr>
              <w:contextualSpacing/>
              <w:jc w:val="both"/>
              <w:rPr>
                <w:b/>
                <w:sz w:val="22"/>
                <w:szCs w:val="22"/>
                <w:u w:val="single"/>
              </w:rPr>
            </w:pPr>
            <w:r w:rsidRPr="007B38B3">
              <w:rPr>
                <w:color w:val="000000"/>
                <w:sz w:val="22"/>
                <w:szCs w:val="22"/>
              </w:rPr>
              <w:t xml:space="preserve">Никаких дополнительных уведомлений (приглашений) в адрес Участников закупки, допущенных до участия в закупке, </w:t>
            </w:r>
            <w:r w:rsidRPr="007B38B3">
              <w:rPr>
                <w:b/>
                <w:color w:val="000000"/>
                <w:sz w:val="22"/>
                <w:szCs w:val="22"/>
                <w:u w:val="single"/>
              </w:rPr>
              <w:t>не направляется.</w:t>
            </w:r>
          </w:p>
        </w:tc>
      </w:tr>
      <w:tr w:rsidR="00007773" w14:paraId="7CF92339" w14:textId="77777777" w:rsidTr="00E62E67">
        <w:trPr>
          <w:trHeight w:val="550"/>
          <w:jc w:val="center"/>
        </w:trPr>
        <w:tc>
          <w:tcPr>
            <w:tcW w:w="533" w:type="dxa"/>
          </w:tcPr>
          <w:p w14:paraId="2AA15D18" w14:textId="77777777" w:rsidR="00007773" w:rsidRPr="00676BB1" w:rsidRDefault="00007773" w:rsidP="00007773">
            <w:pPr>
              <w:contextualSpacing/>
              <w:rPr>
                <w:b/>
                <w:sz w:val="22"/>
                <w:szCs w:val="22"/>
              </w:rPr>
            </w:pPr>
            <w:r>
              <w:rPr>
                <w:b/>
                <w:sz w:val="22"/>
                <w:szCs w:val="22"/>
              </w:rPr>
              <w:lastRenderedPageBreak/>
              <w:t>23</w:t>
            </w:r>
          </w:p>
        </w:tc>
        <w:tc>
          <w:tcPr>
            <w:tcW w:w="4110" w:type="dxa"/>
          </w:tcPr>
          <w:p w14:paraId="0B7D1F8A" w14:textId="77777777" w:rsidR="00007773" w:rsidRPr="00676BB1" w:rsidRDefault="00007773" w:rsidP="00007773">
            <w:pPr>
              <w:tabs>
                <w:tab w:val="left" w:pos="567"/>
                <w:tab w:val="num" w:pos="1134"/>
              </w:tabs>
              <w:contextualSpacing/>
              <w:rPr>
                <w:b/>
                <w:sz w:val="22"/>
                <w:szCs w:val="22"/>
              </w:rPr>
            </w:pPr>
            <w:r w:rsidRPr="00676BB1">
              <w:rPr>
                <w:b/>
                <w:sz w:val="22"/>
                <w:szCs w:val="22"/>
              </w:rPr>
              <w:t>Даты начала и окончания предоставления участникам запроса предложений разъяснений п</w:t>
            </w:r>
            <w:r>
              <w:rPr>
                <w:b/>
                <w:sz w:val="22"/>
                <w:szCs w:val="22"/>
              </w:rPr>
              <w:t>оложений документации о закупке</w:t>
            </w:r>
          </w:p>
        </w:tc>
        <w:tc>
          <w:tcPr>
            <w:tcW w:w="5492" w:type="dxa"/>
          </w:tcPr>
          <w:p w14:paraId="5A2F9EFD" w14:textId="77777777" w:rsidR="00007773" w:rsidRPr="007B38B3" w:rsidRDefault="00007773" w:rsidP="00007773">
            <w:pPr>
              <w:contextualSpacing/>
              <w:jc w:val="both"/>
              <w:rPr>
                <w:sz w:val="22"/>
                <w:szCs w:val="22"/>
              </w:rPr>
            </w:pPr>
            <w:r w:rsidRPr="007B38B3">
              <w:rPr>
                <w:sz w:val="22"/>
                <w:szCs w:val="22"/>
              </w:rPr>
              <w:t xml:space="preserve">Начало предоставления участникам запроса предложений разъяснений положений документации о закупке: </w:t>
            </w:r>
          </w:p>
          <w:p w14:paraId="23574701" w14:textId="77777777" w:rsidR="00B235B3" w:rsidRDefault="00B235B3" w:rsidP="00B235B3">
            <w:pPr>
              <w:contextualSpacing/>
              <w:jc w:val="both"/>
              <w:rPr>
                <w:color w:val="FF0000"/>
                <w:sz w:val="22"/>
                <w:szCs w:val="22"/>
              </w:rPr>
            </w:pPr>
            <w:r>
              <w:rPr>
                <w:b/>
                <w:color w:val="0000FF"/>
                <w:sz w:val="22"/>
                <w:szCs w:val="22"/>
              </w:rPr>
              <w:t xml:space="preserve">«28» декабря  2022 г. </w:t>
            </w:r>
            <w:r>
              <w:rPr>
                <w:color w:val="000000" w:themeColor="text1"/>
                <w:sz w:val="22"/>
                <w:szCs w:val="22"/>
              </w:rPr>
              <w:t>с момента публикации извещения</w:t>
            </w:r>
            <w:r w:rsidRPr="007B38B3">
              <w:rPr>
                <w:color w:val="FF0000"/>
                <w:sz w:val="22"/>
                <w:szCs w:val="22"/>
              </w:rPr>
              <w:t xml:space="preserve"> </w:t>
            </w:r>
          </w:p>
          <w:p w14:paraId="664BB0AD" w14:textId="77777777" w:rsidR="00B235B3" w:rsidRPr="007B38B3" w:rsidRDefault="00B235B3" w:rsidP="00B235B3">
            <w:pPr>
              <w:contextualSpacing/>
              <w:jc w:val="both"/>
              <w:rPr>
                <w:color w:val="FF0000"/>
                <w:sz w:val="22"/>
                <w:szCs w:val="22"/>
              </w:rPr>
            </w:pPr>
          </w:p>
          <w:p w14:paraId="5F86F18F" w14:textId="20BEA9BC" w:rsidR="00007773" w:rsidRPr="007B38B3" w:rsidRDefault="00007773" w:rsidP="00007773">
            <w:pPr>
              <w:contextualSpacing/>
              <w:jc w:val="both"/>
              <w:rPr>
                <w:color w:val="FF0000"/>
                <w:sz w:val="22"/>
                <w:szCs w:val="22"/>
              </w:rPr>
            </w:pPr>
          </w:p>
          <w:p w14:paraId="56EDD397" w14:textId="77777777" w:rsidR="00007773" w:rsidRPr="007B38B3" w:rsidRDefault="00007773" w:rsidP="00007773">
            <w:pPr>
              <w:contextualSpacing/>
              <w:jc w:val="both"/>
              <w:rPr>
                <w:sz w:val="22"/>
                <w:szCs w:val="22"/>
              </w:rPr>
            </w:pPr>
            <w:r w:rsidRPr="007B38B3">
              <w:rPr>
                <w:sz w:val="22"/>
                <w:szCs w:val="22"/>
              </w:rPr>
              <w:t xml:space="preserve">Окончание предоставления участникам запроса предложений разъяснений положений документации о закупке: </w:t>
            </w:r>
          </w:p>
          <w:p w14:paraId="7CDB1D1F" w14:textId="1992BF50" w:rsidR="00007773" w:rsidRPr="00B235B3" w:rsidRDefault="00B235B3" w:rsidP="00007773">
            <w:pPr>
              <w:contextualSpacing/>
              <w:jc w:val="both"/>
              <w:rPr>
                <w:b/>
                <w:color w:val="0000FF"/>
                <w:sz w:val="22"/>
                <w:szCs w:val="22"/>
              </w:rPr>
            </w:pPr>
            <w:r>
              <w:rPr>
                <w:b/>
                <w:color w:val="0000FF"/>
                <w:sz w:val="22"/>
                <w:szCs w:val="22"/>
              </w:rPr>
              <w:t>«11</w:t>
            </w:r>
            <w:r w:rsidRPr="007B38B3">
              <w:rPr>
                <w:b/>
                <w:color w:val="0000FF"/>
                <w:sz w:val="22"/>
                <w:szCs w:val="22"/>
              </w:rPr>
              <w:t xml:space="preserve">» </w:t>
            </w:r>
            <w:r w:rsidRPr="004365C3">
              <w:rPr>
                <w:b/>
                <w:color w:val="0000FF"/>
                <w:sz w:val="22"/>
                <w:szCs w:val="22"/>
              </w:rPr>
              <w:t xml:space="preserve">января </w:t>
            </w:r>
            <w:r>
              <w:rPr>
                <w:b/>
                <w:color w:val="0000FF"/>
                <w:sz w:val="22"/>
                <w:szCs w:val="22"/>
              </w:rPr>
              <w:t xml:space="preserve"> 2023 г. в 09</w:t>
            </w:r>
            <w:r w:rsidRPr="007B38B3">
              <w:rPr>
                <w:b/>
                <w:color w:val="0000FF"/>
                <w:sz w:val="22"/>
                <w:szCs w:val="22"/>
              </w:rPr>
              <w:t>:00 ч.</w:t>
            </w:r>
            <w:r w:rsidRPr="007B38B3">
              <w:rPr>
                <w:color w:val="000000" w:themeColor="text1"/>
                <w:sz w:val="22"/>
                <w:szCs w:val="22"/>
              </w:rPr>
              <w:t xml:space="preserve"> по местному времени</w:t>
            </w:r>
          </w:p>
        </w:tc>
      </w:tr>
      <w:tr w:rsidR="00007773" w14:paraId="2B2C8777" w14:textId="77777777" w:rsidTr="00E62E67">
        <w:trPr>
          <w:trHeight w:val="550"/>
          <w:jc w:val="center"/>
        </w:trPr>
        <w:tc>
          <w:tcPr>
            <w:tcW w:w="533" w:type="dxa"/>
            <w:tcBorders>
              <w:top w:val="single" w:sz="4" w:space="0" w:color="auto"/>
              <w:left w:val="single" w:sz="4" w:space="0" w:color="auto"/>
              <w:bottom w:val="single" w:sz="4" w:space="0" w:color="auto"/>
              <w:right w:val="single" w:sz="4" w:space="0" w:color="auto"/>
            </w:tcBorders>
          </w:tcPr>
          <w:p w14:paraId="7CC9305F" w14:textId="77777777" w:rsidR="00007773" w:rsidRPr="00676BB1" w:rsidRDefault="00007773" w:rsidP="00007773">
            <w:pPr>
              <w:contextualSpacing/>
              <w:rPr>
                <w:b/>
                <w:sz w:val="22"/>
                <w:szCs w:val="22"/>
              </w:rPr>
            </w:pPr>
            <w:bookmarkStart w:id="38" w:name="_Toc338165321"/>
            <w:bookmarkStart w:id="39" w:name="_Toc338166510"/>
            <w:bookmarkStart w:id="40" w:name="_Toc338166817"/>
            <w:bookmarkStart w:id="41" w:name="_Toc338166935"/>
            <w:bookmarkStart w:id="42" w:name="_Toc338167053"/>
            <w:bookmarkStart w:id="43" w:name="_Toc338167172"/>
            <w:bookmarkStart w:id="44" w:name="_Toc338167294"/>
            <w:bookmarkStart w:id="45" w:name="_Toc338167417"/>
            <w:bookmarkStart w:id="46" w:name="_Toc338167541"/>
            <w:bookmarkStart w:id="47" w:name="_Toc338167921"/>
            <w:bookmarkStart w:id="48" w:name="_Toc338168044"/>
            <w:bookmarkStart w:id="49" w:name="_Toc338168167"/>
            <w:bookmarkStart w:id="50" w:name="_Toc338168292"/>
            <w:bookmarkStart w:id="51" w:name="_Toc338168417"/>
            <w:bookmarkStart w:id="52" w:name="_Toc338168543"/>
            <w:bookmarkStart w:id="53" w:name="_Toc338168668"/>
            <w:bookmarkStart w:id="54" w:name="_Toc338168794"/>
            <w:bookmarkStart w:id="55" w:name="_Toc338168920"/>
            <w:bookmarkStart w:id="56" w:name="_Toc338169045"/>
            <w:bookmarkStart w:id="57" w:name="_Toc338169175"/>
            <w:bookmarkStart w:id="58" w:name="_Toc338169304"/>
            <w:bookmarkStart w:id="59" w:name="_Toc338169434"/>
            <w:bookmarkStart w:id="60" w:name="_Toc338169564"/>
            <w:bookmarkStart w:id="61" w:name="_Toc338169693"/>
            <w:bookmarkStart w:id="62" w:name="_Toc338169823"/>
            <w:bookmarkStart w:id="63" w:name="_Toc338169953"/>
            <w:bookmarkStart w:id="64" w:name="_Toc338170083"/>
            <w:bookmarkStart w:id="65" w:name="_Toc338170214"/>
            <w:bookmarkStart w:id="66" w:name="_Toc338170343"/>
            <w:bookmarkStart w:id="67" w:name="_Toc338170472"/>
            <w:bookmarkStart w:id="68" w:name="_Toc338170602"/>
            <w:bookmarkStart w:id="69" w:name="_Toc338170731"/>
            <w:bookmarkStart w:id="70" w:name="_Toc338170859"/>
            <w:bookmarkStart w:id="71" w:name="_Toc338170986"/>
            <w:bookmarkStart w:id="72" w:name="_Toc338171115"/>
            <w:bookmarkStart w:id="73" w:name="_Toc338171245"/>
            <w:bookmarkStart w:id="74" w:name="_Toc338171374"/>
            <w:bookmarkStart w:id="75" w:name="_Toc338171504"/>
            <w:bookmarkStart w:id="76" w:name="_Toc338171636"/>
            <w:bookmarkStart w:id="77" w:name="_Toc338241009"/>
            <w:bookmarkStart w:id="78" w:name="_Toc338241407"/>
            <w:bookmarkStart w:id="79" w:name="_Toc338241739"/>
            <w:bookmarkStart w:id="80" w:name="_Toc338241894"/>
            <w:bookmarkStart w:id="81" w:name="_Toc339458143"/>
            <w:bookmarkStart w:id="82" w:name="_Toc339628658"/>
            <w:bookmarkStart w:id="83" w:name="_Toc338165322"/>
            <w:bookmarkStart w:id="84" w:name="_Toc338166511"/>
            <w:bookmarkStart w:id="85" w:name="_Toc338166818"/>
            <w:bookmarkStart w:id="86" w:name="_Toc338166936"/>
            <w:bookmarkStart w:id="87" w:name="_Toc338167054"/>
            <w:bookmarkStart w:id="88" w:name="_Toc338167173"/>
            <w:bookmarkStart w:id="89" w:name="_Toc338167295"/>
            <w:bookmarkStart w:id="90" w:name="_Toc338167418"/>
            <w:bookmarkStart w:id="91" w:name="_Toc338167542"/>
            <w:bookmarkStart w:id="92" w:name="_Toc338167922"/>
            <w:bookmarkStart w:id="93" w:name="_Toc338168045"/>
            <w:bookmarkStart w:id="94" w:name="_Toc338168168"/>
            <w:bookmarkStart w:id="95" w:name="_Toc338168293"/>
            <w:bookmarkStart w:id="96" w:name="_Toc338168418"/>
            <w:bookmarkStart w:id="97" w:name="_Toc338168544"/>
            <w:bookmarkStart w:id="98" w:name="_Toc338168669"/>
            <w:bookmarkStart w:id="99" w:name="_Toc338168795"/>
            <w:bookmarkStart w:id="100" w:name="_Toc338168921"/>
            <w:bookmarkStart w:id="101" w:name="_Toc338169046"/>
            <w:bookmarkStart w:id="102" w:name="_Toc338169176"/>
            <w:bookmarkStart w:id="103" w:name="_Toc338169305"/>
            <w:bookmarkStart w:id="104" w:name="_Toc338169435"/>
            <w:bookmarkStart w:id="105" w:name="_Toc338169565"/>
            <w:bookmarkStart w:id="106" w:name="_Toc338169694"/>
            <w:bookmarkStart w:id="107" w:name="_Toc338169824"/>
            <w:bookmarkStart w:id="108" w:name="_Toc338169954"/>
            <w:bookmarkStart w:id="109" w:name="_Toc338170084"/>
            <w:bookmarkStart w:id="110" w:name="_Toc338170215"/>
            <w:bookmarkStart w:id="111" w:name="_Toc338170344"/>
            <w:bookmarkStart w:id="112" w:name="_Toc338170473"/>
            <w:bookmarkStart w:id="113" w:name="_Toc338170603"/>
            <w:bookmarkStart w:id="114" w:name="_Toc338170732"/>
            <w:bookmarkStart w:id="115" w:name="_Toc338170860"/>
            <w:bookmarkStart w:id="116" w:name="_Toc338170987"/>
            <w:bookmarkStart w:id="117" w:name="_Toc338171116"/>
            <w:bookmarkStart w:id="118" w:name="_Toc338171246"/>
            <w:bookmarkStart w:id="119" w:name="_Toc338171375"/>
            <w:bookmarkStart w:id="120" w:name="_Toc338171505"/>
            <w:bookmarkStart w:id="121" w:name="_Toc338171637"/>
            <w:bookmarkStart w:id="122" w:name="_Toc338241010"/>
            <w:bookmarkStart w:id="123" w:name="_Toc338241408"/>
            <w:bookmarkStart w:id="124" w:name="_Toc338241740"/>
            <w:bookmarkStart w:id="125" w:name="_Toc338241895"/>
            <w:bookmarkStart w:id="126" w:name="_Toc339458144"/>
            <w:bookmarkStart w:id="127" w:name="_Toc339628659"/>
            <w:bookmarkStart w:id="128" w:name="_Toc338165323"/>
            <w:bookmarkStart w:id="129" w:name="_Toc338166512"/>
            <w:bookmarkStart w:id="130" w:name="_Toc338166819"/>
            <w:bookmarkStart w:id="131" w:name="_Toc338166937"/>
            <w:bookmarkStart w:id="132" w:name="_Toc338167055"/>
            <w:bookmarkStart w:id="133" w:name="_Toc338167174"/>
            <w:bookmarkStart w:id="134" w:name="_Toc338167296"/>
            <w:bookmarkStart w:id="135" w:name="_Toc338167419"/>
            <w:bookmarkStart w:id="136" w:name="_Toc338167543"/>
            <w:bookmarkStart w:id="137" w:name="_Toc338167923"/>
            <w:bookmarkStart w:id="138" w:name="_Toc338168046"/>
            <w:bookmarkStart w:id="139" w:name="_Toc338168169"/>
            <w:bookmarkStart w:id="140" w:name="_Toc338168294"/>
            <w:bookmarkStart w:id="141" w:name="_Toc338168419"/>
            <w:bookmarkStart w:id="142" w:name="_Toc338168545"/>
            <w:bookmarkStart w:id="143" w:name="_Toc338168670"/>
            <w:bookmarkStart w:id="144" w:name="_Toc338168796"/>
            <w:bookmarkStart w:id="145" w:name="_Toc338168922"/>
            <w:bookmarkStart w:id="146" w:name="_Toc338169047"/>
            <w:bookmarkStart w:id="147" w:name="_Toc338169177"/>
            <w:bookmarkStart w:id="148" w:name="_Toc338169306"/>
            <w:bookmarkStart w:id="149" w:name="_Toc338169436"/>
            <w:bookmarkStart w:id="150" w:name="_Toc338169566"/>
            <w:bookmarkStart w:id="151" w:name="_Toc338169695"/>
            <w:bookmarkStart w:id="152" w:name="_Toc338169825"/>
            <w:bookmarkStart w:id="153" w:name="_Toc338169955"/>
            <w:bookmarkStart w:id="154" w:name="_Toc338170085"/>
            <w:bookmarkStart w:id="155" w:name="_Toc338170216"/>
            <w:bookmarkStart w:id="156" w:name="_Toc338170345"/>
            <w:bookmarkStart w:id="157" w:name="_Toc338170474"/>
            <w:bookmarkStart w:id="158" w:name="_Toc338170604"/>
            <w:bookmarkStart w:id="159" w:name="_Toc338170733"/>
            <w:bookmarkStart w:id="160" w:name="_Toc338170861"/>
            <w:bookmarkStart w:id="161" w:name="_Toc338170988"/>
            <w:bookmarkStart w:id="162" w:name="_Toc338171117"/>
            <w:bookmarkStart w:id="163" w:name="_Toc338171247"/>
            <w:bookmarkStart w:id="164" w:name="_Toc338171376"/>
            <w:bookmarkStart w:id="165" w:name="_Toc338171506"/>
            <w:bookmarkStart w:id="166" w:name="_Toc338171638"/>
            <w:bookmarkStart w:id="167" w:name="_Toc338241011"/>
            <w:bookmarkStart w:id="168" w:name="_Toc338241409"/>
            <w:bookmarkStart w:id="169" w:name="_Toc338241741"/>
            <w:bookmarkStart w:id="170" w:name="_Toc338241896"/>
            <w:bookmarkStart w:id="171" w:name="_Toc339458145"/>
            <w:bookmarkStart w:id="172" w:name="_Toc339628660"/>
            <w:bookmarkStart w:id="173" w:name="_Toc338165324"/>
            <w:bookmarkStart w:id="174" w:name="_Toc338166513"/>
            <w:bookmarkStart w:id="175" w:name="_Toc338166820"/>
            <w:bookmarkStart w:id="176" w:name="_Toc338166938"/>
            <w:bookmarkStart w:id="177" w:name="_Toc338167056"/>
            <w:bookmarkStart w:id="178" w:name="_Toc338167175"/>
            <w:bookmarkStart w:id="179" w:name="_Toc338167297"/>
            <w:bookmarkStart w:id="180" w:name="_Toc338167420"/>
            <w:bookmarkStart w:id="181" w:name="_Toc338167544"/>
            <w:bookmarkStart w:id="182" w:name="_Toc338167924"/>
            <w:bookmarkStart w:id="183" w:name="_Toc338168047"/>
            <w:bookmarkStart w:id="184" w:name="_Toc338168170"/>
            <w:bookmarkStart w:id="185" w:name="_Toc338168295"/>
            <w:bookmarkStart w:id="186" w:name="_Toc338168420"/>
            <w:bookmarkStart w:id="187" w:name="_Toc338168546"/>
            <w:bookmarkStart w:id="188" w:name="_Toc338168671"/>
            <w:bookmarkStart w:id="189" w:name="_Toc338168797"/>
            <w:bookmarkStart w:id="190" w:name="_Toc338168923"/>
            <w:bookmarkStart w:id="191" w:name="_Toc338169048"/>
            <w:bookmarkStart w:id="192" w:name="_Toc338169178"/>
            <w:bookmarkStart w:id="193" w:name="_Toc338169307"/>
            <w:bookmarkStart w:id="194" w:name="_Toc338169437"/>
            <w:bookmarkStart w:id="195" w:name="_Toc338169567"/>
            <w:bookmarkStart w:id="196" w:name="_Toc338169696"/>
            <w:bookmarkStart w:id="197" w:name="_Toc338169826"/>
            <w:bookmarkStart w:id="198" w:name="_Toc338169956"/>
            <w:bookmarkStart w:id="199" w:name="_Toc338170086"/>
            <w:bookmarkStart w:id="200" w:name="_Toc338170217"/>
            <w:bookmarkStart w:id="201" w:name="_Toc338170346"/>
            <w:bookmarkStart w:id="202" w:name="_Toc338170475"/>
            <w:bookmarkStart w:id="203" w:name="_Toc338170605"/>
            <w:bookmarkStart w:id="204" w:name="_Toc338170734"/>
            <w:bookmarkStart w:id="205" w:name="_Toc338170862"/>
            <w:bookmarkStart w:id="206" w:name="_Toc338170989"/>
            <w:bookmarkStart w:id="207" w:name="_Toc338171118"/>
            <w:bookmarkStart w:id="208" w:name="_Toc338171248"/>
            <w:bookmarkStart w:id="209" w:name="_Toc338171377"/>
            <w:bookmarkStart w:id="210" w:name="_Toc338171507"/>
            <w:bookmarkStart w:id="211" w:name="_Toc338171639"/>
            <w:bookmarkStart w:id="212" w:name="_Toc338241012"/>
            <w:bookmarkStart w:id="213" w:name="_Toc338241410"/>
            <w:bookmarkStart w:id="214" w:name="_Toc338241742"/>
            <w:bookmarkStart w:id="215" w:name="_Toc338241897"/>
            <w:bookmarkStart w:id="216" w:name="_Toc339458146"/>
            <w:bookmarkStart w:id="217" w:name="_Toc339628661"/>
            <w:bookmarkStart w:id="218" w:name="_Toc338165325"/>
            <w:bookmarkStart w:id="219" w:name="_Toc338166514"/>
            <w:bookmarkStart w:id="220" w:name="_Toc338166821"/>
            <w:bookmarkStart w:id="221" w:name="_Toc338166939"/>
            <w:bookmarkStart w:id="222" w:name="_Toc338167057"/>
            <w:bookmarkStart w:id="223" w:name="_Toc338167176"/>
            <w:bookmarkStart w:id="224" w:name="_Toc338167298"/>
            <w:bookmarkStart w:id="225" w:name="_Toc338167421"/>
            <w:bookmarkStart w:id="226" w:name="_Toc338167545"/>
            <w:bookmarkStart w:id="227" w:name="_Toc338167925"/>
            <w:bookmarkStart w:id="228" w:name="_Toc338168048"/>
            <w:bookmarkStart w:id="229" w:name="_Toc338168171"/>
            <w:bookmarkStart w:id="230" w:name="_Toc338168296"/>
            <w:bookmarkStart w:id="231" w:name="_Toc338168421"/>
            <w:bookmarkStart w:id="232" w:name="_Toc338168547"/>
            <w:bookmarkStart w:id="233" w:name="_Toc338168672"/>
            <w:bookmarkStart w:id="234" w:name="_Toc338168798"/>
            <w:bookmarkStart w:id="235" w:name="_Toc338168924"/>
            <w:bookmarkStart w:id="236" w:name="_Toc338169049"/>
            <w:bookmarkStart w:id="237" w:name="_Toc338169179"/>
            <w:bookmarkStart w:id="238" w:name="_Toc338169308"/>
            <w:bookmarkStart w:id="239" w:name="_Toc338169438"/>
            <w:bookmarkStart w:id="240" w:name="_Toc338169568"/>
            <w:bookmarkStart w:id="241" w:name="_Toc338169697"/>
            <w:bookmarkStart w:id="242" w:name="_Toc338169827"/>
            <w:bookmarkStart w:id="243" w:name="_Toc338169957"/>
            <w:bookmarkStart w:id="244" w:name="_Toc338170087"/>
            <w:bookmarkStart w:id="245" w:name="_Toc338170218"/>
            <w:bookmarkStart w:id="246" w:name="_Toc338170347"/>
            <w:bookmarkStart w:id="247" w:name="_Toc338170476"/>
            <w:bookmarkStart w:id="248" w:name="_Toc338170606"/>
            <w:bookmarkStart w:id="249" w:name="_Toc338170735"/>
            <w:bookmarkStart w:id="250" w:name="_Toc338170863"/>
            <w:bookmarkStart w:id="251" w:name="_Toc338170990"/>
            <w:bookmarkStart w:id="252" w:name="_Toc338171119"/>
            <w:bookmarkStart w:id="253" w:name="_Toc338171249"/>
            <w:bookmarkStart w:id="254" w:name="_Toc338171378"/>
            <w:bookmarkStart w:id="255" w:name="_Toc338171508"/>
            <w:bookmarkStart w:id="256" w:name="_Toc338171640"/>
            <w:bookmarkStart w:id="257" w:name="_Toc338241013"/>
            <w:bookmarkStart w:id="258" w:name="_Toc338241411"/>
            <w:bookmarkStart w:id="259" w:name="_Toc338241743"/>
            <w:bookmarkStart w:id="260" w:name="_Toc338241898"/>
            <w:bookmarkStart w:id="261" w:name="_Toc339458147"/>
            <w:bookmarkStart w:id="262" w:name="_Toc339628662"/>
            <w:bookmarkStart w:id="263" w:name="_Toc338165326"/>
            <w:bookmarkStart w:id="264" w:name="_Toc338166515"/>
            <w:bookmarkStart w:id="265" w:name="_Toc338166822"/>
            <w:bookmarkStart w:id="266" w:name="_Toc338166940"/>
            <w:bookmarkStart w:id="267" w:name="_Toc338167058"/>
            <w:bookmarkStart w:id="268" w:name="_Toc338167177"/>
            <w:bookmarkStart w:id="269" w:name="_Toc338167299"/>
            <w:bookmarkStart w:id="270" w:name="_Toc338167422"/>
            <w:bookmarkStart w:id="271" w:name="_Toc338167546"/>
            <w:bookmarkStart w:id="272" w:name="_Toc338167926"/>
            <w:bookmarkStart w:id="273" w:name="_Toc338168049"/>
            <w:bookmarkStart w:id="274" w:name="_Toc338168172"/>
            <w:bookmarkStart w:id="275" w:name="_Toc338168297"/>
            <w:bookmarkStart w:id="276" w:name="_Toc338168422"/>
            <w:bookmarkStart w:id="277" w:name="_Toc338168548"/>
            <w:bookmarkStart w:id="278" w:name="_Toc338168673"/>
            <w:bookmarkStart w:id="279" w:name="_Toc338168799"/>
            <w:bookmarkStart w:id="280" w:name="_Toc338168925"/>
            <w:bookmarkStart w:id="281" w:name="_Toc338169050"/>
            <w:bookmarkStart w:id="282" w:name="_Toc338169180"/>
            <w:bookmarkStart w:id="283" w:name="_Toc338169309"/>
            <w:bookmarkStart w:id="284" w:name="_Toc338169439"/>
            <w:bookmarkStart w:id="285" w:name="_Toc338169569"/>
            <w:bookmarkStart w:id="286" w:name="_Toc338169698"/>
            <w:bookmarkStart w:id="287" w:name="_Toc338169828"/>
            <w:bookmarkStart w:id="288" w:name="_Toc338169958"/>
            <w:bookmarkStart w:id="289" w:name="_Toc338170088"/>
            <w:bookmarkStart w:id="290" w:name="_Toc338170219"/>
            <w:bookmarkStart w:id="291" w:name="_Toc338170348"/>
            <w:bookmarkStart w:id="292" w:name="_Toc338170477"/>
            <w:bookmarkStart w:id="293" w:name="_Toc338170607"/>
            <w:bookmarkStart w:id="294" w:name="_Toc338170736"/>
            <w:bookmarkStart w:id="295" w:name="_Toc338170864"/>
            <w:bookmarkStart w:id="296" w:name="_Toc338170991"/>
            <w:bookmarkStart w:id="297" w:name="_Toc338171120"/>
            <w:bookmarkStart w:id="298" w:name="_Toc338171250"/>
            <w:bookmarkStart w:id="299" w:name="_Toc338171379"/>
            <w:bookmarkStart w:id="300" w:name="_Toc338171509"/>
            <w:bookmarkStart w:id="301" w:name="_Toc338171641"/>
            <w:bookmarkStart w:id="302" w:name="_Toc338241014"/>
            <w:bookmarkStart w:id="303" w:name="_Toc338241412"/>
            <w:bookmarkStart w:id="304" w:name="_Toc338241744"/>
            <w:bookmarkStart w:id="305" w:name="_Toc338241899"/>
            <w:bookmarkStart w:id="306" w:name="_Toc339458148"/>
            <w:bookmarkStart w:id="307" w:name="_Toc339628663"/>
            <w:bookmarkStart w:id="308" w:name="_Toc338165327"/>
            <w:bookmarkStart w:id="309" w:name="_Toc338166516"/>
            <w:bookmarkStart w:id="310" w:name="_Toc338166823"/>
            <w:bookmarkStart w:id="311" w:name="_Toc338166941"/>
            <w:bookmarkStart w:id="312" w:name="_Toc338167059"/>
            <w:bookmarkStart w:id="313" w:name="_Toc338167178"/>
            <w:bookmarkStart w:id="314" w:name="_Toc338167300"/>
            <w:bookmarkStart w:id="315" w:name="_Toc338167423"/>
            <w:bookmarkStart w:id="316" w:name="_Toc338167547"/>
            <w:bookmarkStart w:id="317" w:name="_Toc338167927"/>
            <w:bookmarkStart w:id="318" w:name="_Toc338168050"/>
            <w:bookmarkStart w:id="319" w:name="_Toc338168173"/>
            <w:bookmarkStart w:id="320" w:name="_Toc338168298"/>
            <w:bookmarkStart w:id="321" w:name="_Toc338168423"/>
            <w:bookmarkStart w:id="322" w:name="_Toc338168549"/>
            <w:bookmarkStart w:id="323" w:name="_Toc338168674"/>
            <w:bookmarkStart w:id="324" w:name="_Toc338168800"/>
            <w:bookmarkStart w:id="325" w:name="_Toc338168926"/>
            <w:bookmarkStart w:id="326" w:name="_Toc338169051"/>
            <w:bookmarkStart w:id="327" w:name="_Toc338169181"/>
            <w:bookmarkStart w:id="328" w:name="_Toc338169310"/>
            <w:bookmarkStart w:id="329" w:name="_Toc338169440"/>
            <w:bookmarkStart w:id="330" w:name="_Toc338169570"/>
            <w:bookmarkStart w:id="331" w:name="_Toc338169699"/>
            <w:bookmarkStart w:id="332" w:name="_Toc338169829"/>
            <w:bookmarkStart w:id="333" w:name="_Toc338169959"/>
            <w:bookmarkStart w:id="334" w:name="_Toc338170089"/>
            <w:bookmarkStart w:id="335" w:name="_Toc338170220"/>
            <w:bookmarkStart w:id="336" w:name="_Toc338170349"/>
            <w:bookmarkStart w:id="337" w:name="_Toc338170478"/>
            <w:bookmarkStart w:id="338" w:name="_Toc338170608"/>
            <w:bookmarkStart w:id="339" w:name="_Toc338170737"/>
            <w:bookmarkStart w:id="340" w:name="_Toc338170865"/>
            <w:bookmarkStart w:id="341" w:name="_Toc338170992"/>
            <w:bookmarkStart w:id="342" w:name="_Toc338171121"/>
            <w:bookmarkStart w:id="343" w:name="_Toc338171251"/>
            <w:bookmarkStart w:id="344" w:name="_Toc338171380"/>
            <w:bookmarkStart w:id="345" w:name="_Toc338171510"/>
            <w:bookmarkStart w:id="346" w:name="_Toc338171642"/>
            <w:bookmarkStart w:id="347" w:name="_Toc338241015"/>
            <w:bookmarkStart w:id="348" w:name="_Toc338241413"/>
            <w:bookmarkStart w:id="349" w:name="_Toc338241745"/>
            <w:bookmarkStart w:id="350" w:name="_Toc338241900"/>
            <w:bookmarkStart w:id="351" w:name="_Toc339458149"/>
            <w:bookmarkStart w:id="352" w:name="_Toc339628664"/>
            <w:bookmarkStart w:id="353" w:name="_Toc338165328"/>
            <w:bookmarkStart w:id="354" w:name="_Toc338166517"/>
            <w:bookmarkStart w:id="355" w:name="_Toc338166824"/>
            <w:bookmarkStart w:id="356" w:name="_Toc338166942"/>
            <w:bookmarkStart w:id="357" w:name="_Toc338167060"/>
            <w:bookmarkStart w:id="358" w:name="_Toc338167179"/>
            <w:bookmarkStart w:id="359" w:name="_Toc338167301"/>
            <w:bookmarkStart w:id="360" w:name="_Toc338167424"/>
            <w:bookmarkStart w:id="361" w:name="_Toc338167548"/>
            <w:bookmarkStart w:id="362" w:name="_Toc338167928"/>
            <w:bookmarkStart w:id="363" w:name="_Toc338168051"/>
            <w:bookmarkStart w:id="364" w:name="_Toc338168174"/>
            <w:bookmarkStart w:id="365" w:name="_Toc338168299"/>
            <w:bookmarkStart w:id="366" w:name="_Toc338168424"/>
            <w:bookmarkStart w:id="367" w:name="_Toc338168550"/>
            <w:bookmarkStart w:id="368" w:name="_Toc338168675"/>
            <w:bookmarkStart w:id="369" w:name="_Toc338168801"/>
            <w:bookmarkStart w:id="370" w:name="_Toc338168927"/>
            <w:bookmarkStart w:id="371" w:name="_Toc338169052"/>
            <w:bookmarkStart w:id="372" w:name="_Toc338169182"/>
            <w:bookmarkStart w:id="373" w:name="_Toc338169311"/>
            <w:bookmarkStart w:id="374" w:name="_Toc338169441"/>
            <w:bookmarkStart w:id="375" w:name="_Toc338169571"/>
            <w:bookmarkStart w:id="376" w:name="_Toc338169700"/>
            <w:bookmarkStart w:id="377" w:name="_Toc338169830"/>
            <w:bookmarkStart w:id="378" w:name="_Toc338169960"/>
            <w:bookmarkStart w:id="379" w:name="_Toc338170090"/>
            <w:bookmarkStart w:id="380" w:name="_Toc338170221"/>
            <w:bookmarkStart w:id="381" w:name="_Toc338170350"/>
            <w:bookmarkStart w:id="382" w:name="_Toc338170479"/>
            <w:bookmarkStart w:id="383" w:name="_Toc338170609"/>
            <w:bookmarkStart w:id="384" w:name="_Toc338170738"/>
            <w:bookmarkStart w:id="385" w:name="_Toc338170866"/>
            <w:bookmarkStart w:id="386" w:name="_Toc338170993"/>
            <w:bookmarkStart w:id="387" w:name="_Toc338171122"/>
            <w:bookmarkStart w:id="388" w:name="_Toc338171252"/>
            <w:bookmarkStart w:id="389" w:name="_Toc338171381"/>
            <w:bookmarkStart w:id="390" w:name="_Toc338171511"/>
            <w:bookmarkStart w:id="391" w:name="_Toc338171643"/>
            <w:bookmarkStart w:id="392" w:name="_Toc338241016"/>
            <w:bookmarkStart w:id="393" w:name="_Toc338241414"/>
            <w:bookmarkStart w:id="394" w:name="_Toc338241746"/>
            <w:bookmarkStart w:id="395" w:name="_Toc338241901"/>
            <w:bookmarkStart w:id="396" w:name="_Toc339458150"/>
            <w:bookmarkStart w:id="397" w:name="_Toc339628665"/>
            <w:bookmarkStart w:id="398" w:name="_Toc338165329"/>
            <w:bookmarkStart w:id="399" w:name="_Toc338166518"/>
            <w:bookmarkStart w:id="400" w:name="_Toc338166825"/>
            <w:bookmarkStart w:id="401" w:name="_Toc338166943"/>
            <w:bookmarkStart w:id="402" w:name="_Toc338167061"/>
            <w:bookmarkStart w:id="403" w:name="_Toc338167180"/>
            <w:bookmarkStart w:id="404" w:name="_Toc338167302"/>
            <w:bookmarkStart w:id="405" w:name="_Toc338167425"/>
            <w:bookmarkStart w:id="406" w:name="_Toc338167549"/>
            <w:bookmarkStart w:id="407" w:name="_Toc338167929"/>
            <w:bookmarkStart w:id="408" w:name="_Toc338168052"/>
            <w:bookmarkStart w:id="409" w:name="_Toc338168175"/>
            <w:bookmarkStart w:id="410" w:name="_Toc338168300"/>
            <w:bookmarkStart w:id="411" w:name="_Toc338168425"/>
            <w:bookmarkStart w:id="412" w:name="_Toc338168551"/>
            <w:bookmarkStart w:id="413" w:name="_Toc338168676"/>
            <w:bookmarkStart w:id="414" w:name="_Toc338168802"/>
            <w:bookmarkStart w:id="415" w:name="_Toc338168928"/>
            <w:bookmarkStart w:id="416" w:name="_Toc338169053"/>
            <w:bookmarkStart w:id="417" w:name="_Toc338169183"/>
            <w:bookmarkStart w:id="418" w:name="_Toc338169312"/>
            <w:bookmarkStart w:id="419" w:name="_Toc338169442"/>
            <w:bookmarkStart w:id="420" w:name="_Toc338169572"/>
            <w:bookmarkStart w:id="421" w:name="_Toc338169701"/>
            <w:bookmarkStart w:id="422" w:name="_Toc338169831"/>
            <w:bookmarkStart w:id="423" w:name="_Toc338169961"/>
            <w:bookmarkStart w:id="424" w:name="_Toc338170091"/>
            <w:bookmarkStart w:id="425" w:name="_Toc338170222"/>
            <w:bookmarkStart w:id="426" w:name="_Toc338170351"/>
            <w:bookmarkStart w:id="427" w:name="_Toc338170480"/>
            <w:bookmarkStart w:id="428" w:name="_Toc338170610"/>
            <w:bookmarkStart w:id="429" w:name="_Toc338170739"/>
            <w:bookmarkStart w:id="430" w:name="_Toc338170867"/>
            <w:bookmarkStart w:id="431" w:name="_Toc338170994"/>
            <w:bookmarkStart w:id="432" w:name="_Toc338171123"/>
            <w:bookmarkStart w:id="433" w:name="_Toc338171253"/>
            <w:bookmarkStart w:id="434" w:name="_Toc338171382"/>
            <w:bookmarkStart w:id="435" w:name="_Toc338171512"/>
            <w:bookmarkStart w:id="436" w:name="_Toc338171644"/>
            <w:bookmarkStart w:id="437" w:name="_Toc338241017"/>
            <w:bookmarkStart w:id="438" w:name="_Toc338241415"/>
            <w:bookmarkStart w:id="439" w:name="_Toc338241747"/>
            <w:bookmarkStart w:id="440" w:name="_Toc338241902"/>
            <w:bookmarkStart w:id="441" w:name="_Toc339458151"/>
            <w:bookmarkStart w:id="442" w:name="_Toc339628666"/>
            <w:bookmarkStart w:id="443" w:name="_Toc338165330"/>
            <w:bookmarkStart w:id="444" w:name="_Toc338166519"/>
            <w:bookmarkStart w:id="445" w:name="_Toc338166826"/>
            <w:bookmarkStart w:id="446" w:name="_Toc338166944"/>
            <w:bookmarkStart w:id="447" w:name="_Toc338167062"/>
            <w:bookmarkStart w:id="448" w:name="_Toc338167181"/>
            <w:bookmarkStart w:id="449" w:name="_Toc338167303"/>
            <w:bookmarkStart w:id="450" w:name="_Toc338167426"/>
            <w:bookmarkStart w:id="451" w:name="_Toc338167550"/>
            <w:bookmarkStart w:id="452" w:name="_Toc338167930"/>
            <w:bookmarkStart w:id="453" w:name="_Toc338168053"/>
            <w:bookmarkStart w:id="454" w:name="_Toc338168176"/>
            <w:bookmarkStart w:id="455" w:name="_Toc338168301"/>
            <w:bookmarkStart w:id="456" w:name="_Toc338168426"/>
            <w:bookmarkStart w:id="457" w:name="_Toc338168552"/>
            <w:bookmarkStart w:id="458" w:name="_Toc338168677"/>
            <w:bookmarkStart w:id="459" w:name="_Toc338168803"/>
            <w:bookmarkStart w:id="460" w:name="_Toc338168929"/>
            <w:bookmarkStart w:id="461" w:name="_Toc338169054"/>
            <w:bookmarkStart w:id="462" w:name="_Toc338169184"/>
            <w:bookmarkStart w:id="463" w:name="_Toc338169313"/>
            <w:bookmarkStart w:id="464" w:name="_Toc338169443"/>
            <w:bookmarkStart w:id="465" w:name="_Toc338169573"/>
            <w:bookmarkStart w:id="466" w:name="_Toc338169702"/>
            <w:bookmarkStart w:id="467" w:name="_Toc338169832"/>
            <w:bookmarkStart w:id="468" w:name="_Toc338169962"/>
            <w:bookmarkStart w:id="469" w:name="_Toc338170092"/>
            <w:bookmarkStart w:id="470" w:name="_Toc338170223"/>
            <w:bookmarkStart w:id="471" w:name="_Toc338170352"/>
            <w:bookmarkStart w:id="472" w:name="_Toc338170481"/>
            <w:bookmarkStart w:id="473" w:name="_Toc338170611"/>
            <w:bookmarkStart w:id="474" w:name="_Toc338170740"/>
            <w:bookmarkStart w:id="475" w:name="_Toc338170868"/>
            <w:bookmarkStart w:id="476" w:name="_Toc338170995"/>
            <w:bookmarkStart w:id="477" w:name="_Toc338171124"/>
            <w:bookmarkStart w:id="478" w:name="_Toc338171254"/>
            <w:bookmarkStart w:id="479" w:name="_Toc338171383"/>
            <w:bookmarkStart w:id="480" w:name="_Toc338171513"/>
            <w:bookmarkStart w:id="481" w:name="_Toc338171645"/>
            <w:bookmarkStart w:id="482" w:name="_Toc338241018"/>
            <w:bookmarkStart w:id="483" w:name="_Toc338241416"/>
            <w:bookmarkStart w:id="484" w:name="_Toc338241748"/>
            <w:bookmarkStart w:id="485" w:name="_Toc338241903"/>
            <w:bookmarkStart w:id="486" w:name="_Toc339458152"/>
            <w:bookmarkStart w:id="487" w:name="_Toc339628667"/>
            <w:bookmarkStart w:id="488" w:name="_Toc338165331"/>
            <w:bookmarkStart w:id="489" w:name="_Toc338166520"/>
            <w:bookmarkStart w:id="490" w:name="_Toc338166827"/>
            <w:bookmarkStart w:id="491" w:name="_Toc338166945"/>
            <w:bookmarkStart w:id="492" w:name="_Toc338167063"/>
            <w:bookmarkStart w:id="493" w:name="_Toc338167182"/>
            <w:bookmarkStart w:id="494" w:name="_Toc338167304"/>
            <w:bookmarkStart w:id="495" w:name="_Toc338167427"/>
            <w:bookmarkStart w:id="496" w:name="_Toc338167551"/>
            <w:bookmarkStart w:id="497" w:name="_Toc338167931"/>
            <w:bookmarkStart w:id="498" w:name="_Toc338168054"/>
            <w:bookmarkStart w:id="499" w:name="_Toc338168177"/>
            <w:bookmarkStart w:id="500" w:name="_Toc338168302"/>
            <w:bookmarkStart w:id="501" w:name="_Toc338168427"/>
            <w:bookmarkStart w:id="502" w:name="_Toc338168553"/>
            <w:bookmarkStart w:id="503" w:name="_Toc338168678"/>
            <w:bookmarkStart w:id="504" w:name="_Toc338168804"/>
            <w:bookmarkStart w:id="505" w:name="_Toc338168930"/>
            <w:bookmarkStart w:id="506" w:name="_Toc338169055"/>
            <w:bookmarkStart w:id="507" w:name="_Toc338169185"/>
            <w:bookmarkStart w:id="508" w:name="_Toc338169314"/>
            <w:bookmarkStart w:id="509" w:name="_Toc338169444"/>
            <w:bookmarkStart w:id="510" w:name="_Toc338169574"/>
            <w:bookmarkStart w:id="511" w:name="_Toc338169703"/>
            <w:bookmarkStart w:id="512" w:name="_Toc338169833"/>
            <w:bookmarkStart w:id="513" w:name="_Toc338169963"/>
            <w:bookmarkStart w:id="514" w:name="_Toc338170093"/>
            <w:bookmarkStart w:id="515" w:name="_Toc338170224"/>
            <w:bookmarkStart w:id="516" w:name="_Toc338170353"/>
            <w:bookmarkStart w:id="517" w:name="_Toc338170482"/>
            <w:bookmarkStart w:id="518" w:name="_Toc338170612"/>
            <w:bookmarkStart w:id="519" w:name="_Toc338170741"/>
            <w:bookmarkStart w:id="520" w:name="_Toc338170869"/>
            <w:bookmarkStart w:id="521" w:name="_Toc338170996"/>
            <w:bookmarkStart w:id="522" w:name="_Toc338171125"/>
            <w:bookmarkStart w:id="523" w:name="_Toc338171255"/>
            <w:bookmarkStart w:id="524" w:name="_Toc338171384"/>
            <w:bookmarkStart w:id="525" w:name="_Toc338171514"/>
            <w:bookmarkStart w:id="526" w:name="_Toc338171646"/>
            <w:bookmarkStart w:id="527" w:name="_Toc338241019"/>
            <w:bookmarkStart w:id="528" w:name="_Toc338241417"/>
            <w:bookmarkStart w:id="529" w:name="_Toc338241749"/>
            <w:bookmarkStart w:id="530" w:name="_Toc338241904"/>
            <w:bookmarkStart w:id="531" w:name="_Toc339458153"/>
            <w:bookmarkStart w:id="532" w:name="_Toc339628668"/>
            <w:bookmarkStart w:id="533" w:name="_Toc338165332"/>
            <w:bookmarkStart w:id="534" w:name="_Toc338166521"/>
            <w:bookmarkStart w:id="535" w:name="_Toc338166828"/>
            <w:bookmarkStart w:id="536" w:name="_Toc338166946"/>
            <w:bookmarkStart w:id="537" w:name="_Toc338167064"/>
            <w:bookmarkStart w:id="538" w:name="_Toc338167183"/>
            <w:bookmarkStart w:id="539" w:name="_Toc338167305"/>
            <w:bookmarkStart w:id="540" w:name="_Toc338167428"/>
            <w:bookmarkStart w:id="541" w:name="_Toc338167552"/>
            <w:bookmarkStart w:id="542" w:name="_Toc338167932"/>
            <w:bookmarkStart w:id="543" w:name="_Toc338168055"/>
            <w:bookmarkStart w:id="544" w:name="_Toc338168178"/>
            <w:bookmarkStart w:id="545" w:name="_Toc338168303"/>
            <w:bookmarkStart w:id="546" w:name="_Toc338168428"/>
            <w:bookmarkStart w:id="547" w:name="_Toc338168554"/>
            <w:bookmarkStart w:id="548" w:name="_Toc338168679"/>
            <w:bookmarkStart w:id="549" w:name="_Toc338168805"/>
            <w:bookmarkStart w:id="550" w:name="_Toc338168931"/>
            <w:bookmarkStart w:id="551" w:name="_Toc338169056"/>
            <w:bookmarkStart w:id="552" w:name="_Toc338169186"/>
            <w:bookmarkStart w:id="553" w:name="_Toc338169315"/>
            <w:bookmarkStart w:id="554" w:name="_Toc338169445"/>
            <w:bookmarkStart w:id="555" w:name="_Toc338169575"/>
            <w:bookmarkStart w:id="556" w:name="_Toc338169704"/>
            <w:bookmarkStart w:id="557" w:name="_Toc338169834"/>
            <w:bookmarkStart w:id="558" w:name="_Toc338169964"/>
            <w:bookmarkStart w:id="559" w:name="_Toc338170094"/>
            <w:bookmarkStart w:id="560" w:name="_Toc338170225"/>
            <w:bookmarkStart w:id="561" w:name="_Toc338170354"/>
            <w:bookmarkStart w:id="562" w:name="_Toc338170483"/>
            <w:bookmarkStart w:id="563" w:name="_Toc338170613"/>
            <w:bookmarkStart w:id="564" w:name="_Toc338170742"/>
            <w:bookmarkStart w:id="565" w:name="_Toc338170870"/>
            <w:bookmarkStart w:id="566" w:name="_Toc338170997"/>
            <w:bookmarkStart w:id="567" w:name="_Toc338171126"/>
            <w:bookmarkStart w:id="568" w:name="_Toc338171256"/>
            <w:bookmarkStart w:id="569" w:name="_Toc338171385"/>
            <w:bookmarkStart w:id="570" w:name="_Toc338171515"/>
            <w:bookmarkStart w:id="571" w:name="_Toc338171647"/>
            <w:bookmarkStart w:id="572" w:name="_Toc338241020"/>
            <w:bookmarkStart w:id="573" w:name="_Toc338241418"/>
            <w:bookmarkStart w:id="574" w:name="_Toc338241750"/>
            <w:bookmarkStart w:id="575" w:name="_Toc338241905"/>
            <w:bookmarkStart w:id="576" w:name="_Toc339458154"/>
            <w:bookmarkStart w:id="577" w:name="_Toc339628669"/>
            <w:bookmarkStart w:id="578" w:name="_Toc338165333"/>
            <w:bookmarkStart w:id="579" w:name="_Toc338166522"/>
            <w:bookmarkStart w:id="580" w:name="_Toc338166829"/>
            <w:bookmarkStart w:id="581" w:name="_Toc338166947"/>
            <w:bookmarkStart w:id="582" w:name="_Toc338167065"/>
            <w:bookmarkStart w:id="583" w:name="_Toc338167184"/>
            <w:bookmarkStart w:id="584" w:name="_Toc338167306"/>
            <w:bookmarkStart w:id="585" w:name="_Toc338167429"/>
            <w:bookmarkStart w:id="586" w:name="_Toc338167553"/>
            <w:bookmarkStart w:id="587" w:name="_Toc338167933"/>
            <w:bookmarkStart w:id="588" w:name="_Toc338168056"/>
            <w:bookmarkStart w:id="589" w:name="_Toc338168179"/>
            <w:bookmarkStart w:id="590" w:name="_Toc338168304"/>
            <w:bookmarkStart w:id="591" w:name="_Toc338168429"/>
            <w:bookmarkStart w:id="592" w:name="_Toc338168555"/>
            <w:bookmarkStart w:id="593" w:name="_Toc338168680"/>
            <w:bookmarkStart w:id="594" w:name="_Toc338168806"/>
            <w:bookmarkStart w:id="595" w:name="_Toc338168932"/>
            <w:bookmarkStart w:id="596" w:name="_Toc338169057"/>
            <w:bookmarkStart w:id="597" w:name="_Toc338169187"/>
            <w:bookmarkStart w:id="598" w:name="_Toc338169316"/>
            <w:bookmarkStart w:id="599" w:name="_Toc338169446"/>
            <w:bookmarkStart w:id="600" w:name="_Toc338169576"/>
            <w:bookmarkStart w:id="601" w:name="_Toc338169705"/>
            <w:bookmarkStart w:id="602" w:name="_Toc338169835"/>
            <w:bookmarkStart w:id="603" w:name="_Toc338169965"/>
            <w:bookmarkStart w:id="604" w:name="_Toc338170095"/>
            <w:bookmarkStart w:id="605" w:name="_Toc338170226"/>
            <w:bookmarkStart w:id="606" w:name="_Toc338170355"/>
            <w:bookmarkStart w:id="607" w:name="_Toc338170484"/>
            <w:bookmarkStart w:id="608" w:name="_Toc338170614"/>
            <w:bookmarkStart w:id="609" w:name="_Toc338170743"/>
            <w:bookmarkStart w:id="610" w:name="_Toc338170871"/>
            <w:bookmarkStart w:id="611" w:name="_Toc338170998"/>
            <w:bookmarkStart w:id="612" w:name="_Toc338171127"/>
            <w:bookmarkStart w:id="613" w:name="_Toc338171257"/>
            <w:bookmarkStart w:id="614" w:name="_Toc338171386"/>
            <w:bookmarkStart w:id="615" w:name="_Toc338171516"/>
            <w:bookmarkStart w:id="616" w:name="_Toc338171648"/>
            <w:bookmarkStart w:id="617" w:name="_Toc338241021"/>
            <w:bookmarkStart w:id="618" w:name="_Toc338241419"/>
            <w:bookmarkStart w:id="619" w:name="_Toc338241751"/>
            <w:bookmarkStart w:id="620" w:name="_Toc338241906"/>
            <w:bookmarkStart w:id="621" w:name="_Toc339458155"/>
            <w:bookmarkStart w:id="622" w:name="_Toc339628670"/>
            <w:bookmarkStart w:id="623" w:name="_Toc338165334"/>
            <w:bookmarkStart w:id="624" w:name="_Toc338166523"/>
            <w:bookmarkStart w:id="625" w:name="_Toc338166830"/>
            <w:bookmarkStart w:id="626" w:name="_Toc338166948"/>
            <w:bookmarkStart w:id="627" w:name="_Toc338167066"/>
            <w:bookmarkStart w:id="628" w:name="_Toc338167185"/>
            <w:bookmarkStart w:id="629" w:name="_Toc338167307"/>
            <w:bookmarkStart w:id="630" w:name="_Toc338167430"/>
            <w:bookmarkStart w:id="631" w:name="_Toc338167554"/>
            <w:bookmarkStart w:id="632" w:name="_Toc338167934"/>
            <w:bookmarkStart w:id="633" w:name="_Toc338168057"/>
            <w:bookmarkStart w:id="634" w:name="_Toc338168180"/>
            <w:bookmarkStart w:id="635" w:name="_Toc338168305"/>
            <w:bookmarkStart w:id="636" w:name="_Toc338168430"/>
            <w:bookmarkStart w:id="637" w:name="_Toc338168556"/>
            <w:bookmarkStart w:id="638" w:name="_Toc338168681"/>
            <w:bookmarkStart w:id="639" w:name="_Toc338168807"/>
            <w:bookmarkStart w:id="640" w:name="_Toc338168933"/>
            <w:bookmarkStart w:id="641" w:name="_Toc338169058"/>
            <w:bookmarkStart w:id="642" w:name="_Toc338169188"/>
            <w:bookmarkStart w:id="643" w:name="_Toc338169317"/>
            <w:bookmarkStart w:id="644" w:name="_Toc338169447"/>
            <w:bookmarkStart w:id="645" w:name="_Toc338169577"/>
            <w:bookmarkStart w:id="646" w:name="_Toc338169706"/>
            <w:bookmarkStart w:id="647" w:name="_Toc338169836"/>
            <w:bookmarkStart w:id="648" w:name="_Toc338169966"/>
            <w:bookmarkStart w:id="649" w:name="_Toc338170096"/>
            <w:bookmarkStart w:id="650" w:name="_Toc338170227"/>
            <w:bookmarkStart w:id="651" w:name="_Toc338170356"/>
            <w:bookmarkStart w:id="652" w:name="_Toc338170485"/>
            <w:bookmarkStart w:id="653" w:name="_Toc338170615"/>
            <w:bookmarkStart w:id="654" w:name="_Toc338170744"/>
            <w:bookmarkStart w:id="655" w:name="_Toc338170872"/>
            <w:bookmarkStart w:id="656" w:name="_Toc338170999"/>
            <w:bookmarkStart w:id="657" w:name="_Toc338171128"/>
            <w:bookmarkStart w:id="658" w:name="_Toc338171258"/>
            <w:bookmarkStart w:id="659" w:name="_Toc338171387"/>
            <w:bookmarkStart w:id="660" w:name="_Toc338171517"/>
            <w:bookmarkStart w:id="661" w:name="_Toc338171649"/>
            <w:bookmarkStart w:id="662" w:name="_Toc338241022"/>
            <w:bookmarkStart w:id="663" w:name="_Toc338241420"/>
            <w:bookmarkStart w:id="664" w:name="_Toc338241752"/>
            <w:bookmarkStart w:id="665" w:name="_Toc338241907"/>
            <w:bookmarkStart w:id="666" w:name="_Toc339458156"/>
            <w:bookmarkStart w:id="667" w:name="_Toc339628671"/>
            <w:bookmarkStart w:id="668" w:name="_Toc338165335"/>
            <w:bookmarkStart w:id="669" w:name="_Toc338166524"/>
            <w:bookmarkStart w:id="670" w:name="_Toc338166831"/>
            <w:bookmarkStart w:id="671" w:name="_Toc338166949"/>
            <w:bookmarkStart w:id="672" w:name="_Toc338167067"/>
            <w:bookmarkStart w:id="673" w:name="_Toc338167186"/>
            <w:bookmarkStart w:id="674" w:name="_Toc338167308"/>
            <w:bookmarkStart w:id="675" w:name="_Toc338167431"/>
            <w:bookmarkStart w:id="676" w:name="_Toc338167555"/>
            <w:bookmarkStart w:id="677" w:name="_Toc338167935"/>
            <w:bookmarkStart w:id="678" w:name="_Toc338168058"/>
            <w:bookmarkStart w:id="679" w:name="_Toc338168181"/>
            <w:bookmarkStart w:id="680" w:name="_Toc338168306"/>
            <w:bookmarkStart w:id="681" w:name="_Toc338168431"/>
            <w:bookmarkStart w:id="682" w:name="_Toc338168557"/>
            <w:bookmarkStart w:id="683" w:name="_Toc338168682"/>
            <w:bookmarkStart w:id="684" w:name="_Toc338168808"/>
            <w:bookmarkStart w:id="685" w:name="_Toc338168934"/>
            <w:bookmarkStart w:id="686" w:name="_Toc338169059"/>
            <w:bookmarkStart w:id="687" w:name="_Toc338169189"/>
            <w:bookmarkStart w:id="688" w:name="_Toc338169318"/>
            <w:bookmarkStart w:id="689" w:name="_Toc338169448"/>
            <w:bookmarkStart w:id="690" w:name="_Toc338169578"/>
            <w:bookmarkStart w:id="691" w:name="_Toc338169707"/>
            <w:bookmarkStart w:id="692" w:name="_Toc338169837"/>
            <w:bookmarkStart w:id="693" w:name="_Toc338169967"/>
            <w:bookmarkStart w:id="694" w:name="_Toc338170097"/>
            <w:bookmarkStart w:id="695" w:name="_Toc338170228"/>
            <w:bookmarkStart w:id="696" w:name="_Toc338170357"/>
            <w:bookmarkStart w:id="697" w:name="_Toc338170486"/>
            <w:bookmarkStart w:id="698" w:name="_Toc338170616"/>
            <w:bookmarkStart w:id="699" w:name="_Toc338170745"/>
            <w:bookmarkStart w:id="700" w:name="_Toc338170873"/>
            <w:bookmarkStart w:id="701" w:name="_Toc338171000"/>
            <w:bookmarkStart w:id="702" w:name="_Toc338171129"/>
            <w:bookmarkStart w:id="703" w:name="_Toc338171259"/>
            <w:bookmarkStart w:id="704" w:name="_Toc338171388"/>
            <w:bookmarkStart w:id="705" w:name="_Toc338171518"/>
            <w:bookmarkStart w:id="706" w:name="_Toc338171650"/>
            <w:bookmarkStart w:id="707" w:name="_Toc338241023"/>
            <w:bookmarkStart w:id="708" w:name="_Toc338241421"/>
            <w:bookmarkStart w:id="709" w:name="_Toc338241753"/>
            <w:bookmarkStart w:id="710" w:name="_Toc338241908"/>
            <w:bookmarkStart w:id="711" w:name="_Toc339458157"/>
            <w:bookmarkStart w:id="712" w:name="_Toc339628672"/>
            <w:bookmarkStart w:id="713" w:name="_Toc338165336"/>
            <w:bookmarkStart w:id="714" w:name="_Toc338166525"/>
            <w:bookmarkStart w:id="715" w:name="_Toc338166832"/>
            <w:bookmarkStart w:id="716" w:name="_Toc338166950"/>
            <w:bookmarkStart w:id="717" w:name="_Toc338167068"/>
            <w:bookmarkStart w:id="718" w:name="_Toc338167187"/>
            <w:bookmarkStart w:id="719" w:name="_Toc338167309"/>
            <w:bookmarkStart w:id="720" w:name="_Toc338167432"/>
            <w:bookmarkStart w:id="721" w:name="_Toc338167556"/>
            <w:bookmarkStart w:id="722" w:name="_Toc338167936"/>
            <w:bookmarkStart w:id="723" w:name="_Toc338168059"/>
            <w:bookmarkStart w:id="724" w:name="_Toc338168182"/>
            <w:bookmarkStart w:id="725" w:name="_Toc338168307"/>
            <w:bookmarkStart w:id="726" w:name="_Toc338168432"/>
            <w:bookmarkStart w:id="727" w:name="_Toc338168558"/>
            <w:bookmarkStart w:id="728" w:name="_Toc338168683"/>
            <w:bookmarkStart w:id="729" w:name="_Toc338168809"/>
            <w:bookmarkStart w:id="730" w:name="_Toc338168935"/>
            <w:bookmarkStart w:id="731" w:name="_Toc338169060"/>
            <w:bookmarkStart w:id="732" w:name="_Toc338169190"/>
            <w:bookmarkStart w:id="733" w:name="_Toc338169319"/>
            <w:bookmarkStart w:id="734" w:name="_Toc338169449"/>
            <w:bookmarkStart w:id="735" w:name="_Toc338169579"/>
            <w:bookmarkStart w:id="736" w:name="_Toc338169708"/>
            <w:bookmarkStart w:id="737" w:name="_Toc338169838"/>
            <w:bookmarkStart w:id="738" w:name="_Toc338169968"/>
            <w:bookmarkStart w:id="739" w:name="_Toc338170098"/>
            <w:bookmarkStart w:id="740" w:name="_Toc338170229"/>
            <w:bookmarkStart w:id="741" w:name="_Toc338170358"/>
            <w:bookmarkStart w:id="742" w:name="_Toc338170487"/>
            <w:bookmarkStart w:id="743" w:name="_Toc338170617"/>
            <w:bookmarkStart w:id="744" w:name="_Toc338170746"/>
            <w:bookmarkStart w:id="745" w:name="_Toc338170874"/>
            <w:bookmarkStart w:id="746" w:name="_Toc338171001"/>
            <w:bookmarkStart w:id="747" w:name="_Toc338171130"/>
            <w:bookmarkStart w:id="748" w:name="_Toc338171260"/>
            <w:bookmarkStart w:id="749" w:name="_Toc338171389"/>
            <w:bookmarkStart w:id="750" w:name="_Toc338171519"/>
            <w:bookmarkStart w:id="751" w:name="_Toc338171651"/>
            <w:bookmarkStart w:id="752" w:name="_Toc338241024"/>
            <w:bookmarkStart w:id="753" w:name="_Toc338241422"/>
            <w:bookmarkStart w:id="754" w:name="_Toc338241754"/>
            <w:bookmarkStart w:id="755" w:name="_Toc338241909"/>
            <w:bookmarkStart w:id="756" w:name="_Toc339458158"/>
            <w:bookmarkStart w:id="757" w:name="_Toc339628673"/>
            <w:bookmarkStart w:id="758" w:name="_Toc338165337"/>
            <w:bookmarkStart w:id="759" w:name="_Toc338166526"/>
            <w:bookmarkStart w:id="760" w:name="_Toc338166833"/>
            <w:bookmarkStart w:id="761" w:name="_Toc338166951"/>
            <w:bookmarkStart w:id="762" w:name="_Toc338167069"/>
            <w:bookmarkStart w:id="763" w:name="_Toc338167188"/>
            <w:bookmarkStart w:id="764" w:name="_Toc338167310"/>
            <w:bookmarkStart w:id="765" w:name="_Toc338167433"/>
            <w:bookmarkStart w:id="766" w:name="_Toc338167557"/>
            <w:bookmarkStart w:id="767" w:name="_Toc338167937"/>
            <w:bookmarkStart w:id="768" w:name="_Toc338168060"/>
            <w:bookmarkStart w:id="769" w:name="_Toc338168183"/>
            <w:bookmarkStart w:id="770" w:name="_Toc338168308"/>
            <w:bookmarkStart w:id="771" w:name="_Toc338168433"/>
            <w:bookmarkStart w:id="772" w:name="_Toc338168559"/>
            <w:bookmarkStart w:id="773" w:name="_Toc338168684"/>
            <w:bookmarkStart w:id="774" w:name="_Toc338168810"/>
            <w:bookmarkStart w:id="775" w:name="_Toc338168936"/>
            <w:bookmarkStart w:id="776" w:name="_Toc338169061"/>
            <w:bookmarkStart w:id="777" w:name="_Toc338169191"/>
            <w:bookmarkStart w:id="778" w:name="_Toc338169320"/>
            <w:bookmarkStart w:id="779" w:name="_Toc338169450"/>
            <w:bookmarkStart w:id="780" w:name="_Toc338169580"/>
            <w:bookmarkStart w:id="781" w:name="_Toc338169709"/>
            <w:bookmarkStart w:id="782" w:name="_Toc338169839"/>
            <w:bookmarkStart w:id="783" w:name="_Toc338169969"/>
            <w:bookmarkStart w:id="784" w:name="_Toc338170099"/>
            <w:bookmarkStart w:id="785" w:name="_Toc338170230"/>
            <w:bookmarkStart w:id="786" w:name="_Toc338170359"/>
            <w:bookmarkStart w:id="787" w:name="_Toc338170488"/>
            <w:bookmarkStart w:id="788" w:name="_Toc338170618"/>
            <w:bookmarkStart w:id="789" w:name="_Toc338170747"/>
            <w:bookmarkStart w:id="790" w:name="_Toc338170875"/>
            <w:bookmarkStart w:id="791" w:name="_Toc338171002"/>
            <w:bookmarkStart w:id="792" w:name="_Toc338171131"/>
            <w:bookmarkStart w:id="793" w:name="_Toc338171261"/>
            <w:bookmarkStart w:id="794" w:name="_Toc338171390"/>
            <w:bookmarkStart w:id="795" w:name="_Toc338171520"/>
            <w:bookmarkStart w:id="796" w:name="_Toc338171652"/>
            <w:bookmarkStart w:id="797" w:name="_Toc338241025"/>
            <w:bookmarkStart w:id="798" w:name="_Toc338241423"/>
            <w:bookmarkStart w:id="799" w:name="_Toc338241755"/>
            <w:bookmarkStart w:id="800" w:name="_Toc338241910"/>
            <w:bookmarkStart w:id="801" w:name="_Toc339458159"/>
            <w:bookmarkStart w:id="802" w:name="_Toc339628674"/>
            <w:bookmarkStart w:id="803" w:name="_Toc338165338"/>
            <w:bookmarkStart w:id="804" w:name="_Toc338166527"/>
            <w:bookmarkStart w:id="805" w:name="_Toc338166834"/>
            <w:bookmarkStart w:id="806" w:name="_Toc338166952"/>
            <w:bookmarkStart w:id="807" w:name="_Toc338167070"/>
            <w:bookmarkStart w:id="808" w:name="_Toc338167189"/>
            <w:bookmarkStart w:id="809" w:name="_Toc338167311"/>
            <w:bookmarkStart w:id="810" w:name="_Toc338167434"/>
            <w:bookmarkStart w:id="811" w:name="_Toc338167558"/>
            <w:bookmarkStart w:id="812" w:name="_Toc338167938"/>
            <w:bookmarkStart w:id="813" w:name="_Toc338168061"/>
            <w:bookmarkStart w:id="814" w:name="_Toc338168184"/>
            <w:bookmarkStart w:id="815" w:name="_Toc338168309"/>
            <w:bookmarkStart w:id="816" w:name="_Toc338168434"/>
            <w:bookmarkStart w:id="817" w:name="_Toc338168560"/>
            <w:bookmarkStart w:id="818" w:name="_Toc338168685"/>
            <w:bookmarkStart w:id="819" w:name="_Toc338168811"/>
            <w:bookmarkStart w:id="820" w:name="_Toc338168937"/>
            <w:bookmarkStart w:id="821" w:name="_Toc338169062"/>
            <w:bookmarkStart w:id="822" w:name="_Toc338169192"/>
            <w:bookmarkStart w:id="823" w:name="_Toc338169321"/>
            <w:bookmarkStart w:id="824" w:name="_Toc338169451"/>
            <w:bookmarkStart w:id="825" w:name="_Toc338169581"/>
            <w:bookmarkStart w:id="826" w:name="_Toc338169710"/>
            <w:bookmarkStart w:id="827" w:name="_Toc338169840"/>
            <w:bookmarkStart w:id="828" w:name="_Toc338169970"/>
            <w:bookmarkStart w:id="829" w:name="_Toc338170100"/>
            <w:bookmarkStart w:id="830" w:name="_Toc338170231"/>
            <w:bookmarkStart w:id="831" w:name="_Toc338170360"/>
            <w:bookmarkStart w:id="832" w:name="_Toc338170489"/>
            <w:bookmarkStart w:id="833" w:name="_Toc338170619"/>
            <w:bookmarkStart w:id="834" w:name="_Toc338170748"/>
            <w:bookmarkStart w:id="835" w:name="_Toc338170876"/>
            <w:bookmarkStart w:id="836" w:name="_Toc338171003"/>
            <w:bookmarkStart w:id="837" w:name="_Toc338171132"/>
            <w:bookmarkStart w:id="838" w:name="_Toc338171262"/>
            <w:bookmarkStart w:id="839" w:name="_Toc338171391"/>
            <w:bookmarkStart w:id="840" w:name="_Toc338171521"/>
            <w:bookmarkStart w:id="841" w:name="_Toc338171653"/>
            <w:bookmarkStart w:id="842" w:name="_Toc338241026"/>
            <w:bookmarkStart w:id="843" w:name="_Toc338241424"/>
            <w:bookmarkStart w:id="844" w:name="_Toc338241756"/>
            <w:bookmarkStart w:id="845" w:name="_Toc338241911"/>
            <w:bookmarkStart w:id="846" w:name="_Toc339458160"/>
            <w:bookmarkStart w:id="847" w:name="_Toc339628675"/>
            <w:bookmarkStart w:id="848" w:name="_Toc338165339"/>
            <w:bookmarkStart w:id="849" w:name="_Toc338166528"/>
            <w:bookmarkStart w:id="850" w:name="_Toc338166835"/>
            <w:bookmarkStart w:id="851" w:name="_Toc338166953"/>
            <w:bookmarkStart w:id="852" w:name="_Toc338167071"/>
            <w:bookmarkStart w:id="853" w:name="_Toc338167190"/>
            <w:bookmarkStart w:id="854" w:name="_Toc338167312"/>
            <w:bookmarkStart w:id="855" w:name="_Toc338167435"/>
            <w:bookmarkStart w:id="856" w:name="_Toc338167559"/>
            <w:bookmarkStart w:id="857" w:name="_Toc338167939"/>
            <w:bookmarkStart w:id="858" w:name="_Toc338168062"/>
            <w:bookmarkStart w:id="859" w:name="_Toc338168185"/>
            <w:bookmarkStart w:id="860" w:name="_Toc338168310"/>
            <w:bookmarkStart w:id="861" w:name="_Toc338168435"/>
            <w:bookmarkStart w:id="862" w:name="_Toc338168561"/>
            <w:bookmarkStart w:id="863" w:name="_Toc338168686"/>
            <w:bookmarkStart w:id="864" w:name="_Toc338168812"/>
            <w:bookmarkStart w:id="865" w:name="_Toc338168938"/>
            <w:bookmarkStart w:id="866" w:name="_Toc338169063"/>
            <w:bookmarkStart w:id="867" w:name="_Toc338169193"/>
            <w:bookmarkStart w:id="868" w:name="_Toc338169322"/>
            <w:bookmarkStart w:id="869" w:name="_Toc338169452"/>
            <w:bookmarkStart w:id="870" w:name="_Toc338169582"/>
            <w:bookmarkStart w:id="871" w:name="_Toc338169711"/>
            <w:bookmarkStart w:id="872" w:name="_Toc338169841"/>
            <w:bookmarkStart w:id="873" w:name="_Toc338169971"/>
            <w:bookmarkStart w:id="874" w:name="_Toc338170101"/>
            <w:bookmarkStart w:id="875" w:name="_Toc338170232"/>
            <w:bookmarkStart w:id="876" w:name="_Toc338170361"/>
            <w:bookmarkStart w:id="877" w:name="_Toc338170490"/>
            <w:bookmarkStart w:id="878" w:name="_Toc338170620"/>
            <w:bookmarkStart w:id="879" w:name="_Toc338170749"/>
            <w:bookmarkStart w:id="880" w:name="_Toc338170877"/>
            <w:bookmarkStart w:id="881" w:name="_Toc338171004"/>
            <w:bookmarkStart w:id="882" w:name="_Toc338171133"/>
            <w:bookmarkStart w:id="883" w:name="_Toc338171263"/>
            <w:bookmarkStart w:id="884" w:name="_Toc338171392"/>
            <w:bookmarkStart w:id="885" w:name="_Toc338171522"/>
            <w:bookmarkStart w:id="886" w:name="_Toc338171654"/>
            <w:bookmarkStart w:id="887" w:name="_Toc338241027"/>
            <w:bookmarkStart w:id="888" w:name="_Toc338241425"/>
            <w:bookmarkStart w:id="889" w:name="_Toc338241757"/>
            <w:bookmarkStart w:id="890" w:name="_Toc338241912"/>
            <w:bookmarkStart w:id="891" w:name="_Toc339458161"/>
            <w:bookmarkStart w:id="892" w:name="_Toc339628676"/>
            <w:bookmarkStart w:id="893" w:name="_Toc338165340"/>
            <w:bookmarkStart w:id="894" w:name="_Toc338166529"/>
            <w:bookmarkStart w:id="895" w:name="_Toc338166836"/>
            <w:bookmarkStart w:id="896" w:name="_Toc338166954"/>
            <w:bookmarkStart w:id="897" w:name="_Toc338167072"/>
            <w:bookmarkStart w:id="898" w:name="_Toc338167191"/>
            <w:bookmarkStart w:id="899" w:name="_Toc338167313"/>
            <w:bookmarkStart w:id="900" w:name="_Toc338167436"/>
            <w:bookmarkStart w:id="901" w:name="_Toc338167560"/>
            <w:bookmarkStart w:id="902" w:name="_Toc338167940"/>
            <w:bookmarkStart w:id="903" w:name="_Toc338168063"/>
            <w:bookmarkStart w:id="904" w:name="_Toc338168186"/>
            <w:bookmarkStart w:id="905" w:name="_Toc338168311"/>
            <w:bookmarkStart w:id="906" w:name="_Toc338168436"/>
            <w:bookmarkStart w:id="907" w:name="_Toc338168562"/>
            <w:bookmarkStart w:id="908" w:name="_Toc338168687"/>
            <w:bookmarkStart w:id="909" w:name="_Toc338168813"/>
            <w:bookmarkStart w:id="910" w:name="_Toc338168939"/>
            <w:bookmarkStart w:id="911" w:name="_Toc338169064"/>
            <w:bookmarkStart w:id="912" w:name="_Toc338169194"/>
            <w:bookmarkStart w:id="913" w:name="_Toc338169323"/>
            <w:bookmarkStart w:id="914" w:name="_Toc338169453"/>
            <w:bookmarkStart w:id="915" w:name="_Toc338169583"/>
            <w:bookmarkStart w:id="916" w:name="_Toc338169712"/>
            <w:bookmarkStart w:id="917" w:name="_Toc338169842"/>
            <w:bookmarkStart w:id="918" w:name="_Toc338169972"/>
            <w:bookmarkStart w:id="919" w:name="_Toc338170102"/>
            <w:bookmarkStart w:id="920" w:name="_Toc338170233"/>
            <w:bookmarkStart w:id="921" w:name="_Toc338170362"/>
            <w:bookmarkStart w:id="922" w:name="_Toc338170491"/>
            <w:bookmarkStart w:id="923" w:name="_Toc338170621"/>
            <w:bookmarkStart w:id="924" w:name="_Toc338170750"/>
            <w:bookmarkStart w:id="925" w:name="_Toc338170878"/>
            <w:bookmarkStart w:id="926" w:name="_Toc338171005"/>
            <w:bookmarkStart w:id="927" w:name="_Toc338171134"/>
            <w:bookmarkStart w:id="928" w:name="_Toc338171264"/>
            <w:bookmarkStart w:id="929" w:name="_Toc338171393"/>
            <w:bookmarkStart w:id="930" w:name="_Toc338171523"/>
            <w:bookmarkStart w:id="931" w:name="_Toc338171655"/>
            <w:bookmarkStart w:id="932" w:name="_Toc338241028"/>
            <w:bookmarkStart w:id="933" w:name="_Toc338241426"/>
            <w:bookmarkStart w:id="934" w:name="_Toc338241758"/>
            <w:bookmarkStart w:id="935" w:name="_Toc338241913"/>
            <w:bookmarkStart w:id="936" w:name="_Toc339458162"/>
            <w:bookmarkStart w:id="937" w:name="_Toc339628677"/>
            <w:bookmarkStart w:id="938" w:name="_Toc338165341"/>
            <w:bookmarkStart w:id="939" w:name="_Toc338166530"/>
            <w:bookmarkStart w:id="940" w:name="_Toc338166837"/>
            <w:bookmarkStart w:id="941" w:name="_Toc338166955"/>
            <w:bookmarkStart w:id="942" w:name="_Toc338167073"/>
            <w:bookmarkStart w:id="943" w:name="_Toc338167192"/>
            <w:bookmarkStart w:id="944" w:name="_Toc338167314"/>
            <w:bookmarkStart w:id="945" w:name="_Toc338167437"/>
            <w:bookmarkStart w:id="946" w:name="_Toc338167561"/>
            <w:bookmarkStart w:id="947" w:name="_Toc338167941"/>
            <w:bookmarkStart w:id="948" w:name="_Toc338168064"/>
            <w:bookmarkStart w:id="949" w:name="_Toc338168187"/>
            <w:bookmarkStart w:id="950" w:name="_Toc338168312"/>
            <w:bookmarkStart w:id="951" w:name="_Toc338168437"/>
            <w:bookmarkStart w:id="952" w:name="_Toc338168563"/>
            <w:bookmarkStart w:id="953" w:name="_Toc338168688"/>
            <w:bookmarkStart w:id="954" w:name="_Toc338168814"/>
            <w:bookmarkStart w:id="955" w:name="_Toc338168940"/>
            <w:bookmarkStart w:id="956" w:name="_Toc338169065"/>
            <w:bookmarkStart w:id="957" w:name="_Toc338169195"/>
            <w:bookmarkStart w:id="958" w:name="_Toc338169324"/>
            <w:bookmarkStart w:id="959" w:name="_Toc338169454"/>
            <w:bookmarkStart w:id="960" w:name="_Toc338169584"/>
            <w:bookmarkStart w:id="961" w:name="_Toc338169713"/>
            <w:bookmarkStart w:id="962" w:name="_Toc338169843"/>
            <w:bookmarkStart w:id="963" w:name="_Toc338169973"/>
            <w:bookmarkStart w:id="964" w:name="_Toc338170103"/>
            <w:bookmarkStart w:id="965" w:name="_Toc338170234"/>
            <w:bookmarkStart w:id="966" w:name="_Toc338170363"/>
            <w:bookmarkStart w:id="967" w:name="_Toc338170492"/>
            <w:bookmarkStart w:id="968" w:name="_Toc338170622"/>
            <w:bookmarkStart w:id="969" w:name="_Toc338170751"/>
            <w:bookmarkStart w:id="970" w:name="_Toc338170879"/>
            <w:bookmarkStart w:id="971" w:name="_Toc338171006"/>
            <w:bookmarkStart w:id="972" w:name="_Toc338171135"/>
            <w:bookmarkStart w:id="973" w:name="_Toc338171265"/>
            <w:bookmarkStart w:id="974" w:name="_Toc338171394"/>
            <w:bookmarkStart w:id="975" w:name="_Toc338171524"/>
            <w:bookmarkStart w:id="976" w:name="_Toc338171656"/>
            <w:bookmarkStart w:id="977" w:name="_Toc338241029"/>
            <w:bookmarkStart w:id="978" w:name="_Toc338241427"/>
            <w:bookmarkStart w:id="979" w:name="_Toc338241759"/>
            <w:bookmarkStart w:id="980" w:name="_Toc338241914"/>
            <w:bookmarkStart w:id="981" w:name="_Toc339458163"/>
            <w:bookmarkStart w:id="982" w:name="_Toc339628678"/>
            <w:bookmarkStart w:id="983" w:name="_Toc338165342"/>
            <w:bookmarkStart w:id="984" w:name="_Toc338166531"/>
            <w:bookmarkStart w:id="985" w:name="_Toc338166838"/>
            <w:bookmarkStart w:id="986" w:name="_Toc338166956"/>
            <w:bookmarkStart w:id="987" w:name="_Toc338167074"/>
            <w:bookmarkStart w:id="988" w:name="_Toc338167193"/>
            <w:bookmarkStart w:id="989" w:name="_Toc338167315"/>
            <w:bookmarkStart w:id="990" w:name="_Toc338167438"/>
            <w:bookmarkStart w:id="991" w:name="_Toc338167562"/>
            <w:bookmarkStart w:id="992" w:name="_Toc338167942"/>
            <w:bookmarkStart w:id="993" w:name="_Toc338168065"/>
            <w:bookmarkStart w:id="994" w:name="_Toc338168188"/>
            <w:bookmarkStart w:id="995" w:name="_Toc338168313"/>
            <w:bookmarkStart w:id="996" w:name="_Toc338168438"/>
            <w:bookmarkStart w:id="997" w:name="_Toc338168564"/>
            <w:bookmarkStart w:id="998" w:name="_Toc338168689"/>
            <w:bookmarkStart w:id="999" w:name="_Toc338168815"/>
            <w:bookmarkStart w:id="1000" w:name="_Toc338168941"/>
            <w:bookmarkStart w:id="1001" w:name="_Toc338169066"/>
            <w:bookmarkStart w:id="1002" w:name="_Toc338169196"/>
            <w:bookmarkStart w:id="1003" w:name="_Toc338169325"/>
            <w:bookmarkStart w:id="1004" w:name="_Toc338169455"/>
            <w:bookmarkStart w:id="1005" w:name="_Toc338169585"/>
            <w:bookmarkStart w:id="1006" w:name="_Toc338169714"/>
            <w:bookmarkStart w:id="1007" w:name="_Toc338169844"/>
            <w:bookmarkStart w:id="1008" w:name="_Toc338169974"/>
            <w:bookmarkStart w:id="1009" w:name="_Toc338170104"/>
            <w:bookmarkStart w:id="1010" w:name="_Toc338170235"/>
            <w:bookmarkStart w:id="1011" w:name="_Toc338170364"/>
            <w:bookmarkStart w:id="1012" w:name="_Toc338170493"/>
            <w:bookmarkStart w:id="1013" w:name="_Toc338170623"/>
            <w:bookmarkStart w:id="1014" w:name="_Toc338170752"/>
            <w:bookmarkStart w:id="1015" w:name="_Toc338170880"/>
            <w:bookmarkStart w:id="1016" w:name="_Toc338171007"/>
            <w:bookmarkStart w:id="1017" w:name="_Toc338171136"/>
            <w:bookmarkStart w:id="1018" w:name="_Toc338171266"/>
            <w:bookmarkStart w:id="1019" w:name="_Toc338171395"/>
            <w:bookmarkStart w:id="1020" w:name="_Toc338171525"/>
            <w:bookmarkStart w:id="1021" w:name="_Toc338171657"/>
            <w:bookmarkStart w:id="1022" w:name="_Toc338241030"/>
            <w:bookmarkStart w:id="1023" w:name="_Toc338241428"/>
            <w:bookmarkStart w:id="1024" w:name="_Toc338241760"/>
            <w:bookmarkStart w:id="1025" w:name="_Toc338241915"/>
            <w:bookmarkStart w:id="1026" w:name="_Toc339458164"/>
            <w:bookmarkStart w:id="1027" w:name="_Toc339628679"/>
            <w:bookmarkStart w:id="1028" w:name="_Toc338165343"/>
            <w:bookmarkStart w:id="1029" w:name="_Toc338166532"/>
            <w:bookmarkStart w:id="1030" w:name="_Toc338166839"/>
            <w:bookmarkStart w:id="1031" w:name="_Toc338166957"/>
            <w:bookmarkStart w:id="1032" w:name="_Toc338167075"/>
            <w:bookmarkStart w:id="1033" w:name="_Toc338167194"/>
            <w:bookmarkStart w:id="1034" w:name="_Toc338167316"/>
            <w:bookmarkStart w:id="1035" w:name="_Toc338167439"/>
            <w:bookmarkStart w:id="1036" w:name="_Toc338167563"/>
            <w:bookmarkStart w:id="1037" w:name="_Toc338167943"/>
            <w:bookmarkStart w:id="1038" w:name="_Toc338168066"/>
            <w:bookmarkStart w:id="1039" w:name="_Toc338168189"/>
            <w:bookmarkStart w:id="1040" w:name="_Toc338168314"/>
            <w:bookmarkStart w:id="1041" w:name="_Toc338168439"/>
            <w:bookmarkStart w:id="1042" w:name="_Toc338168565"/>
            <w:bookmarkStart w:id="1043" w:name="_Toc338168690"/>
            <w:bookmarkStart w:id="1044" w:name="_Toc338168816"/>
            <w:bookmarkStart w:id="1045" w:name="_Toc338168942"/>
            <w:bookmarkStart w:id="1046" w:name="_Toc338169067"/>
            <w:bookmarkStart w:id="1047" w:name="_Toc338169197"/>
            <w:bookmarkStart w:id="1048" w:name="_Toc338169326"/>
            <w:bookmarkStart w:id="1049" w:name="_Toc338169456"/>
            <w:bookmarkStart w:id="1050" w:name="_Toc338169586"/>
            <w:bookmarkStart w:id="1051" w:name="_Toc338169715"/>
            <w:bookmarkStart w:id="1052" w:name="_Toc338169845"/>
            <w:bookmarkStart w:id="1053" w:name="_Toc338169975"/>
            <w:bookmarkStart w:id="1054" w:name="_Toc338170105"/>
            <w:bookmarkStart w:id="1055" w:name="_Toc338170236"/>
            <w:bookmarkStart w:id="1056" w:name="_Toc338170365"/>
            <w:bookmarkStart w:id="1057" w:name="_Toc338170494"/>
            <w:bookmarkStart w:id="1058" w:name="_Toc338170624"/>
            <w:bookmarkStart w:id="1059" w:name="_Toc338170753"/>
            <w:bookmarkStart w:id="1060" w:name="_Toc338170881"/>
            <w:bookmarkStart w:id="1061" w:name="_Toc338171008"/>
            <w:bookmarkStart w:id="1062" w:name="_Toc338171137"/>
            <w:bookmarkStart w:id="1063" w:name="_Toc338171267"/>
            <w:bookmarkStart w:id="1064" w:name="_Toc338171396"/>
            <w:bookmarkStart w:id="1065" w:name="_Toc338171526"/>
            <w:bookmarkStart w:id="1066" w:name="_Toc338171658"/>
            <w:bookmarkStart w:id="1067" w:name="_Toc338241031"/>
            <w:bookmarkStart w:id="1068" w:name="_Toc338241429"/>
            <w:bookmarkStart w:id="1069" w:name="_Toc338241761"/>
            <w:bookmarkStart w:id="1070" w:name="_Toc338241916"/>
            <w:bookmarkStart w:id="1071" w:name="_Toc339458165"/>
            <w:bookmarkStart w:id="1072" w:name="_Toc339628680"/>
            <w:bookmarkStart w:id="1073" w:name="_Toc338165344"/>
            <w:bookmarkStart w:id="1074" w:name="_Toc338166533"/>
            <w:bookmarkStart w:id="1075" w:name="_Toc338166840"/>
            <w:bookmarkStart w:id="1076" w:name="_Toc338166958"/>
            <w:bookmarkStart w:id="1077" w:name="_Toc338167076"/>
            <w:bookmarkStart w:id="1078" w:name="_Toc338167195"/>
            <w:bookmarkStart w:id="1079" w:name="_Toc338167317"/>
            <w:bookmarkStart w:id="1080" w:name="_Toc338167440"/>
            <w:bookmarkStart w:id="1081" w:name="_Toc338167564"/>
            <w:bookmarkStart w:id="1082" w:name="_Toc338167944"/>
            <w:bookmarkStart w:id="1083" w:name="_Toc338168067"/>
            <w:bookmarkStart w:id="1084" w:name="_Toc338168190"/>
            <w:bookmarkStart w:id="1085" w:name="_Toc338168315"/>
            <w:bookmarkStart w:id="1086" w:name="_Toc338168440"/>
            <w:bookmarkStart w:id="1087" w:name="_Toc338168566"/>
            <w:bookmarkStart w:id="1088" w:name="_Toc338168691"/>
            <w:bookmarkStart w:id="1089" w:name="_Toc338168817"/>
            <w:bookmarkStart w:id="1090" w:name="_Toc338168943"/>
            <w:bookmarkStart w:id="1091" w:name="_Toc338169068"/>
            <w:bookmarkStart w:id="1092" w:name="_Toc338169198"/>
            <w:bookmarkStart w:id="1093" w:name="_Toc338169327"/>
            <w:bookmarkStart w:id="1094" w:name="_Toc338169457"/>
            <w:bookmarkStart w:id="1095" w:name="_Toc338169587"/>
            <w:bookmarkStart w:id="1096" w:name="_Toc338169716"/>
            <w:bookmarkStart w:id="1097" w:name="_Toc338169846"/>
            <w:bookmarkStart w:id="1098" w:name="_Toc338169976"/>
            <w:bookmarkStart w:id="1099" w:name="_Toc338170106"/>
            <w:bookmarkStart w:id="1100" w:name="_Toc338170237"/>
            <w:bookmarkStart w:id="1101" w:name="_Toc338170366"/>
            <w:bookmarkStart w:id="1102" w:name="_Toc338170495"/>
            <w:bookmarkStart w:id="1103" w:name="_Toc338170625"/>
            <w:bookmarkStart w:id="1104" w:name="_Toc338170754"/>
            <w:bookmarkStart w:id="1105" w:name="_Toc338170882"/>
            <w:bookmarkStart w:id="1106" w:name="_Toc338171009"/>
            <w:bookmarkStart w:id="1107" w:name="_Toc338171138"/>
            <w:bookmarkStart w:id="1108" w:name="_Toc338171268"/>
            <w:bookmarkStart w:id="1109" w:name="_Toc338171397"/>
            <w:bookmarkStart w:id="1110" w:name="_Toc338171527"/>
            <w:bookmarkStart w:id="1111" w:name="_Toc338171659"/>
            <w:bookmarkStart w:id="1112" w:name="_Toc338241032"/>
            <w:bookmarkStart w:id="1113" w:name="_Toc338241430"/>
            <w:bookmarkStart w:id="1114" w:name="_Toc338241762"/>
            <w:bookmarkStart w:id="1115" w:name="_Toc338241917"/>
            <w:bookmarkStart w:id="1116" w:name="_Toc339458166"/>
            <w:bookmarkStart w:id="1117" w:name="_Toc339628681"/>
            <w:bookmarkStart w:id="1118" w:name="_Toc338165345"/>
            <w:bookmarkStart w:id="1119" w:name="_Toc338166534"/>
            <w:bookmarkStart w:id="1120" w:name="_Toc338166841"/>
            <w:bookmarkStart w:id="1121" w:name="_Toc338166959"/>
            <w:bookmarkStart w:id="1122" w:name="_Toc338167077"/>
            <w:bookmarkStart w:id="1123" w:name="_Toc338167196"/>
            <w:bookmarkStart w:id="1124" w:name="_Toc338167318"/>
            <w:bookmarkStart w:id="1125" w:name="_Toc338167441"/>
            <w:bookmarkStart w:id="1126" w:name="_Toc338167565"/>
            <w:bookmarkStart w:id="1127" w:name="_Toc338167945"/>
            <w:bookmarkStart w:id="1128" w:name="_Toc338168068"/>
            <w:bookmarkStart w:id="1129" w:name="_Toc338168191"/>
            <w:bookmarkStart w:id="1130" w:name="_Toc338168316"/>
            <w:bookmarkStart w:id="1131" w:name="_Toc338168441"/>
            <w:bookmarkStart w:id="1132" w:name="_Toc338168567"/>
            <w:bookmarkStart w:id="1133" w:name="_Toc338168692"/>
            <w:bookmarkStart w:id="1134" w:name="_Toc338168818"/>
            <w:bookmarkStart w:id="1135" w:name="_Toc338168944"/>
            <w:bookmarkStart w:id="1136" w:name="_Toc338169069"/>
            <w:bookmarkStart w:id="1137" w:name="_Toc338169199"/>
            <w:bookmarkStart w:id="1138" w:name="_Toc338169328"/>
            <w:bookmarkStart w:id="1139" w:name="_Toc338169458"/>
            <w:bookmarkStart w:id="1140" w:name="_Toc338169588"/>
            <w:bookmarkStart w:id="1141" w:name="_Toc338169717"/>
            <w:bookmarkStart w:id="1142" w:name="_Toc338169847"/>
            <w:bookmarkStart w:id="1143" w:name="_Toc338169977"/>
            <w:bookmarkStart w:id="1144" w:name="_Toc338170107"/>
            <w:bookmarkStart w:id="1145" w:name="_Toc338170238"/>
            <w:bookmarkStart w:id="1146" w:name="_Toc338170367"/>
            <w:bookmarkStart w:id="1147" w:name="_Toc338170496"/>
            <w:bookmarkStart w:id="1148" w:name="_Toc338170626"/>
            <w:bookmarkStart w:id="1149" w:name="_Toc338170755"/>
            <w:bookmarkStart w:id="1150" w:name="_Toc338170883"/>
            <w:bookmarkStart w:id="1151" w:name="_Toc338171010"/>
            <w:bookmarkStart w:id="1152" w:name="_Toc338171139"/>
            <w:bookmarkStart w:id="1153" w:name="_Toc338171269"/>
            <w:bookmarkStart w:id="1154" w:name="_Toc338171398"/>
            <w:bookmarkStart w:id="1155" w:name="_Toc338171528"/>
            <w:bookmarkStart w:id="1156" w:name="_Toc338171660"/>
            <w:bookmarkStart w:id="1157" w:name="_Toc338241033"/>
            <w:bookmarkStart w:id="1158" w:name="_Toc338241431"/>
            <w:bookmarkStart w:id="1159" w:name="_Toc338241763"/>
            <w:bookmarkStart w:id="1160" w:name="_Toc338241918"/>
            <w:bookmarkStart w:id="1161" w:name="_Toc339458167"/>
            <w:bookmarkStart w:id="1162" w:name="_Toc339628682"/>
            <w:bookmarkStart w:id="1163" w:name="_Toc338165346"/>
            <w:bookmarkStart w:id="1164" w:name="_Toc338166535"/>
            <w:bookmarkStart w:id="1165" w:name="_Toc338166842"/>
            <w:bookmarkStart w:id="1166" w:name="_Toc338166960"/>
            <w:bookmarkStart w:id="1167" w:name="_Toc338167078"/>
            <w:bookmarkStart w:id="1168" w:name="_Toc338167197"/>
            <w:bookmarkStart w:id="1169" w:name="_Toc338167319"/>
            <w:bookmarkStart w:id="1170" w:name="_Toc338167442"/>
            <w:bookmarkStart w:id="1171" w:name="_Toc338167566"/>
            <w:bookmarkStart w:id="1172" w:name="_Toc338167946"/>
            <w:bookmarkStart w:id="1173" w:name="_Toc338168069"/>
            <w:bookmarkStart w:id="1174" w:name="_Toc338168192"/>
            <w:bookmarkStart w:id="1175" w:name="_Toc338168317"/>
            <w:bookmarkStart w:id="1176" w:name="_Toc338168442"/>
            <w:bookmarkStart w:id="1177" w:name="_Toc338168568"/>
            <w:bookmarkStart w:id="1178" w:name="_Toc338168693"/>
            <w:bookmarkStart w:id="1179" w:name="_Toc338168819"/>
            <w:bookmarkStart w:id="1180" w:name="_Toc338168945"/>
            <w:bookmarkStart w:id="1181" w:name="_Toc338169070"/>
            <w:bookmarkStart w:id="1182" w:name="_Toc338169200"/>
            <w:bookmarkStart w:id="1183" w:name="_Toc338169329"/>
            <w:bookmarkStart w:id="1184" w:name="_Toc338169459"/>
            <w:bookmarkStart w:id="1185" w:name="_Toc338169589"/>
            <w:bookmarkStart w:id="1186" w:name="_Toc338169718"/>
            <w:bookmarkStart w:id="1187" w:name="_Toc338169848"/>
            <w:bookmarkStart w:id="1188" w:name="_Toc338169978"/>
            <w:bookmarkStart w:id="1189" w:name="_Toc338170108"/>
            <w:bookmarkStart w:id="1190" w:name="_Toc338170239"/>
            <w:bookmarkStart w:id="1191" w:name="_Toc338170368"/>
            <w:bookmarkStart w:id="1192" w:name="_Toc338170497"/>
            <w:bookmarkStart w:id="1193" w:name="_Toc338170627"/>
            <w:bookmarkStart w:id="1194" w:name="_Toc338170756"/>
            <w:bookmarkStart w:id="1195" w:name="_Toc338170884"/>
            <w:bookmarkStart w:id="1196" w:name="_Toc338171011"/>
            <w:bookmarkStart w:id="1197" w:name="_Toc338171140"/>
            <w:bookmarkStart w:id="1198" w:name="_Toc338171270"/>
            <w:bookmarkStart w:id="1199" w:name="_Toc338171399"/>
            <w:bookmarkStart w:id="1200" w:name="_Toc338171529"/>
            <w:bookmarkStart w:id="1201" w:name="_Toc338171661"/>
            <w:bookmarkStart w:id="1202" w:name="_Toc338241034"/>
            <w:bookmarkStart w:id="1203" w:name="_Toc338241432"/>
            <w:bookmarkStart w:id="1204" w:name="_Toc338241764"/>
            <w:bookmarkStart w:id="1205" w:name="_Toc338241919"/>
            <w:bookmarkStart w:id="1206" w:name="_Toc339458168"/>
            <w:bookmarkStart w:id="1207" w:name="_Toc339628683"/>
            <w:bookmarkStart w:id="1208" w:name="_Toc338165347"/>
            <w:bookmarkStart w:id="1209" w:name="_Toc338166536"/>
            <w:bookmarkStart w:id="1210" w:name="_Toc338166843"/>
            <w:bookmarkStart w:id="1211" w:name="_Toc338166961"/>
            <w:bookmarkStart w:id="1212" w:name="_Toc338167079"/>
            <w:bookmarkStart w:id="1213" w:name="_Toc338167198"/>
            <w:bookmarkStart w:id="1214" w:name="_Toc338167320"/>
            <w:bookmarkStart w:id="1215" w:name="_Toc338167443"/>
            <w:bookmarkStart w:id="1216" w:name="_Toc338167567"/>
            <w:bookmarkStart w:id="1217" w:name="_Toc338167947"/>
            <w:bookmarkStart w:id="1218" w:name="_Toc338168070"/>
            <w:bookmarkStart w:id="1219" w:name="_Toc338168193"/>
            <w:bookmarkStart w:id="1220" w:name="_Toc338168318"/>
            <w:bookmarkStart w:id="1221" w:name="_Toc338168443"/>
            <w:bookmarkStart w:id="1222" w:name="_Toc338168569"/>
            <w:bookmarkStart w:id="1223" w:name="_Toc338168694"/>
            <w:bookmarkStart w:id="1224" w:name="_Toc338168820"/>
            <w:bookmarkStart w:id="1225" w:name="_Toc338168946"/>
            <w:bookmarkStart w:id="1226" w:name="_Toc338169071"/>
            <w:bookmarkStart w:id="1227" w:name="_Toc338169201"/>
            <w:bookmarkStart w:id="1228" w:name="_Toc338169330"/>
            <w:bookmarkStart w:id="1229" w:name="_Toc338169460"/>
            <w:bookmarkStart w:id="1230" w:name="_Toc338169590"/>
            <w:bookmarkStart w:id="1231" w:name="_Toc338169719"/>
            <w:bookmarkStart w:id="1232" w:name="_Toc338169849"/>
            <w:bookmarkStart w:id="1233" w:name="_Toc338169979"/>
            <w:bookmarkStart w:id="1234" w:name="_Toc338170109"/>
            <w:bookmarkStart w:id="1235" w:name="_Toc338170240"/>
            <w:bookmarkStart w:id="1236" w:name="_Toc338170369"/>
            <w:bookmarkStart w:id="1237" w:name="_Toc338170498"/>
            <w:bookmarkStart w:id="1238" w:name="_Toc338170628"/>
            <w:bookmarkStart w:id="1239" w:name="_Toc338170757"/>
            <w:bookmarkStart w:id="1240" w:name="_Toc338170885"/>
            <w:bookmarkStart w:id="1241" w:name="_Toc338171012"/>
            <w:bookmarkStart w:id="1242" w:name="_Toc338171141"/>
            <w:bookmarkStart w:id="1243" w:name="_Toc338171271"/>
            <w:bookmarkStart w:id="1244" w:name="_Toc338171400"/>
            <w:bookmarkStart w:id="1245" w:name="_Toc338171530"/>
            <w:bookmarkStart w:id="1246" w:name="_Toc338171662"/>
            <w:bookmarkStart w:id="1247" w:name="_Toc338241035"/>
            <w:bookmarkStart w:id="1248" w:name="_Toc338241433"/>
            <w:bookmarkStart w:id="1249" w:name="_Toc338241765"/>
            <w:bookmarkStart w:id="1250" w:name="_Toc338241920"/>
            <w:bookmarkStart w:id="1251" w:name="_Toc339458169"/>
            <w:bookmarkStart w:id="1252" w:name="_Toc339628684"/>
            <w:bookmarkStart w:id="1253" w:name="_Toc338165348"/>
            <w:bookmarkStart w:id="1254" w:name="_Toc338166537"/>
            <w:bookmarkStart w:id="1255" w:name="_Toc338166844"/>
            <w:bookmarkStart w:id="1256" w:name="_Toc338166962"/>
            <w:bookmarkStart w:id="1257" w:name="_Toc338167080"/>
            <w:bookmarkStart w:id="1258" w:name="_Toc338167199"/>
            <w:bookmarkStart w:id="1259" w:name="_Toc338167321"/>
            <w:bookmarkStart w:id="1260" w:name="_Toc338167444"/>
            <w:bookmarkStart w:id="1261" w:name="_Toc338167568"/>
            <w:bookmarkStart w:id="1262" w:name="_Toc338167948"/>
            <w:bookmarkStart w:id="1263" w:name="_Toc338168071"/>
            <w:bookmarkStart w:id="1264" w:name="_Toc338168194"/>
            <w:bookmarkStart w:id="1265" w:name="_Toc338168319"/>
            <w:bookmarkStart w:id="1266" w:name="_Toc338168444"/>
            <w:bookmarkStart w:id="1267" w:name="_Toc338168570"/>
            <w:bookmarkStart w:id="1268" w:name="_Toc338168695"/>
            <w:bookmarkStart w:id="1269" w:name="_Toc338168821"/>
            <w:bookmarkStart w:id="1270" w:name="_Toc338168947"/>
            <w:bookmarkStart w:id="1271" w:name="_Toc338169072"/>
            <w:bookmarkStart w:id="1272" w:name="_Toc338169202"/>
            <w:bookmarkStart w:id="1273" w:name="_Toc338169331"/>
            <w:bookmarkStart w:id="1274" w:name="_Toc338169461"/>
            <w:bookmarkStart w:id="1275" w:name="_Toc338169591"/>
            <w:bookmarkStart w:id="1276" w:name="_Toc338169720"/>
            <w:bookmarkStart w:id="1277" w:name="_Toc338169850"/>
            <w:bookmarkStart w:id="1278" w:name="_Toc338169980"/>
            <w:bookmarkStart w:id="1279" w:name="_Toc338170110"/>
            <w:bookmarkStart w:id="1280" w:name="_Toc338170241"/>
            <w:bookmarkStart w:id="1281" w:name="_Toc338170370"/>
            <w:bookmarkStart w:id="1282" w:name="_Toc338170499"/>
            <w:bookmarkStart w:id="1283" w:name="_Toc338170629"/>
            <w:bookmarkStart w:id="1284" w:name="_Toc338170758"/>
            <w:bookmarkStart w:id="1285" w:name="_Toc338170886"/>
            <w:bookmarkStart w:id="1286" w:name="_Toc338171013"/>
            <w:bookmarkStart w:id="1287" w:name="_Toc338171142"/>
            <w:bookmarkStart w:id="1288" w:name="_Toc338171272"/>
            <w:bookmarkStart w:id="1289" w:name="_Toc338171401"/>
            <w:bookmarkStart w:id="1290" w:name="_Toc338171531"/>
            <w:bookmarkStart w:id="1291" w:name="_Toc338171663"/>
            <w:bookmarkStart w:id="1292" w:name="_Toc338241036"/>
            <w:bookmarkStart w:id="1293" w:name="_Toc338241434"/>
            <w:bookmarkStart w:id="1294" w:name="_Toc338241766"/>
            <w:bookmarkStart w:id="1295" w:name="_Toc338241921"/>
            <w:bookmarkStart w:id="1296" w:name="_Toc339458170"/>
            <w:bookmarkStart w:id="1297" w:name="_Toc339628685"/>
            <w:bookmarkStart w:id="1298" w:name="_Toc338165349"/>
            <w:bookmarkStart w:id="1299" w:name="_Toc338166538"/>
            <w:bookmarkStart w:id="1300" w:name="_Toc338166845"/>
            <w:bookmarkStart w:id="1301" w:name="_Toc338166963"/>
            <w:bookmarkStart w:id="1302" w:name="_Toc338167081"/>
            <w:bookmarkStart w:id="1303" w:name="_Toc338167200"/>
            <w:bookmarkStart w:id="1304" w:name="_Toc338167322"/>
            <w:bookmarkStart w:id="1305" w:name="_Toc338167445"/>
            <w:bookmarkStart w:id="1306" w:name="_Toc338167569"/>
            <w:bookmarkStart w:id="1307" w:name="_Toc338167949"/>
            <w:bookmarkStart w:id="1308" w:name="_Toc338168072"/>
            <w:bookmarkStart w:id="1309" w:name="_Toc338168195"/>
            <w:bookmarkStart w:id="1310" w:name="_Toc338168320"/>
            <w:bookmarkStart w:id="1311" w:name="_Toc338168445"/>
            <w:bookmarkStart w:id="1312" w:name="_Toc338168571"/>
            <w:bookmarkStart w:id="1313" w:name="_Toc338168696"/>
            <w:bookmarkStart w:id="1314" w:name="_Toc338168822"/>
            <w:bookmarkStart w:id="1315" w:name="_Toc338168948"/>
            <w:bookmarkStart w:id="1316" w:name="_Toc338169073"/>
            <w:bookmarkStart w:id="1317" w:name="_Toc338169203"/>
            <w:bookmarkStart w:id="1318" w:name="_Toc338169332"/>
            <w:bookmarkStart w:id="1319" w:name="_Toc338169462"/>
            <w:bookmarkStart w:id="1320" w:name="_Toc338169592"/>
            <w:bookmarkStart w:id="1321" w:name="_Toc338169721"/>
            <w:bookmarkStart w:id="1322" w:name="_Toc338169851"/>
            <w:bookmarkStart w:id="1323" w:name="_Toc338169981"/>
            <w:bookmarkStart w:id="1324" w:name="_Toc338170111"/>
            <w:bookmarkStart w:id="1325" w:name="_Toc338170242"/>
            <w:bookmarkStart w:id="1326" w:name="_Toc338170371"/>
            <w:bookmarkStart w:id="1327" w:name="_Toc338170500"/>
            <w:bookmarkStart w:id="1328" w:name="_Toc338170630"/>
            <w:bookmarkStart w:id="1329" w:name="_Toc338170759"/>
            <w:bookmarkStart w:id="1330" w:name="_Toc338170887"/>
            <w:bookmarkStart w:id="1331" w:name="_Toc338171014"/>
            <w:bookmarkStart w:id="1332" w:name="_Toc338171143"/>
            <w:bookmarkStart w:id="1333" w:name="_Toc338171273"/>
            <w:bookmarkStart w:id="1334" w:name="_Toc338171402"/>
            <w:bookmarkStart w:id="1335" w:name="_Toc338171532"/>
            <w:bookmarkStart w:id="1336" w:name="_Toc338171664"/>
            <w:bookmarkStart w:id="1337" w:name="_Toc338241037"/>
            <w:bookmarkStart w:id="1338" w:name="_Toc338241435"/>
            <w:bookmarkStart w:id="1339" w:name="_Toc338241767"/>
            <w:bookmarkStart w:id="1340" w:name="_Toc338241922"/>
            <w:bookmarkStart w:id="1341" w:name="_Toc339458171"/>
            <w:bookmarkStart w:id="1342" w:name="_Toc339628686"/>
            <w:bookmarkStart w:id="1343" w:name="_Toc338165350"/>
            <w:bookmarkStart w:id="1344" w:name="_Toc338166539"/>
            <w:bookmarkStart w:id="1345" w:name="_Toc338166846"/>
            <w:bookmarkStart w:id="1346" w:name="_Toc338166964"/>
            <w:bookmarkStart w:id="1347" w:name="_Toc338167082"/>
            <w:bookmarkStart w:id="1348" w:name="_Toc338167201"/>
            <w:bookmarkStart w:id="1349" w:name="_Toc338167323"/>
            <w:bookmarkStart w:id="1350" w:name="_Toc338167446"/>
            <w:bookmarkStart w:id="1351" w:name="_Toc338167570"/>
            <w:bookmarkStart w:id="1352" w:name="_Toc338167950"/>
            <w:bookmarkStart w:id="1353" w:name="_Toc338168073"/>
            <w:bookmarkStart w:id="1354" w:name="_Toc338168196"/>
            <w:bookmarkStart w:id="1355" w:name="_Toc338168321"/>
            <w:bookmarkStart w:id="1356" w:name="_Toc338168446"/>
            <w:bookmarkStart w:id="1357" w:name="_Toc338168572"/>
            <w:bookmarkStart w:id="1358" w:name="_Toc338168697"/>
            <w:bookmarkStart w:id="1359" w:name="_Toc338168823"/>
            <w:bookmarkStart w:id="1360" w:name="_Toc338168949"/>
            <w:bookmarkStart w:id="1361" w:name="_Toc338169074"/>
            <w:bookmarkStart w:id="1362" w:name="_Toc338169204"/>
            <w:bookmarkStart w:id="1363" w:name="_Toc338169333"/>
            <w:bookmarkStart w:id="1364" w:name="_Toc338169463"/>
            <w:bookmarkStart w:id="1365" w:name="_Toc338169593"/>
            <w:bookmarkStart w:id="1366" w:name="_Toc338169722"/>
            <w:bookmarkStart w:id="1367" w:name="_Toc338169852"/>
            <w:bookmarkStart w:id="1368" w:name="_Toc338169982"/>
            <w:bookmarkStart w:id="1369" w:name="_Toc338170112"/>
            <w:bookmarkStart w:id="1370" w:name="_Toc338170243"/>
            <w:bookmarkStart w:id="1371" w:name="_Toc338170372"/>
            <w:bookmarkStart w:id="1372" w:name="_Toc338170501"/>
            <w:bookmarkStart w:id="1373" w:name="_Toc338170631"/>
            <w:bookmarkStart w:id="1374" w:name="_Toc338170760"/>
            <w:bookmarkStart w:id="1375" w:name="_Toc338170888"/>
            <w:bookmarkStart w:id="1376" w:name="_Toc338171015"/>
            <w:bookmarkStart w:id="1377" w:name="_Toc338171144"/>
            <w:bookmarkStart w:id="1378" w:name="_Toc338171274"/>
            <w:bookmarkStart w:id="1379" w:name="_Toc338171403"/>
            <w:bookmarkStart w:id="1380" w:name="_Toc338171533"/>
            <w:bookmarkStart w:id="1381" w:name="_Toc338171665"/>
            <w:bookmarkStart w:id="1382" w:name="_Toc338241038"/>
            <w:bookmarkStart w:id="1383" w:name="_Toc338241436"/>
            <w:bookmarkStart w:id="1384" w:name="_Toc338241768"/>
            <w:bookmarkStart w:id="1385" w:name="_Toc338241923"/>
            <w:bookmarkStart w:id="1386" w:name="_Toc339458172"/>
            <w:bookmarkStart w:id="1387" w:name="_Toc339628687"/>
            <w:bookmarkStart w:id="1388" w:name="_Toc338165351"/>
            <w:bookmarkStart w:id="1389" w:name="_Toc338166540"/>
            <w:bookmarkStart w:id="1390" w:name="_Toc338166847"/>
            <w:bookmarkStart w:id="1391" w:name="_Toc338166965"/>
            <w:bookmarkStart w:id="1392" w:name="_Toc338167083"/>
            <w:bookmarkStart w:id="1393" w:name="_Toc338167202"/>
            <w:bookmarkStart w:id="1394" w:name="_Toc338167324"/>
            <w:bookmarkStart w:id="1395" w:name="_Toc338167447"/>
            <w:bookmarkStart w:id="1396" w:name="_Toc338167571"/>
            <w:bookmarkStart w:id="1397" w:name="_Toc338167951"/>
            <w:bookmarkStart w:id="1398" w:name="_Toc338168074"/>
            <w:bookmarkStart w:id="1399" w:name="_Toc338168197"/>
            <w:bookmarkStart w:id="1400" w:name="_Toc338168322"/>
            <w:bookmarkStart w:id="1401" w:name="_Toc338168447"/>
            <w:bookmarkStart w:id="1402" w:name="_Toc338168573"/>
            <w:bookmarkStart w:id="1403" w:name="_Toc338168698"/>
            <w:bookmarkStart w:id="1404" w:name="_Toc338168824"/>
            <w:bookmarkStart w:id="1405" w:name="_Toc338168950"/>
            <w:bookmarkStart w:id="1406" w:name="_Toc338169075"/>
            <w:bookmarkStart w:id="1407" w:name="_Toc338169205"/>
            <w:bookmarkStart w:id="1408" w:name="_Toc338169334"/>
            <w:bookmarkStart w:id="1409" w:name="_Toc338169464"/>
            <w:bookmarkStart w:id="1410" w:name="_Toc338169594"/>
            <w:bookmarkStart w:id="1411" w:name="_Toc338169723"/>
            <w:bookmarkStart w:id="1412" w:name="_Toc338169853"/>
            <w:bookmarkStart w:id="1413" w:name="_Toc338169983"/>
            <w:bookmarkStart w:id="1414" w:name="_Toc338170113"/>
            <w:bookmarkStart w:id="1415" w:name="_Toc338170244"/>
            <w:bookmarkStart w:id="1416" w:name="_Toc338170373"/>
            <w:bookmarkStart w:id="1417" w:name="_Toc338170502"/>
            <w:bookmarkStart w:id="1418" w:name="_Toc338170632"/>
            <w:bookmarkStart w:id="1419" w:name="_Toc338170761"/>
            <w:bookmarkStart w:id="1420" w:name="_Toc338170889"/>
            <w:bookmarkStart w:id="1421" w:name="_Toc338171016"/>
            <w:bookmarkStart w:id="1422" w:name="_Toc338171145"/>
            <w:bookmarkStart w:id="1423" w:name="_Toc338171275"/>
            <w:bookmarkStart w:id="1424" w:name="_Toc338171404"/>
            <w:bookmarkStart w:id="1425" w:name="_Toc338171534"/>
            <w:bookmarkStart w:id="1426" w:name="_Toc338171666"/>
            <w:bookmarkStart w:id="1427" w:name="_Toc338241039"/>
            <w:bookmarkStart w:id="1428" w:name="_Toc338241437"/>
            <w:bookmarkStart w:id="1429" w:name="_Toc338241769"/>
            <w:bookmarkStart w:id="1430" w:name="_Toc338241924"/>
            <w:bookmarkStart w:id="1431" w:name="_Toc339458173"/>
            <w:bookmarkStart w:id="1432" w:name="_Toc339628688"/>
            <w:bookmarkStart w:id="1433" w:name="_Toc338165352"/>
            <w:bookmarkStart w:id="1434" w:name="_Toc338166541"/>
            <w:bookmarkStart w:id="1435" w:name="_Toc338166848"/>
            <w:bookmarkStart w:id="1436" w:name="_Toc338166966"/>
            <w:bookmarkStart w:id="1437" w:name="_Toc338167084"/>
            <w:bookmarkStart w:id="1438" w:name="_Toc338167203"/>
            <w:bookmarkStart w:id="1439" w:name="_Toc338167325"/>
            <w:bookmarkStart w:id="1440" w:name="_Toc338167448"/>
            <w:bookmarkStart w:id="1441" w:name="_Toc338167572"/>
            <w:bookmarkStart w:id="1442" w:name="_Toc338167952"/>
            <w:bookmarkStart w:id="1443" w:name="_Toc338168075"/>
            <w:bookmarkStart w:id="1444" w:name="_Toc338168198"/>
            <w:bookmarkStart w:id="1445" w:name="_Toc338168323"/>
            <w:bookmarkStart w:id="1446" w:name="_Toc338168448"/>
            <w:bookmarkStart w:id="1447" w:name="_Toc338168574"/>
            <w:bookmarkStart w:id="1448" w:name="_Toc338168699"/>
            <w:bookmarkStart w:id="1449" w:name="_Toc338168825"/>
            <w:bookmarkStart w:id="1450" w:name="_Toc338168951"/>
            <w:bookmarkStart w:id="1451" w:name="_Toc338169076"/>
            <w:bookmarkStart w:id="1452" w:name="_Toc338169206"/>
            <w:bookmarkStart w:id="1453" w:name="_Toc338169335"/>
            <w:bookmarkStart w:id="1454" w:name="_Toc338169465"/>
            <w:bookmarkStart w:id="1455" w:name="_Toc338169595"/>
            <w:bookmarkStart w:id="1456" w:name="_Toc338169724"/>
            <w:bookmarkStart w:id="1457" w:name="_Toc338169854"/>
            <w:bookmarkStart w:id="1458" w:name="_Toc338169984"/>
            <w:bookmarkStart w:id="1459" w:name="_Toc338170114"/>
            <w:bookmarkStart w:id="1460" w:name="_Toc338170245"/>
            <w:bookmarkStart w:id="1461" w:name="_Toc338170374"/>
            <w:bookmarkStart w:id="1462" w:name="_Toc338170503"/>
            <w:bookmarkStart w:id="1463" w:name="_Toc338170633"/>
            <w:bookmarkStart w:id="1464" w:name="_Toc338170762"/>
            <w:bookmarkStart w:id="1465" w:name="_Toc338170890"/>
            <w:bookmarkStart w:id="1466" w:name="_Toc338171017"/>
            <w:bookmarkStart w:id="1467" w:name="_Toc338171146"/>
            <w:bookmarkStart w:id="1468" w:name="_Toc338171276"/>
            <w:bookmarkStart w:id="1469" w:name="_Toc338171405"/>
            <w:bookmarkStart w:id="1470" w:name="_Toc338171535"/>
            <w:bookmarkStart w:id="1471" w:name="_Toc338171667"/>
            <w:bookmarkStart w:id="1472" w:name="_Toc338241040"/>
            <w:bookmarkStart w:id="1473" w:name="_Toc338241438"/>
            <w:bookmarkStart w:id="1474" w:name="_Toc338241770"/>
            <w:bookmarkStart w:id="1475" w:name="_Toc338241925"/>
            <w:bookmarkStart w:id="1476" w:name="_Toc339458174"/>
            <w:bookmarkStart w:id="1477" w:name="_Toc339628689"/>
            <w:bookmarkStart w:id="1478" w:name="_Toc338165353"/>
            <w:bookmarkStart w:id="1479" w:name="_Toc338166542"/>
            <w:bookmarkStart w:id="1480" w:name="_Toc338166849"/>
            <w:bookmarkStart w:id="1481" w:name="_Toc338166967"/>
            <w:bookmarkStart w:id="1482" w:name="_Toc338167085"/>
            <w:bookmarkStart w:id="1483" w:name="_Toc338167204"/>
            <w:bookmarkStart w:id="1484" w:name="_Toc338167326"/>
            <w:bookmarkStart w:id="1485" w:name="_Toc338167449"/>
            <w:bookmarkStart w:id="1486" w:name="_Toc338167573"/>
            <w:bookmarkStart w:id="1487" w:name="_Toc338167953"/>
            <w:bookmarkStart w:id="1488" w:name="_Toc338168076"/>
            <w:bookmarkStart w:id="1489" w:name="_Toc338168199"/>
            <w:bookmarkStart w:id="1490" w:name="_Toc338168324"/>
            <w:bookmarkStart w:id="1491" w:name="_Toc338168449"/>
            <w:bookmarkStart w:id="1492" w:name="_Toc338168575"/>
            <w:bookmarkStart w:id="1493" w:name="_Toc338168700"/>
            <w:bookmarkStart w:id="1494" w:name="_Toc338168826"/>
            <w:bookmarkStart w:id="1495" w:name="_Toc338168952"/>
            <w:bookmarkStart w:id="1496" w:name="_Toc338169077"/>
            <w:bookmarkStart w:id="1497" w:name="_Toc338169207"/>
            <w:bookmarkStart w:id="1498" w:name="_Toc338169336"/>
            <w:bookmarkStart w:id="1499" w:name="_Toc338169466"/>
            <w:bookmarkStart w:id="1500" w:name="_Toc338169596"/>
            <w:bookmarkStart w:id="1501" w:name="_Toc338169725"/>
            <w:bookmarkStart w:id="1502" w:name="_Toc338169855"/>
            <w:bookmarkStart w:id="1503" w:name="_Toc338169985"/>
            <w:bookmarkStart w:id="1504" w:name="_Toc338170115"/>
            <w:bookmarkStart w:id="1505" w:name="_Toc338170246"/>
            <w:bookmarkStart w:id="1506" w:name="_Toc338170375"/>
            <w:bookmarkStart w:id="1507" w:name="_Toc338170504"/>
            <w:bookmarkStart w:id="1508" w:name="_Toc338170634"/>
            <w:bookmarkStart w:id="1509" w:name="_Toc338170763"/>
            <w:bookmarkStart w:id="1510" w:name="_Toc338170891"/>
            <w:bookmarkStart w:id="1511" w:name="_Toc338171018"/>
            <w:bookmarkStart w:id="1512" w:name="_Toc338171147"/>
            <w:bookmarkStart w:id="1513" w:name="_Toc338171277"/>
            <w:bookmarkStart w:id="1514" w:name="_Toc338171406"/>
            <w:bookmarkStart w:id="1515" w:name="_Toc338171536"/>
            <w:bookmarkStart w:id="1516" w:name="_Toc338171668"/>
            <w:bookmarkStart w:id="1517" w:name="_Toc338241041"/>
            <w:bookmarkStart w:id="1518" w:name="_Toc338241439"/>
            <w:bookmarkStart w:id="1519" w:name="_Toc338241771"/>
            <w:bookmarkStart w:id="1520" w:name="_Toc338241926"/>
            <w:bookmarkStart w:id="1521" w:name="_Toc339458175"/>
            <w:bookmarkStart w:id="1522" w:name="_Toc339628690"/>
            <w:bookmarkStart w:id="1523" w:name="_Toc338165354"/>
            <w:bookmarkStart w:id="1524" w:name="_Toc338166543"/>
            <w:bookmarkStart w:id="1525" w:name="_Toc338166850"/>
            <w:bookmarkStart w:id="1526" w:name="_Toc338166968"/>
            <w:bookmarkStart w:id="1527" w:name="_Toc338167086"/>
            <w:bookmarkStart w:id="1528" w:name="_Toc338167205"/>
            <w:bookmarkStart w:id="1529" w:name="_Toc338167327"/>
            <w:bookmarkStart w:id="1530" w:name="_Toc338167450"/>
            <w:bookmarkStart w:id="1531" w:name="_Toc338167574"/>
            <w:bookmarkStart w:id="1532" w:name="_Toc338167954"/>
            <w:bookmarkStart w:id="1533" w:name="_Toc338168077"/>
            <w:bookmarkStart w:id="1534" w:name="_Toc338168200"/>
            <w:bookmarkStart w:id="1535" w:name="_Toc338168325"/>
            <w:bookmarkStart w:id="1536" w:name="_Toc338168450"/>
            <w:bookmarkStart w:id="1537" w:name="_Toc338168576"/>
            <w:bookmarkStart w:id="1538" w:name="_Toc338168701"/>
            <w:bookmarkStart w:id="1539" w:name="_Toc338168827"/>
            <w:bookmarkStart w:id="1540" w:name="_Toc338168953"/>
            <w:bookmarkStart w:id="1541" w:name="_Toc338169078"/>
            <w:bookmarkStart w:id="1542" w:name="_Toc338169208"/>
            <w:bookmarkStart w:id="1543" w:name="_Toc338169337"/>
            <w:bookmarkStart w:id="1544" w:name="_Toc338169467"/>
            <w:bookmarkStart w:id="1545" w:name="_Toc338169597"/>
            <w:bookmarkStart w:id="1546" w:name="_Toc338169726"/>
            <w:bookmarkStart w:id="1547" w:name="_Toc338169856"/>
            <w:bookmarkStart w:id="1548" w:name="_Toc338169986"/>
            <w:bookmarkStart w:id="1549" w:name="_Toc338170116"/>
            <w:bookmarkStart w:id="1550" w:name="_Toc338170247"/>
            <w:bookmarkStart w:id="1551" w:name="_Toc338170376"/>
            <w:bookmarkStart w:id="1552" w:name="_Toc338170505"/>
            <w:bookmarkStart w:id="1553" w:name="_Toc338170635"/>
            <w:bookmarkStart w:id="1554" w:name="_Toc338170764"/>
            <w:bookmarkStart w:id="1555" w:name="_Toc338170892"/>
            <w:bookmarkStart w:id="1556" w:name="_Toc338171019"/>
            <w:bookmarkStart w:id="1557" w:name="_Toc338171148"/>
            <w:bookmarkStart w:id="1558" w:name="_Toc338171278"/>
            <w:bookmarkStart w:id="1559" w:name="_Toc338171407"/>
            <w:bookmarkStart w:id="1560" w:name="_Toc338171537"/>
            <w:bookmarkStart w:id="1561" w:name="_Toc338171669"/>
            <w:bookmarkStart w:id="1562" w:name="_Toc338241042"/>
            <w:bookmarkStart w:id="1563" w:name="_Toc338241440"/>
            <w:bookmarkStart w:id="1564" w:name="_Toc338241772"/>
            <w:bookmarkStart w:id="1565" w:name="_Toc338241927"/>
            <w:bookmarkStart w:id="1566" w:name="_Toc339458176"/>
            <w:bookmarkStart w:id="1567" w:name="_Toc339628691"/>
            <w:bookmarkStart w:id="1568" w:name="_Toc338165355"/>
            <w:bookmarkStart w:id="1569" w:name="_Toc338166544"/>
            <w:bookmarkStart w:id="1570" w:name="_Toc338166851"/>
            <w:bookmarkStart w:id="1571" w:name="_Toc338166969"/>
            <w:bookmarkStart w:id="1572" w:name="_Toc338167087"/>
            <w:bookmarkStart w:id="1573" w:name="_Toc338167206"/>
            <w:bookmarkStart w:id="1574" w:name="_Toc338167328"/>
            <w:bookmarkStart w:id="1575" w:name="_Toc338167451"/>
            <w:bookmarkStart w:id="1576" w:name="_Toc338167575"/>
            <w:bookmarkStart w:id="1577" w:name="_Toc338167955"/>
            <w:bookmarkStart w:id="1578" w:name="_Toc338168078"/>
            <w:bookmarkStart w:id="1579" w:name="_Toc338168201"/>
            <w:bookmarkStart w:id="1580" w:name="_Toc338168326"/>
            <w:bookmarkStart w:id="1581" w:name="_Toc338168451"/>
            <w:bookmarkStart w:id="1582" w:name="_Toc338168577"/>
            <w:bookmarkStart w:id="1583" w:name="_Toc338168702"/>
            <w:bookmarkStart w:id="1584" w:name="_Toc338168828"/>
            <w:bookmarkStart w:id="1585" w:name="_Toc338168954"/>
            <w:bookmarkStart w:id="1586" w:name="_Toc338169079"/>
            <w:bookmarkStart w:id="1587" w:name="_Toc338169209"/>
            <w:bookmarkStart w:id="1588" w:name="_Toc338169338"/>
            <w:bookmarkStart w:id="1589" w:name="_Toc338169468"/>
            <w:bookmarkStart w:id="1590" w:name="_Toc338169598"/>
            <w:bookmarkStart w:id="1591" w:name="_Toc338169727"/>
            <w:bookmarkStart w:id="1592" w:name="_Toc338169857"/>
            <w:bookmarkStart w:id="1593" w:name="_Toc338169987"/>
            <w:bookmarkStart w:id="1594" w:name="_Toc338170117"/>
            <w:bookmarkStart w:id="1595" w:name="_Toc338170248"/>
            <w:bookmarkStart w:id="1596" w:name="_Toc338170377"/>
            <w:bookmarkStart w:id="1597" w:name="_Toc338170506"/>
            <w:bookmarkStart w:id="1598" w:name="_Toc338170636"/>
            <w:bookmarkStart w:id="1599" w:name="_Toc338170765"/>
            <w:bookmarkStart w:id="1600" w:name="_Toc338170893"/>
            <w:bookmarkStart w:id="1601" w:name="_Toc338171020"/>
            <w:bookmarkStart w:id="1602" w:name="_Toc338171149"/>
            <w:bookmarkStart w:id="1603" w:name="_Toc338171279"/>
            <w:bookmarkStart w:id="1604" w:name="_Toc338171408"/>
            <w:bookmarkStart w:id="1605" w:name="_Toc338171538"/>
            <w:bookmarkStart w:id="1606" w:name="_Toc338171670"/>
            <w:bookmarkStart w:id="1607" w:name="_Toc338241043"/>
            <w:bookmarkStart w:id="1608" w:name="_Toc338241441"/>
            <w:bookmarkStart w:id="1609" w:name="_Toc338241773"/>
            <w:bookmarkStart w:id="1610" w:name="_Toc338241928"/>
            <w:bookmarkStart w:id="1611" w:name="_Toc339458177"/>
            <w:bookmarkStart w:id="1612" w:name="_Toc339628692"/>
            <w:bookmarkStart w:id="1613" w:name="_Toc338165356"/>
            <w:bookmarkStart w:id="1614" w:name="_Toc338166545"/>
            <w:bookmarkStart w:id="1615" w:name="_Toc338166852"/>
            <w:bookmarkStart w:id="1616" w:name="_Toc338166970"/>
            <w:bookmarkStart w:id="1617" w:name="_Toc338167088"/>
            <w:bookmarkStart w:id="1618" w:name="_Toc338167207"/>
            <w:bookmarkStart w:id="1619" w:name="_Toc338167329"/>
            <w:bookmarkStart w:id="1620" w:name="_Toc338167452"/>
            <w:bookmarkStart w:id="1621" w:name="_Toc338167576"/>
            <w:bookmarkStart w:id="1622" w:name="_Toc338167956"/>
            <w:bookmarkStart w:id="1623" w:name="_Toc338168079"/>
            <w:bookmarkStart w:id="1624" w:name="_Toc338168202"/>
            <w:bookmarkStart w:id="1625" w:name="_Toc338168327"/>
            <w:bookmarkStart w:id="1626" w:name="_Toc338168452"/>
            <w:bookmarkStart w:id="1627" w:name="_Toc338168578"/>
            <w:bookmarkStart w:id="1628" w:name="_Toc338168703"/>
            <w:bookmarkStart w:id="1629" w:name="_Toc338168829"/>
            <w:bookmarkStart w:id="1630" w:name="_Toc338168955"/>
            <w:bookmarkStart w:id="1631" w:name="_Toc338169080"/>
            <w:bookmarkStart w:id="1632" w:name="_Toc338169210"/>
            <w:bookmarkStart w:id="1633" w:name="_Toc338169339"/>
            <w:bookmarkStart w:id="1634" w:name="_Toc338169469"/>
            <w:bookmarkStart w:id="1635" w:name="_Toc338169599"/>
            <w:bookmarkStart w:id="1636" w:name="_Toc338169728"/>
            <w:bookmarkStart w:id="1637" w:name="_Toc338169858"/>
            <w:bookmarkStart w:id="1638" w:name="_Toc338169988"/>
            <w:bookmarkStart w:id="1639" w:name="_Toc338170118"/>
            <w:bookmarkStart w:id="1640" w:name="_Toc338170249"/>
            <w:bookmarkStart w:id="1641" w:name="_Toc338170378"/>
            <w:bookmarkStart w:id="1642" w:name="_Toc338170507"/>
            <w:bookmarkStart w:id="1643" w:name="_Toc338170637"/>
            <w:bookmarkStart w:id="1644" w:name="_Toc338170766"/>
            <w:bookmarkStart w:id="1645" w:name="_Toc338170894"/>
            <w:bookmarkStart w:id="1646" w:name="_Toc338171021"/>
            <w:bookmarkStart w:id="1647" w:name="_Toc338171150"/>
            <w:bookmarkStart w:id="1648" w:name="_Toc338171280"/>
            <w:bookmarkStart w:id="1649" w:name="_Toc338171409"/>
            <w:bookmarkStart w:id="1650" w:name="_Toc338171539"/>
            <w:bookmarkStart w:id="1651" w:name="_Toc338171671"/>
            <w:bookmarkStart w:id="1652" w:name="_Toc338241044"/>
            <w:bookmarkStart w:id="1653" w:name="_Toc338241442"/>
            <w:bookmarkStart w:id="1654" w:name="_Toc338241774"/>
            <w:bookmarkStart w:id="1655" w:name="_Toc338241929"/>
            <w:bookmarkStart w:id="1656" w:name="_Toc339458178"/>
            <w:bookmarkStart w:id="1657" w:name="_Toc339628693"/>
            <w:bookmarkStart w:id="1658" w:name="_Toc338165357"/>
            <w:bookmarkStart w:id="1659" w:name="_Toc338166546"/>
            <w:bookmarkStart w:id="1660" w:name="_Toc338166853"/>
            <w:bookmarkStart w:id="1661" w:name="_Toc338166971"/>
            <w:bookmarkStart w:id="1662" w:name="_Toc338167089"/>
            <w:bookmarkStart w:id="1663" w:name="_Toc338167208"/>
            <w:bookmarkStart w:id="1664" w:name="_Toc338167330"/>
            <w:bookmarkStart w:id="1665" w:name="_Toc338167453"/>
            <w:bookmarkStart w:id="1666" w:name="_Toc338167577"/>
            <w:bookmarkStart w:id="1667" w:name="_Toc338167957"/>
            <w:bookmarkStart w:id="1668" w:name="_Toc338168080"/>
            <w:bookmarkStart w:id="1669" w:name="_Toc338168203"/>
            <w:bookmarkStart w:id="1670" w:name="_Toc338168328"/>
            <w:bookmarkStart w:id="1671" w:name="_Toc338168453"/>
            <w:bookmarkStart w:id="1672" w:name="_Toc338168579"/>
            <w:bookmarkStart w:id="1673" w:name="_Toc338168704"/>
            <w:bookmarkStart w:id="1674" w:name="_Toc338168830"/>
            <w:bookmarkStart w:id="1675" w:name="_Toc338168956"/>
            <w:bookmarkStart w:id="1676" w:name="_Toc338169081"/>
            <w:bookmarkStart w:id="1677" w:name="_Toc338169211"/>
            <w:bookmarkStart w:id="1678" w:name="_Toc338169340"/>
            <w:bookmarkStart w:id="1679" w:name="_Toc338169470"/>
            <w:bookmarkStart w:id="1680" w:name="_Toc338169600"/>
            <w:bookmarkStart w:id="1681" w:name="_Toc338169729"/>
            <w:bookmarkStart w:id="1682" w:name="_Toc338169859"/>
            <w:bookmarkStart w:id="1683" w:name="_Toc338169989"/>
            <w:bookmarkStart w:id="1684" w:name="_Toc338170119"/>
            <w:bookmarkStart w:id="1685" w:name="_Toc338170250"/>
            <w:bookmarkStart w:id="1686" w:name="_Toc338170379"/>
            <w:bookmarkStart w:id="1687" w:name="_Toc338170508"/>
            <w:bookmarkStart w:id="1688" w:name="_Toc338170638"/>
            <w:bookmarkStart w:id="1689" w:name="_Toc338170767"/>
            <w:bookmarkStart w:id="1690" w:name="_Toc338170895"/>
            <w:bookmarkStart w:id="1691" w:name="_Toc338171022"/>
            <w:bookmarkStart w:id="1692" w:name="_Toc338171151"/>
            <w:bookmarkStart w:id="1693" w:name="_Toc338171281"/>
            <w:bookmarkStart w:id="1694" w:name="_Toc338171410"/>
            <w:bookmarkStart w:id="1695" w:name="_Toc338171540"/>
            <w:bookmarkStart w:id="1696" w:name="_Toc338171672"/>
            <w:bookmarkStart w:id="1697" w:name="_Toc338241045"/>
            <w:bookmarkStart w:id="1698" w:name="_Toc338241443"/>
            <w:bookmarkStart w:id="1699" w:name="_Toc338241775"/>
            <w:bookmarkStart w:id="1700" w:name="_Toc338241930"/>
            <w:bookmarkStart w:id="1701" w:name="_Toc339458179"/>
            <w:bookmarkStart w:id="1702" w:name="_Toc339628694"/>
            <w:bookmarkStart w:id="1703" w:name="_Toc338165358"/>
            <w:bookmarkStart w:id="1704" w:name="_Toc338166547"/>
            <w:bookmarkStart w:id="1705" w:name="_Toc338166854"/>
            <w:bookmarkStart w:id="1706" w:name="_Toc338166972"/>
            <w:bookmarkStart w:id="1707" w:name="_Toc338167090"/>
            <w:bookmarkStart w:id="1708" w:name="_Toc338167209"/>
            <w:bookmarkStart w:id="1709" w:name="_Toc338167331"/>
            <w:bookmarkStart w:id="1710" w:name="_Toc338167454"/>
            <w:bookmarkStart w:id="1711" w:name="_Toc338167578"/>
            <w:bookmarkStart w:id="1712" w:name="_Toc338167958"/>
            <w:bookmarkStart w:id="1713" w:name="_Toc338168081"/>
            <w:bookmarkStart w:id="1714" w:name="_Toc338168204"/>
            <w:bookmarkStart w:id="1715" w:name="_Toc338168329"/>
            <w:bookmarkStart w:id="1716" w:name="_Toc338168454"/>
            <w:bookmarkStart w:id="1717" w:name="_Toc338168580"/>
            <w:bookmarkStart w:id="1718" w:name="_Toc338168705"/>
            <w:bookmarkStart w:id="1719" w:name="_Toc338168831"/>
            <w:bookmarkStart w:id="1720" w:name="_Toc338168957"/>
            <w:bookmarkStart w:id="1721" w:name="_Toc338169082"/>
            <w:bookmarkStart w:id="1722" w:name="_Toc338169212"/>
            <w:bookmarkStart w:id="1723" w:name="_Toc338169341"/>
            <w:bookmarkStart w:id="1724" w:name="_Toc338169471"/>
            <w:bookmarkStart w:id="1725" w:name="_Toc338169601"/>
            <w:bookmarkStart w:id="1726" w:name="_Toc338169730"/>
            <w:bookmarkStart w:id="1727" w:name="_Toc338169860"/>
            <w:bookmarkStart w:id="1728" w:name="_Toc338169990"/>
            <w:bookmarkStart w:id="1729" w:name="_Toc338170120"/>
            <w:bookmarkStart w:id="1730" w:name="_Toc338170251"/>
            <w:bookmarkStart w:id="1731" w:name="_Toc338170380"/>
            <w:bookmarkStart w:id="1732" w:name="_Toc338170509"/>
            <w:bookmarkStart w:id="1733" w:name="_Toc338170639"/>
            <w:bookmarkStart w:id="1734" w:name="_Toc338170768"/>
            <w:bookmarkStart w:id="1735" w:name="_Toc338170896"/>
            <w:bookmarkStart w:id="1736" w:name="_Toc338171023"/>
            <w:bookmarkStart w:id="1737" w:name="_Toc338171152"/>
            <w:bookmarkStart w:id="1738" w:name="_Toc338171282"/>
            <w:bookmarkStart w:id="1739" w:name="_Toc338171411"/>
            <w:bookmarkStart w:id="1740" w:name="_Toc338171541"/>
            <w:bookmarkStart w:id="1741" w:name="_Toc338171673"/>
            <w:bookmarkStart w:id="1742" w:name="_Toc338241046"/>
            <w:bookmarkStart w:id="1743" w:name="_Toc338241444"/>
            <w:bookmarkStart w:id="1744" w:name="_Toc338241776"/>
            <w:bookmarkStart w:id="1745" w:name="_Toc338241931"/>
            <w:bookmarkStart w:id="1746" w:name="_Toc339458180"/>
            <w:bookmarkStart w:id="1747" w:name="_Toc339628695"/>
            <w:bookmarkStart w:id="1748" w:name="_Toc338165359"/>
            <w:bookmarkStart w:id="1749" w:name="_Toc338166548"/>
            <w:bookmarkStart w:id="1750" w:name="_Toc338166855"/>
            <w:bookmarkStart w:id="1751" w:name="_Toc338166973"/>
            <w:bookmarkStart w:id="1752" w:name="_Toc338167091"/>
            <w:bookmarkStart w:id="1753" w:name="_Toc338167210"/>
            <w:bookmarkStart w:id="1754" w:name="_Toc338167332"/>
            <w:bookmarkStart w:id="1755" w:name="_Toc338167455"/>
            <w:bookmarkStart w:id="1756" w:name="_Toc338167579"/>
            <w:bookmarkStart w:id="1757" w:name="_Toc338167959"/>
            <w:bookmarkStart w:id="1758" w:name="_Toc338168082"/>
            <w:bookmarkStart w:id="1759" w:name="_Toc338168205"/>
            <w:bookmarkStart w:id="1760" w:name="_Toc338168330"/>
            <w:bookmarkStart w:id="1761" w:name="_Toc338168455"/>
            <w:bookmarkStart w:id="1762" w:name="_Toc338168581"/>
            <w:bookmarkStart w:id="1763" w:name="_Toc338168706"/>
            <w:bookmarkStart w:id="1764" w:name="_Toc338168832"/>
            <w:bookmarkStart w:id="1765" w:name="_Toc338168958"/>
            <w:bookmarkStart w:id="1766" w:name="_Toc338169083"/>
            <w:bookmarkStart w:id="1767" w:name="_Toc338169213"/>
            <w:bookmarkStart w:id="1768" w:name="_Toc338169342"/>
            <w:bookmarkStart w:id="1769" w:name="_Toc338169472"/>
            <w:bookmarkStart w:id="1770" w:name="_Toc338169602"/>
            <w:bookmarkStart w:id="1771" w:name="_Toc338169731"/>
            <w:bookmarkStart w:id="1772" w:name="_Toc338169861"/>
            <w:bookmarkStart w:id="1773" w:name="_Toc338169991"/>
            <w:bookmarkStart w:id="1774" w:name="_Toc338170121"/>
            <w:bookmarkStart w:id="1775" w:name="_Toc338170252"/>
            <w:bookmarkStart w:id="1776" w:name="_Toc338170381"/>
            <w:bookmarkStart w:id="1777" w:name="_Toc338170510"/>
            <w:bookmarkStart w:id="1778" w:name="_Toc338170640"/>
            <w:bookmarkStart w:id="1779" w:name="_Toc338170769"/>
            <w:bookmarkStart w:id="1780" w:name="_Toc338170897"/>
            <w:bookmarkStart w:id="1781" w:name="_Toc338171024"/>
            <w:bookmarkStart w:id="1782" w:name="_Toc338171153"/>
            <w:bookmarkStart w:id="1783" w:name="_Toc338171283"/>
            <w:bookmarkStart w:id="1784" w:name="_Toc338171412"/>
            <w:bookmarkStart w:id="1785" w:name="_Toc338171542"/>
            <w:bookmarkStart w:id="1786" w:name="_Toc338171674"/>
            <w:bookmarkStart w:id="1787" w:name="_Toc338241047"/>
            <w:bookmarkStart w:id="1788" w:name="_Toc338241445"/>
            <w:bookmarkStart w:id="1789" w:name="_Toc338241777"/>
            <w:bookmarkStart w:id="1790" w:name="_Toc338241932"/>
            <w:bookmarkStart w:id="1791" w:name="_Toc339458181"/>
            <w:bookmarkStart w:id="1792" w:name="_Toc339628696"/>
            <w:bookmarkStart w:id="1793" w:name="_Toc338165360"/>
            <w:bookmarkStart w:id="1794" w:name="_Toc338166549"/>
            <w:bookmarkStart w:id="1795" w:name="_Toc338166856"/>
            <w:bookmarkStart w:id="1796" w:name="_Toc338166974"/>
            <w:bookmarkStart w:id="1797" w:name="_Toc338167092"/>
            <w:bookmarkStart w:id="1798" w:name="_Toc338167211"/>
            <w:bookmarkStart w:id="1799" w:name="_Toc338167333"/>
            <w:bookmarkStart w:id="1800" w:name="_Toc338167456"/>
            <w:bookmarkStart w:id="1801" w:name="_Toc338167580"/>
            <w:bookmarkStart w:id="1802" w:name="_Toc338167960"/>
            <w:bookmarkStart w:id="1803" w:name="_Toc338168083"/>
            <w:bookmarkStart w:id="1804" w:name="_Toc338168206"/>
            <w:bookmarkStart w:id="1805" w:name="_Toc338168331"/>
            <w:bookmarkStart w:id="1806" w:name="_Toc338168456"/>
            <w:bookmarkStart w:id="1807" w:name="_Toc338168582"/>
            <w:bookmarkStart w:id="1808" w:name="_Toc338168707"/>
            <w:bookmarkStart w:id="1809" w:name="_Toc338168833"/>
            <w:bookmarkStart w:id="1810" w:name="_Toc338168959"/>
            <w:bookmarkStart w:id="1811" w:name="_Toc338169084"/>
            <w:bookmarkStart w:id="1812" w:name="_Toc338169214"/>
            <w:bookmarkStart w:id="1813" w:name="_Toc338169343"/>
            <w:bookmarkStart w:id="1814" w:name="_Toc338169473"/>
            <w:bookmarkStart w:id="1815" w:name="_Toc338169603"/>
            <w:bookmarkStart w:id="1816" w:name="_Toc338169732"/>
            <w:bookmarkStart w:id="1817" w:name="_Toc338169862"/>
            <w:bookmarkStart w:id="1818" w:name="_Toc338169992"/>
            <w:bookmarkStart w:id="1819" w:name="_Toc338170122"/>
            <w:bookmarkStart w:id="1820" w:name="_Toc338170253"/>
            <w:bookmarkStart w:id="1821" w:name="_Toc338170382"/>
            <w:bookmarkStart w:id="1822" w:name="_Toc338170511"/>
            <w:bookmarkStart w:id="1823" w:name="_Toc338170641"/>
            <w:bookmarkStart w:id="1824" w:name="_Toc338170770"/>
            <w:bookmarkStart w:id="1825" w:name="_Toc338170898"/>
            <w:bookmarkStart w:id="1826" w:name="_Toc338171025"/>
            <w:bookmarkStart w:id="1827" w:name="_Toc338171154"/>
            <w:bookmarkStart w:id="1828" w:name="_Toc338171284"/>
            <w:bookmarkStart w:id="1829" w:name="_Toc338171413"/>
            <w:bookmarkStart w:id="1830" w:name="_Toc338171543"/>
            <w:bookmarkStart w:id="1831" w:name="_Toc338171675"/>
            <w:bookmarkStart w:id="1832" w:name="_Toc338241048"/>
            <w:bookmarkStart w:id="1833" w:name="_Toc338241446"/>
            <w:bookmarkStart w:id="1834" w:name="_Toc338241778"/>
            <w:bookmarkStart w:id="1835" w:name="_Toc338241933"/>
            <w:bookmarkStart w:id="1836" w:name="_Toc339458182"/>
            <w:bookmarkStart w:id="1837" w:name="_Toc339628697"/>
            <w:bookmarkStart w:id="1838" w:name="_Toc338165361"/>
            <w:bookmarkStart w:id="1839" w:name="_Toc338166550"/>
            <w:bookmarkStart w:id="1840" w:name="_Toc338166857"/>
            <w:bookmarkStart w:id="1841" w:name="_Toc338166975"/>
            <w:bookmarkStart w:id="1842" w:name="_Toc338167093"/>
            <w:bookmarkStart w:id="1843" w:name="_Toc338167212"/>
            <w:bookmarkStart w:id="1844" w:name="_Toc338167334"/>
            <w:bookmarkStart w:id="1845" w:name="_Toc338167457"/>
            <w:bookmarkStart w:id="1846" w:name="_Toc338167581"/>
            <w:bookmarkStart w:id="1847" w:name="_Toc338167961"/>
            <w:bookmarkStart w:id="1848" w:name="_Toc338168084"/>
            <w:bookmarkStart w:id="1849" w:name="_Toc338168207"/>
            <w:bookmarkStart w:id="1850" w:name="_Toc338168332"/>
            <w:bookmarkStart w:id="1851" w:name="_Toc338168457"/>
            <w:bookmarkStart w:id="1852" w:name="_Toc338168583"/>
            <w:bookmarkStart w:id="1853" w:name="_Toc338168708"/>
            <w:bookmarkStart w:id="1854" w:name="_Toc338168834"/>
            <w:bookmarkStart w:id="1855" w:name="_Toc338168960"/>
            <w:bookmarkStart w:id="1856" w:name="_Toc338169085"/>
            <w:bookmarkStart w:id="1857" w:name="_Toc338169215"/>
            <w:bookmarkStart w:id="1858" w:name="_Toc338169344"/>
            <w:bookmarkStart w:id="1859" w:name="_Toc338169474"/>
            <w:bookmarkStart w:id="1860" w:name="_Toc338169604"/>
            <w:bookmarkStart w:id="1861" w:name="_Toc338169733"/>
            <w:bookmarkStart w:id="1862" w:name="_Toc338169863"/>
            <w:bookmarkStart w:id="1863" w:name="_Toc338169993"/>
            <w:bookmarkStart w:id="1864" w:name="_Toc338170123"/>
            <w:bookmarkStart w:id="1865" w:name="_Toc338170254"/>
            <w:bookmarkStart w:id="1866" w:name="_Toc338170383"/>
            <w:bookmarkStart w:id="1867" w:name="_Toc338170512"/>
            <w:bookmarkStart w:id="1868" w:name="_Toc338170642"/>
            <w:bookmarkStart w:id="1869" w:name="_Toc338170771"/>
            <w:bookmarkStart w:id="1870" w:name="_Toc338170899"/>
            <w:bookmarkStart w:id="1871" w:name="_Toc338171026"/>
            <w:bookmarkStart w:id="1872" w:name="_Toc338171155"/>
            <w:bookmarkStart w:id="1873" w:name="_Toc338171285"/>
            <w:bookmarkStart w:id="1874" w:name="_Toc338171414"/>
            <w:bookmarkStart w:id="1875" w:name="_Toc338171544"/>
            <w:bookmarkStart w:id="1876" w:name="_Toc338171676"/>
            <w:bookmarkStart w:id="1877" w:name="_Toc338241049"/>
            <w:bookmarkStart w:id="1878" w:name="_Toc338241447"/>
            <w:bookmarkStart w:id="1879" w:name="_Toc338241779"/>
            <w:bookmarkStart w:id="1880" w:name="_Toc338241934"/>
            <w:bookmarkStart w:id="1881" w:name="_Toc339458183"/>
            <w:bookmarkStart w:id="1882" w:name="_Toc339628698"/>
            <w:bookmarkStart w:id="1883" w:name="_Toc338165362"/>
            <w:bookmarkStart w:id="1884" w:name="_Toc338166551"/>
            <w:bookmarkStart w:id="1885" w:name="_Toc338166858"/>
            <w:bookmarkStart w:id="1886" w:name="_Toc338166976"/>
            <w:bookmarkStart w:id="1887" w:name="_Toc338167094"/>
            <w:bookmarkStart w:id="1888" w:name="_Toc338167213"/>
            <w:bookmarkStart w:id="1889" w:name="_Toc338167335"/>
            <w:bookmarkStart w:id="1890" w:name="_Toc338167458"/>
            <w:bookmarkStart w:id="1891" w:name="_Toc338167582"/>
            <w:bookmarkStart w:id="1892" w:name="_Toc338167962"/>
            <w:bookmarkStart w:id="1893" w:name="_Toc338168085"/>
            <w:bookmarkStart w:id="1894" w:name="_Toc338168208"/>
            <w:bookmarkStart w:id="1895" w:name="_Toc338168333"/>
            <w:bookmarkStart w:id="1896" w:name="_Toc338168458"/>
            <w:bookmarkStart w:id="1897" w:name="_Toc338168584"/>
            <w:bookmarkStart w:id="1898" w:name="_Toc338168709"/>
            <w:bookmarkStart w:id="1899" w:name="_Toc338168835"/>
            <w:bookmarkStart w:id="1900" w:name="_Toc338168961"/>
            <w:bookmarkStart w:id="1901" w:name="_Toc338169086"/>
            <w:bookmarkStart w:id="1902" w:name="_Toc338169216"/>
            <w:bookmarkStart w:id="1903" w:name="_Toc338169345"/>
            <w:bookmarkStart w:id="1904" w:name="_Toc338169475"/>
            <w:bookmarkStart w:id="1905" w:name="_Toc338169605"/>
            <w:bookmarkStart w:id="1906" w:name="_Toc338169734"/>
            <w:bookmarkStart w:id="1907" w:name="_Toc338169864"/>
            <w:bookmarkStart w:id="1908" w:name="_Toc338169994"/>
            <w:bookmarkStart w:id="1909" w:name="_Toc338170124"/>
            <w:bookmarkStart w:id="1910" w:name="_Toc338170255"/>
            <w:bookmarkStart w:id="1911" w:name="_Toc338170384"/>
            <w:bookmarkStart w:id="1912" w:name="_Toc338170513"/>
            <w:bookmarkStart w:id="1913" w:name="_Toc338170643"/>
            <w:bookmarkStart w:id="1914" w:name="_Toc338170772"/>
            <w:bookmarkStart w:id="1915" w:name="_Toc338170900"/>
            <w:bookmarkStart w:id="1916" w:name="_Toc338171027"/>
            <w:bookmarkStart w:id="1917" w:name="_Toc338171156"/>
            <w:bookmarkStart w:id="1918" w:name="_Toc338171286"/>
            <w:bookmarkStart w:id="1919" w:name="_Toc338171415"/>
            <w:bookmarkStart w:id="1920" w:name="_Toc338171545"/>
            <w:bookmarkStart w:id="1921" w:name="_Toc338171677"/>
            <w:bookmarkStart w:id="1922" w:name="_Toc338241050"/>
            <w:bookmarkStart w:id="1923" w:name="_Toc338241448"/>
            <w:bookmarkStart w:id="1924" w:name="_Toc338241780"/>
            <w:bookmarkStart w:id="1925" w:name="_Toc338241935"/>
            <w:bookmarkStart w:id="1926" w:name="_Toc339458184"/>
            <w:bookmarkStart w:id="1927" w:name="_Toc339628699"/>
            <w:bookmarkStart w:id="1928" w:name="_Toc338165363"/>
            <w:bookmarkStart w:id="1929" w:name="_Toc338166552"/>
            <w:bookmarkStart w:id="1930" w:name="_Toc338166859"/>
            <w:bookmarkStart w:id="1931" w:name="_Toc338166977"/>
            <w:bookmarkStart w:id="1932" w:name="_Toc338167095"/>
            <w:bookmarkStart w:id="1933" w:name="_Toc338167214"/>
            <w:bookmarkStart w:id="1934" w:name="_Toc338167336"/>
            <w:bookmarkStart w:id="1935" w:name="_Toc338167459"/>
            <w:bookmarkStart w:id="1936" w:name="_Toc338167583"/>
            <w:bookmarkStart w:id="1937" w:name="_Toc338167963"/>
            <w:bookmarkStart w:id="1938" w:name="_Toc338168086"/>
            <w:bookmarkStart w:id="1939" w:name="_Toc338168209"/>
            <w:bookmarkStart w:id="1940" w:name="_Toc338168334"/>
            <w:bookmarkStart w:id="1941" w:name="_Toc338168459"/>
            <w:bookmarkStart w:id="1942" w:name="_Toc338168585"/>
            <w:bookmarkStart w:id="1943" w:name="_Toc338168710"/>
            <w:bookmarkStart w:id="1944" w:name="_Toc338168836"/>
            <w:bookmarkStart w:id="1945" w:name="_Toc338168962"/>
            <w:bookmarkStart w:id="1946" w:name="_Toc338169087"/>
            <w:bookmarkStart w:id="1947" w:name="_Toc338169217"/>
            <w:bookmarkStart w:id="1948" w:name="_Toc338169346"/>
            <w:bookmarkStart w:id="1949" w:name="_Toc338169476"/>
            <w:bookmarkStart w:id="1950" w:name="_Toc338169606"/>
            <w:bookmarkStart w:id="1951" w:name="_Toc338169735"/>
            <w:bookmarkStart w:id="1952" w:name="_Toc338169865"/>
            <w:bookmarkStart w:id="1953" w:name="_Toc338169995"/>
            <w:bookmarkStart w:id="1954" w:name="_Toc338170125"/>
            <w:bookmarkStart w:id="1955" w:name="_Toc338170256"/>
            <w:bookmarkStart w:id="1956" w:name="_Toc338170385"/>
            <w:bookmarkStart w:id="1957" w:name="_Toc338170514"/>
            <w:bookmarkStart w:id="1958" w:name="_Toc338170644"/>
            <w:bookmarkStart w:id="1959" w:name="_Toc338170773"/>
            <w:bookmarkStart w:id="1960" w:name="_Toc338170901"/>
            <w:bookmarkStart w:id="1961" w:name="_Toc338171028"/>
            <w:bookmarkStart w:id="1962" w:name="_Toc338171157"/>
            <w:bookmarkStart w:id="1963" w:name="_Toc338171287"/>
            <w:bookmarkStart w:id="1964" w:name="_Toc338171416"/>
            <w:bookmarkStart w:id="1965" w:name="_Toc338171546"/>
            <w:bookmarkStart w:id="1966" w:name="_Toc338171678"/>
            <w:bookmarkStart w:id="1967" w:name="_Toc338241051"/>
            <w:bookmarkStart w:id="1968" w:name="_Toc338241449"/>
            <w:bookmarkStart w:id="1969" w:name="_Toc338241781"/>
            <w:bookmarkStart w:id="1970" w:name="_Toc338241936"/>
            <w:bookmarkStart w:id="1971" w:name="_Toc339458185"/>
            <w:bookmarkStart w:id="1972" w:name="_Toc339628700"/>
            <w:bookmarkStart w:id="1973" w:name="_Toc337481255"/>
            <w:bookmarkStart w:id="1974" w:name="_Toc337481349"/>
            <w:bookmarkStart w:id="1975" w:name="_Toc338165364"/>
            <w:bookmarkStart w:id="1976" w:name="_Toc338166553"/>
            <w:bookmarkStart w:id="1977" w:name="_Toc338166860"/>
            <w:bookmarkStart w:id="1978" w:name="_Toc338166978"/>
            <w:bookmarkStart w:id="1979" w:name="_Toc338167096"/>
            <w:bookmarkStart w:id="1980" w:name="_Toc338167215"/>
            <w:bookmarkStart w:id="1981" w:name="_Toc338167337"/>
            <w:bookmarkStart w:id="1982" w:name="_Toc338167460"/>
            <w:bookmarkStart w:id="1983" w:name="_Toc338167584"/>
            <w:bookmarkStart w:id="1984" w:name="_Toc338167964"/>
            <w:bookmarkStart w:id="1985" w:name="_Toc338168087"/>
            <w:bookmarkStart w:id="1986" w:name="_Toc338168210"/>
            <w:bookmarkStart w:id="1987" w:name="_Toc338168335"/>
            <w:bookmarkStart w:id="1988" w:name="_Toc338168460"/>
            <w:bookmarkStart w:id="1989" w:name="_Toc338168586"/>
            <w:bookmarkStart w:id="1990" w:name="_Toc338168711"/>
            <w:bookmarkStart w:id="1991" w:name="_Toc338168837"/>
            <w:bookmarkStart w:id="1992" w:name="_Toc338168963"/>
            <w:bookmarkStart w:id="1993" w:name="_Toc338169088"/>
            <w:bookmarkStart w:id="1994" w:name="_Toc338169218"/>
            <w:bookmarkStart w:id="1995" w:name="_Toc338169347"/>
            <w:bookmarkStart w:id="1996" w:name="_Toc338169477"/>
            <w:bookmarkStart w:id="1997" w:name="_Toc338169607"/>
            <w:bookmarkStart w:id="1998" w:name="_Toc338169736"/>
            <w:bookmarkStart w:id="1999" w:name="_Toc338169866"/>
            <w:bookmarkStart w:id="2000" w:name="_Toc338169996"/>
            <w:bookmarkStart w:id="2001" w:name="_Toc338170126"/>
            <w:bookmarkStart w:id="2002" w:name="_Toc338170257"/>
            <w:bookmarkStart w:id="2003" w:name="_Toc338170386"/>
            <w:bookmarkStart w:id="2004" w:name="_Toc338170515"/>
            <w:bookmarkStart w:id="2005" w:name="_Toc338170645"/>
            <w:bookmarkStart w:id="2006" w:name="_Toc338170774"/>
            <w:bookmarkStart w:id="2007" w:name="_Toc338170902"/>
            <w:bookmarkStart w:id="2008" w:name="_Toc338171029"/>
            <w:bookmarkStart w:id="2009" w:name="_Toc338171158"/>
            <w:bookmarkStart w:id="2010" w:name="_Toc338171288"/>
            <w:bookmarkStart w:id="2011" w:name="_Toc338171417"/>
            <w:bookmarkStart w:id="2012" w:name="_Toc338171547"/>
            <w:bookmarkStart w:id="2013" w:name="_Toc338171679"/>
            <w:bookmarkStart w:id="2014" w:name="_Toc338241052"/>
            <w:bookmarkStart w:id="2015" w:name="_Toc338241450"/>
            <w:bookmarkStart w:id="2016" w:name="_Toc338241782"/>
            <w:bookmarkStart w:id="2017" w:name="_Toc338241937"/>
            <w:bookmarkStart w:id="2018" w:name="_Toc339458186"/>
            <w:bookmarkStart w:id="2019" w:name="_Toc339628701"/>
            <w:bookmarkStart w:id="2020" w:name="_Toc337481256"/>
            <w:bookmarkStart w:id="2021" w:name="_Toc337481350"/>
            <w:bookmarkStart w:id="2022" w:name="_Toc338165365"/>
            <w:bookmarkStart w:id="2023" w:name="_Toc338166554"/>
            <w:bookmarkStart w:id="2024" w:name="_Toc338166861"/>
            <w:bookmarkStart w:id="2025" w:name="_Toc338166979"/>
            <w:bookmarkStart w:id="2026" w:name="_Toc338167097"/>
            <w:bookmarkStart w:id="2027" w:name="_Toc338167216"/>
            <w:bookmarkStart w:id="2028" w:name="_Toc338167338"/>
            <w:bookmarkStart w:id="2029" w:name="_Toc338167461"/>
            <w:bookmarkStart w:id="2030" w:name="_Toc338167585"/>
            <w:bookmarkStart w:id="2031" w:name="_Toc338167965"/>
            <w:bookmarkStart w:id="2032" w:name="_Toc338168088"/>
            <w:bookmarkStart w:id="2033" w:name="_Toc338168211"/>
            <w:bookmarkStart w:id="2034" w:name="_Toc338168336"/>
            <w:bookmarkStart w:id="2035" w:name="_Toc338168461"/>
            <w:bookmarkStart w:id="2036" w:name="_Toc338168587"/>
            <w:bookmarkStart w:id="2037" w:name="_Toc338168712"/>
            <w:bookmarkStart w:id="2038" w:name="_Toc338168838"/>
            <w:bookmarkStart w:id="2039" w:name="_Toc338168964"/>
            <w:bookmarkStart w:id="2040" w:name="_Toc338169089"/>
            <w:bookmarkStart w:id="2041" w:name="_Toc338169219"/>
            <w:bookmarkStart w:id="2042" w:name="_Toc338169348"/>
            <w:bookmarkStart w:id="2043" w:name="_Toc338169478"/>
            <w:bookmarkStart w:id="2044" w:name="_Toc338169608"/>
            <w:bookmarkStart w:id="2045" w:name="_Toc338169737"/>
            <w:bookmarkStart w:id="2046" w:name="_Toc338169867"/>
            <w:bookmarkStart w:id="2047" w:name="_Toc338169997"/>
            <w:bookmarkStart w:id="2048" w:name="_Toc338170127"/>
            <w:bookmarkStart w:id="2049" w:name="_Toc338170258"/>
            <w:bookmarkStart w:id="2050" w:name="_Toc338170387"/>
            <w:bookmarkStart w:id="2051" w:name="_Toc338170516"/>
            <w:bookmarkStart w:id="2052" w:name="_Toc338170646"/>
            <w:bookmarkStart w:id="2053" w:name="_Toc338170775"/>
            <w:bookmarkStart w:id="2054" w:name="_Toc338170903"/>
            <w:bookmarkStart w:id="2055" w:name="_Toc338171030"/>
            <w:bookmarkStart w:id="2056" w:name="_Toc338171159"/>
            <w:bookmarkStart w:id="2057" w:name="_Toc338171289"/>
            <w:bookmarkStart w:id="2058" w:name="_Toc338171418"/>
            <w:bookmarkStart w:id="2059" w:name="_Toc338171548"/>
            <w:bookmarkStart w:id="2060" w:name="_Toc338171680"/>
            <w:bookmarkStart w:id="2061" w:name="_Toc338241053"/>
            <w:bookmarkStart w:id="2062" w:name="_Toc338241451"/>
            <w:bookmarkStart w:id="2063" w:name="_Toc338241783"/>
            <w:bookmarkStart w:id="2064" w:name="_Toc338241938"/>
            <w:bookmarkStart w:id="2065" w:name="_Toc339458187"/>
            <w:bookmarkStart w:id="2066" w:name="_Toc339628702"/>
            <w:bookmarkStart w:id="2067" w:name="_Toc337481257"/>
            <w:bookmarkStart w:id="2068" w:name="_Toc337481351"/>
            <w:bookmarkStart w:id="2069" w:name="_Toc338165366"/>
            <w:bookmarkStart w:id="2070" w:name="_Toc338166555"/>
            <w:bookmarkStart w:id="2071" w:name="_Toc338166862"/>
            <w:bookmarkStart w:id="2072" w:name="_Toc338166980"/>
            <w:bookmarkStart w:id="2073" w:name="_Toc338167098"/>
            <w:bookmarkStart w:id="2074" w:name="_Toc338167217"/>
            <w:bookmarkStart w:id="2075" w:name="_Toc338167339"/>
            <w:bookmarkStart w:id="2076" w:name="_Toc338167462"/>
            <w:bookmarkStart w:id="2077" w:name="_Toc338167586"/>
            <w:bookmarkStart w:id="2078" w:name="_Toc338167966"/>
            <w:bookmarkStart w:id="2079" w:name="_Toc338168089"/>
            <w:bookmarkStart w:id="2080" w:name="_Toc338168212"/>
            <w:bookmarkStart w:id="2081" w:name="_Toc338168337"/>
            <w:bookmarkStart w:id="2082" w:name="_Toc338168462"/>
            <w:bookmarkStart w:id="2083" w:name="_Toc338168588"/>
            <w:bookmarkStart w:id="2084" w:name="_Toc338168713"/>
            <w:bookmarkStart w:id="2085" w:name="_Toc338168839"/>
            <w:bookmarkStart w:id="2086" w:name="_Toc338168965"/>
            <w:bookmarkStart w:id="2087" w:name="_Toc338169090"/>
            <w:bookmarkStart w:id="2088" w:name="_Toc338169220"/>
            <w:bookmarkStart w:id="2089" w:name="_Toc338169349"/>
            <w:bookmarkStart w:id="2090" w:name="_Toc338169479"/>
            <w:bookmarkStart w:id="2091" w:name="_Toc338169609"/>
            <w:bookmarkStart w:id="2092" w:name="_Toc338169738"/>
            <w:bookmarkStart w:id="2093" w:name="_Toc338169868"/>
            <w:bookmarkStart w:id="2094" w:name="_Toc338169998"/>
            <w:bookmarkStart w:id="2095" w:name="_Toc338170128"/>
            <w:bookmarkStart w:id="2096" w:name="_Toc338170259"/>
            <w:bookmarkStart w:id="2097" w:name="_Toc338170388"/>
            <w:bookmarkStart w:id="2098" w:name="_Toc338170517"/>
            <w:bookmarkStart w:id="2099" w:name="_Toc338170647"/>
            <w:bookmarkStart w:id="2100" w:name="_Toc338170776"/>
            <w:bookmarkStart w:id="2101" w:name="_Toc338170904"/>
            <w:bookmarkStart w:id="2102" w:name="_Toc338171031"/>
            <w:bookmarkStart w:id="2103" w:name="_Toc338171160"/>
            <w:bookmarkStart w:id="2104" w:name="_Toc338171290"/>
            <w:bookmarkStart w:id="2105" w:name="_Toc338171419"/>
            <w:bookmarkStart w:id="2106" w:name="_Toc338171549"/>
            <w:bookmarkStart w:id="2107" w:name="_Toc338171681"/>
            <w:bookmarkStart w:id="2108" w:name="_Toc338241054"/>
            <w:bookmarkStart w:id="2109" w:name="_Toc338241452"/>
            <w:bookmarkStart w:id="2110" w:name="_Toc338241784"/>
            <w:bookmarkStart w:id="2111" w:name="_Toc338241939"/>
            <w:bookmarkStart w:id="2112" w:name="_Toc339458188"/>
            <w:bookmarkStart w:id="2113" w:name="_Toc339628703"/>
            <w:bookmarkStart w:id="2114" w:name="_Toc337481258"/>
            <w:bookmarkStart w:id="2115" w:name="_Toc337481352"/>
            <w:bookmarkStart w:id="2116" w:name="_Toc338165367"/>
            <w:bookmarkStart w:id="2117" w:name="_Toc338166556"/>
            <w:bookmarkStart w:id="2118" w:name="_Toc338166863"/>
            <w:bookmarkStart w:id="2119" w:name="_Toc338166981"/>
            <w:bookmarkStart w:id="2120" w:name="_Toc338167099"/>
            <w:bookmarkStart w:id="2121" w:name="_Toc338167218"/>
            <w:bookmarkStart w:id="2122" w:name="_Toc338167340"/>
            <w:bookmarkStart w:id="2123" w:name="_Toc338167463"/>
            <w:bookmarkStart w:id="2124" w:name="_Toc338167587"/>
            <w:bookmarkStart w:id="2125" w:name="_Toc338167967"/>
            <w:bookmarkStart w:id="2126" w:name="_Toc338168090"/>
            <w:bookmarkStart w:id="2127" w:name="_Toc338168213"/>
            <w:bookmarkStart w:id="2128" w:name="_Toc338168338"/>
            <w:bookmarkStart w:id="2129" w:name="_Toc338168463"/>
            <w:bookmarkStart w:id="2130" w:name="_Toc338168589"/>
            <w:bookmarkStart w:id="2131" w:name="_Toc338168714"/>
            <w:bookmarkStart w:id="2132" w:name="_Toc338168840"/>
            <w:bookmarkStart w:id="2133" w:name="_Toc338168966"/>
            <w:bookmarkStart w:id="2134" w:name="_Toc338169091"/>
            <w:bookmarkStart w:id="2135" w:name="_Toc338169221"/>
            <w:bookmarkStart w:id="2136" w:name="_Toc338169350"/>
            <w:bookmarkStart w:id="2137" w:name="_Toc338169480"/>
            <w:bookmarkStart w:id="2138" w:name="_Toc338169610"/>
            <w:bookmarkStart w:id="2139" w:name="_Toc338169739"/>
            <w:bookmarkStart w:id="2140" w:name="_Toc338169869"/>
            <w:bookmarkStart w:id="2141" w:name="_Toc338169999"/>
            <w:bookmarkStart w:id="2142" w:name="_Toc338170129"/>
            <w:bookmarkStart w:id="2143" w:name="_Toc338170260"/>
            <w:bookmarkStart w:id="2144" w:name="_Toc338170389"/>
            <w:bookmarkStart w:id="2145" w:name="_Toc338170518"/>
            <w:bookmarkStart w:id="2146" w:name="_Toc338170648"/>
            <w:bookmarkStart w:id="2147" w:name="_Toc338170777"/>
            <w:bookmarkStart w:id="2148" w:name="_Toc338170905"/>
            <w:bookmarkStart w:id="2149" w:name="_Toc338171032"/>
            <w:bookmarkStart w:id="2150" w:name="_Toc338171161"/>
            <w:bookmarkStart w:id="2151" w:name="_Toc338171291"/>
            <w:bookmarkStart w:id="2152" w:name="_Toc338171420"/>
            <w:bookmarkStart w:id="2153" w:name="_Toc338171550"/>
            <w:bookmarkStart w:id="2154" w:name="_Toc338171682"/>
            <w:bookmarkStart w:id="2155" w:name="_Toc338241055"/>
            <w:bookmarkStart w:id="2156" w:name="_Toc338241453"/>
            <w:bookmarkStart w:id="2157" w:name="_Toc338241785"/>
            <w:bookmarkStart w:id="2158" w:name="_Toc338241940"/>
            <w:bookmarkStart w:id="2159" w:name="_Toc339458189"/>
            <w:bookmarkStart w:id="2160" w:name="_Toc339628704"/>
            <w:bookmarkStart w:id="2161" w:name="_Toc337481259"/>
            <w:bookmarkStart w:id="2162" w:name="_Toc337481353"/>
            <w:bookmarkStart w:id="2163" w:name="_Toc338165368"/>
            <w:bookmarkStart w:id="2164" w:name="_Toc338166557"/>
            <w:bookmarkStart w:id="2165" w:name="_Toc338166864"/>
            <w:bookmarkStart w:id="2166" w:name="_Toc338166982"/>
            <w:bookmarkStart w:id="2167" w:name="_Toc338167100"/>
            <w:bookmarkStart w:id="2168" w:name="_Toc338167219"/>
            <w:bookmarkStart w:id="2169" w:name="_Toc338167341"/>
            <w:bookmarkStart w:id="2170" w:name="_Toc338167464"/>
            <w:bookmarkStart w:id="2171" w:name="_Toc338167588"/>
            <w:bookmarkStart w:id="2172" w:name="_Toc338167968"/>
            <w:bookmarkStart w:id="2173" w:name="_Toc338168091"/>
            <w:bookmarkStart w:id="2174" w:name="_Toc338168214"/>
            <w:bookmarkStart w:id="2175" w:name="_Toc338168339"/>
            <w:bookmarkStart w:id="2176" w:name="_Toc338168464"/>
            <w:bookmarkStart w:id="2177" w:name="_Toc338168590"/>
            <w:bookmarkStart w:id="2178" w:name="_Toc338168715"/>
            <w:bookmarkStart w:id="2179" w:name="_Toc338168841"/>
            <w:bookmarkStart w:id="2180" w:name="_Toc338168967"/>
            <w:bookmarkStart w:id="2181" w:name="_Toc338169092"/>
            <w:bookmarkStart w:id="2182" w:name="_Toc338169222"/>
            <w:bookmarkStart w:id="2183" w:name="_Toc338169351"/>
            <w:bookmarkStart w:id="2184" w:name="_Toc338169481"/>
            <w:bookmarkStart w:id="2185" w:name="_Toc338169611"/>
            <w:bookmarkStart w:id="2186" w:name="_Toc338169740"/>
            <w:bookmarkStart w:id="2187" w:name="_Toc338169870"/>
            <w:bookmarkStart w:id="2188" w:name="_Toc338170000"/>
            <w:bookmarkStart w:id="2189" w:name="_Toc338170130"/>
            <w:bookmarkStart w:id="2190" w:name="_Toc338170261"/>
            <w:bookmarkStart w:id="2191" w:name="_Toc338170390"/>
            <w:bookmarkStart w:id="2192" w:name="_Toc338170519"/>
            <w:bookmarkStart w:id="2193" w:name="_Toc338170649"/>
            <w:bookmarkStart w:id="2194" w:name="_Toc338170778"/>
            <w:bookmarkStart w:id="2195" w:name="_Toc338170906"/>
            <w:bookmarkStart w:id="2196" w:name="_Toc338171033"/>
            <w:bookmarkStart w:id="2197" w:name="_Toc338171162"/>
            <w:bookmarkStart w:id="2198" w:name="_Toc338171292"/>
            <w:bookmarkStart w:id="2199" w:name="_Toc338171421"/>
            <w:bookmarkStart w:id="2200" w:name="_Toc338171551"/>
            <w:bookmarkStart w:id="2201" w:name="_Toc338171683"/>
            <w:bookmarkStart w:id="2202" w:name="_Toc338241056"/>
            <w:bookmarkStart w:id="2203" w:name="_Toc338241454"/>
            <w:bookmarkStart w:id="2204" w:name="_Toc338241786"/>
            <w:bookmarkStart w:id="2205" w:name="_Toc338241941"/>
            <w:bookmarkStart w:id="2206" w:name="_Toc339458190"/>
            <w:bookmarkStart w:id="2207" w:name="_Toc339628705"/>
            <w:bookmarkStart w:id="2208" w:name="_Toc337481260"/>
            <w:bookmarkStart w:id="2209" w:name="_Toc337481354"/>
            <w:bookmarkStart w:id="2210" w:name="_Toc338165369"/>
            <w:bookmarkStart w:id="2211" w:name="_Toc338166558"/>
            <w:bookmarkStart w:id="2212" w:name="_Toc338166865"/>
            <w:bookmarkStart w:id="2213" w:name="_Toc338166983"/>
            <w:bookmarkStart w:id="2214" w:name="_Toc338167101"/>
            <w:bookmarkStart w:id="2215" w:name="_Toc338167220"/>
            <w:bookmarkStart w:id="2216" w:name="_Toc338167342"/>
            <w:bookmarkStart w:id="2217" w:name="_Toc338167465"/>
            <w:bookmarkStart w:id="2218" w:name="_Toc338167589"/>
            <w:bookmarkStart w:id="2219" w:name="_Toc338167969"/>
            <w:bookmarkStart w:id="2220" w:name="_Toc338168092"/>
            <w:bookmarkStart w:id="2221" w:name="_Toc338168215"/>
            <w:bookmarkStart w:id="2222" w:name="_Toc338168340"/>
            <w:bookmarkStart w:id="2223" w:name="_Toc338168465"/>
            <w:bookmarkStart w:id="2224" w:name="_Toc338168591"/>
            <w:bookmarkStart w:id="2225" w:name="_Toc338168716"/>
            <w:bookmarkStart w:id="2226" w:name="_Toc338168842"/>
            <w:bookmarkStart w:id="2227" w:name="_Toc338168968"/>
            <w:bookmarkStart w:id="2228" w:name="_Toc338169093"/>
            <w:bookmarkStart w:id="2229" w:name="_Toc338169223"/>
            <w:bookmarkStart w:id="2230" w:name="_Toc338169352"/>
            <w:bookmarkStart w:id="2231" w:name="_Toc338169482"/>
            <w:bookmarkStart w:id="2232" w:name="_Toc338169612"/>
            <w:bookmarkStart w:id="2233" w:name="_Toc338169741"/>
            <w:bookmarkStart w:id="2234" w:name="_Toc338169871"/>
            <w:bookmarkStart w:id="2235" w:name="_Toc338170001"/>
            <w:bookmarkStart w:id="2236" w:name="_Toc338170131"/>
            <w:bookmarkStart w:id="2237" w:name="_Toc338170262"/>
            <w:bookmarkStart w:id="2238" w:name="_Toc338170391"/>
            <w:bookmarkStart w:id="2239" w:name="_Toc338170520"/>
            <w:bookmarkStart w:id="2240" w:name="_Toc338170650"/>
            <w:bookmarkStart w:id="2241" w:name="_Toc338170779"/>
            <w:bookmarkStart w:id="2242" w:name="_Toc338170907"/>
            <w:bookmarkStart w:id="2243" w:name="_Toc338171034"/>
            <w:bookmarkStart w:id="2244" w:name="_Toc338171163"/>
            <w:bookmarkStart w:id="2245" w:name="_Toc338171293"/>
            <w:bookmarkStart w:id="2246" w:name="_Toc338171422"/>
            <w:bookmarkStart w:id="2247" w:name="_Toc338171552"/>
            <w:bookmarkStart w:id="2248" w:name="_Toc338171684"/>
            <w:bookmarkStart w:id="2249" w:name="_Toc338241057"/>
            <w:bookmarkStart w:id="2250" w:name="_Toc338241455"/>
            <w:bookmarkStart w:id="2251" w:name="_Toc338241787"/>
            <w:bookmarkStart w:id="2252" w:name="_Toc338241942"/>
            <w:bookmarkStart w:id="2253" w:name="_Toc339458191"/>
            <w:bookmarkStart w:id="2254" w:name="_Toc339628706"/>
            <w:bookmarkStart w:id="2255" w:name="_Toc337481261"/>
            <w:bookmarkStart w:id="2256" w:name="_Toc337481355"/>
            <w:bookmarkStart w:id="2257" w:name="_Toc338165370"/>
            <w:bookmarkStart w:id="2258" w:name="_Toc338166559"/>
            <w:bookmarkStart w:id="2259" w:name="_Toc338166866"/>
            <w:bookmarkStart w:id="2260" w:name="_Toc338166984"/>
            <w:bookmarkStart w:id="2261" w:name="_Toc338167102"/>
            <w:bookmarkStart w:id="2262" w:name="_Toc338167221"/>
            <w:bookmarkStart w:id="2263" w:name="_Toc338167343"/>
            <w:bookmarkStart w:id="2264" w:name="_Toc338167466"/>
            <w:bookmarkStart w:id="2265" w:name="_Toc338167590"/>
            <w:bookmarkStart w:id="2266" w:name="_Toc338167970"/>
            <w:bookmarkStart w:id="2267" w:name="_Toc338168093"/>
            <w:bookmarkStart w:id="2268" w:name="_Toc338168216"/>
            <w:bookmarkStart w:id="2269" w:name="_Toc338168341"/>
            <w:bookmarkStart w:id="2270" w:name="_Toc338168466"/>
            <w:bookmarkStart w:id="2271" w:name="_Toc338168592"/>
            <w:bookmarkStart w:id="2272" w:name="_Toc338168717"/>
            <w:bookmarkStart w:id="2273" w:name="_Toc338168843"/>
            <w:bookmarkStart w:id="2274" w:name="_Toc338168969"/>
            <w:bookmarkStart w:id="2275" w:name="_Toc338169094"/>
            <w:bookmarkStart w:id="2276" w:name="_Toc338169224"/>
            <w:bookmarkStart w:id="2277" w:name="_Toc338169353"/>
            <w:bookmarkStart w:id="2278" w:name="_Toc338169483"/>
            <w:bookmarkStart w:id="2279" w:name="_Toc338169613"/>
            <w:bookmarkStart w:id="2280" w:name="_Toc338169742"/>
            <w:bookmarkStart w:id="2281" w:name="_Toc338169872"/>
            <w:bookmarkStart w:id="2282" w:name="_Toc338170002"/>
            <w:bookmarkStart w:id="2283" w:name="_Toc338170132"/>
            <w:bookmarkStart w:id="2284" w:name="_Toc338170263"/>
            <w:bookmarkStart w:id="2285" w:name="_Toc338170392"/>
            <w:bookmarkStart w:id="2286" w:name="_Toc338170521"/>
            <w:bookmarkStart w:id="2287" w:name="_Toc338170651"/>
            <w:bookmarkStart w:id="2288" w:name="_Toc338170780"/>
            <w:bookmarkStart w:id="2289" w:name="_Toc338170908"/>
            <w:bookmarkStart w:id="2290" w:name="_Toc338171035"/>
            <w:bookmarkStart w:id="2291" w:name="_Toc338171164"/>
            <w:bookmarkStart w:id="2292" w:name="_Toc338171294"/>
            <w:bookmarkStart w:id="2293" w:name="_Toc338171423"/>
            <w:bookmarkStart w:id="2294" w:name="_Toc338171553"/>
            <w:bookmarkStart w:id="2295" w:name="_Toc338171685"/>
            <w:bookmarkStart w:id="2296" w:name="_Toc338241058"/>
            <w:bookmarkStart w:id="2297" w:name="_Toc338241456"/>
            <w:bookmarkStart w:id="2298" w:name="_Toc338241788"/>
            <w:bookmarkStart w:id="2299" w:name="_Toc338241943"/>
            <w:bookmarkStart w:id="2300" w:name="_Toc339458192"/>
            <w:bookmarkStart w:id="2301" w:name="_Toc339628707"/>
            <w:bookmarkStart w:id="2302" w:name="_Toc337481262"/>
            <w:bookmarkStart w:id="2303" w:name="_Toc337481356"/>
            <w:bookmarkStart w:id="2304" w:name="_Toc338165371"/>
            <w:bookmarkStart w:id="2305" w:name="_Toc338166560"/>
            <w:bookmarkStart w:id="2306" w:name="_Toc338166867"/>
            <w:bookmarkStart w:id="2307" w:name="_Toc338166985"/>
            <w:bookmarkStart w:id="2308" w:name="_Toc338167103"/>
            <w:bookmarkStart w:id="2309" w:name="_Toc338167222"/>
            <w:bookmarkStart w:id="2310" w:name="_Toc338167344"/>
            <w:bookmarkStart w:id="2311" w:name="_Toc338167467"/>
            <w:bookmarkStart w:id="2312" w:name="_Toc338167591"/>
            <w:bookmarkStart w:id="2313" w:name="_Toc338167971"/>
            <w:bookmarkStart w:id="2314" w:name="_Toc338168094"/>
            <w:bookmarkStart w:id="2315" w:name="_Toc338168217"/>
            <w:bookmarkStart w:id="2316" w:name="_Toc338168342"/>
            <w:bookmarkStart w:id="2317" w:name="_Toc338168467"/>
            <w:bookmarkStart w:id="2318" w:name="_Toc338168593"/>
            <w:bookmarkStart w:id="2319" w:name="_Toc338168718"/>
            <w:bookmarkStart w:id="2320" w:name="_Toc338168844"/>
            <w:bookmarkStart w:id="2321" w:name="_Toc338168970"/>
            <w:bookmarkStart w:id="2322" w:name="_Toc338169095"/>
            <w:bookmarkStart w:id="2323" w:name="_Toc338169225"/>
            <w:bookmarkStart w:id="2324" w:name="_Toc338169354"/>
            <w:bookmarkStart w:id="2325" w:name="_Toc338169484"/>
            <w:bookmarkStart w:id="2326" w:name="_Toc338169614"/>
            <w:bookmarkStart w:id="2327" w:name="_Toc338169743"/>
            <w:bookmarkStart w:id="2328" w:name="_Toc338169873"/>
            <w:bookmarkStart w:id="2329" w:name="_Toc338170003"/>
            <w:bookmarkStart w:id="2330" w:name="_Toc338170133"/>
            <w:bookmarkStart w:id="2331" w:name="_Toc338170264"/>
            <w:bookmarkStart w:id="2332" w:name="_Toc338170393"/>
            <w:bookmarkStart w:id="2333" w:name="_Toc338170522"/>
            <w:bookmarkStart w:id="2334" w:name="_Toc338170652"/>
            <w:bookmarkStart w:id="2335" w:name="_Toc338170781"/>
            <w:bookmarkStart w:id="2336" w:name="_Toc338170909"/>
            <w:bookmarkStart w:id="2337" w:name="_Toc338171036"/>
            <w:bookmarkStart w:id="2338" w:name="_Toc338171165"/>
            <w:bookmarkStart w:id="2339" w:name="_Toc338171295"/>
            <w:bookmarkStart w:id="2340" w:name="_Toc338171424"/>
            <w:bookmarkStart w:id="2341" w:name="_Toc338171554"/>
            <w:bookmarkStart w:id="2342" w:name="_Toc338171686"/>
            <w:bookmarkStart w:id="2343" w:name="_Toc338241059"/>
            <w:bookmarkStart w:id="2344" w:name="_Toc338241457"/>
            <w:bookmarkStart w:id="2345" w:name="_Toc338241789"/>
            <w:bookmarkStart w:id="2346" w:name="_Toc338241944"/>
            <w:bookmarkStart w:id="2347" w:name="_Toc339458193"/>
            <w:bookmarkStart w:id="2348" w:name="_Toc339628708"/>
            <w:bookmarkStart w:id="2349" w:name="_Toc337212914"/>
            <w:bookmarkStart w:id="2350" w:name="_Toc337465802"/>
            <w:bookmarkStart w:id="2351" w:name="_Toc337466560"/>
            <w:bookmarkStart w:id="2352" w:name="_Toc337468486"/>
            <w:bookmarkStart w:id="2353" w:name="_Toc337468537"/>
            <w:bookmarkStart w:id="2354" w:name="_Toc337481263"/>
            <w:bookmarkStart w:id="2355" w:name="_Toc337481357"/>
            <w:bookmarkStart w:id="2356" w:name="_Toc338165372"/>
            <w:bookmarkStart w:id="2357" w:name="_Toc338166561"/>
            <w:bookmarkStart w:id="2358" w:name="_Toc338166868"/>
            <w:bookmarkStart w:id="2359" w:name="_Toc338166986"/>
            <w:bookmarkStart w:id="2360" w:name="_Toc338167104"/>
            <w:bookmarkStart w:id="2361" w:name="_Toc338167223"/>
            <w:bookmarkStart w:id="2362" w:name="_Toc338167345"/>
            <w:bookmarkStart w:id="2363" w:name="_Toc338167468"/>
            <w:bookmarkStart w:id="2364" w:name="_Toc338167592"/>
            <w:bookmarkStart w:id="2365" w:name="_Toc338167972"/>
            <w:bookmarkStart w:id="2366" w:name="_Toc338168095"/>
            <w:bookmarkStart w:id="2367" w:name="_Toc338168218"/>
            <w:bookmarkStart w:id="2368" w:name="_Toc338168343"/>
            <w:bookmarkStart w:id="2369" w:name="_Toc338168468"/>
            <w:bookmarkStart w:id="2370" w:name="_Toc338168594"/>
            <w:bookmarkStart w:id="2371" w:name="_Toc338168719"/>
            <w:bookmarkStart w:id="2372" w:name="_Toc338168845"/>
            <w:bookmarkStart w:id="2373" w:name="_Toc338168971"/>
            <w:bookmarkStart w:id="2374" w:name="_Toc338169096"/>
            <w:bookmarkStart w:id="2375" w:name="_Toc338169226"/>
            <w:bookmarkStart w:id="2376" w:name="_Toc338169355"/>
            <w:bookmarkStart w:id="2377" w:name="_Toc338169485"/>
            <w:bookmarkStart w:id="2378" w:name="_Toc338169615"/>
            <w:bookmarkStart w:id="2379" w:name="_Toc338169744"/>
            <w:bookmarkStart w:id="2380" w:name="_Toc338169874"/>
            <w:bookmarkStart w:id="2381" w:name="_Toc338170004"/>
            <w:bookmarkStart w:id="2382" w:name="_Toc338170134"/>
            <w:bookmarkStart w:id="2383" w:name="_Toc338170265"/>
            <w:bookmarkStart w:id="2384" w:name="_Toc338170394"/>
            <w:bookmarkStart w:id="2385" w:name="_Toc338170523"/>
            <w:bookmarkStart w:id="2386" w:name="_Toc338170653"/>
            <w:bookmarkStart w:id="2387" w:name="_Toc338170782"/>
            <w:bookmarkStart w:id="2388" w:name="_Toc338170910"/>
            <w:bookmarkStart w:id="2389" w:name="_Toc338171037"/>
            <w:bookmarkStart w:id="2390" w:name="_Toc338171166"/>
            <w:bookmarkStart w:id="2391" w:name="_Toc338171296"/>
            <w:bookmarkStart w:id="2392" w:name="_Toc338171425"/>
            <w:bookmarkStart w:id="2393" w:name="_Toc338171555"/>
            <w:bookmarkStart w:id="2394" w:name="_Toc338171687"/>
            <w:bookmarkStart w:id="2395" w:name="_Toc338241060"/>
            <w:bookmarkStart w:id="2396" w:name="_Toc338241458"/>
            <w:bookmarkStart w:id="2397" w:name="_Toc338241790"/>
            <w:bookmarkStart w:id="2398" w:name="_Toc338241945"/>
            <w:bookmarkStart w:id="2399" w:name="_Toc339458194"/>
            <w:bookmarkStart w:id="2400" w:name="_Toc33962870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r>
              <w:rPr>
                <w:b/>
                <w:sz w:val="22"/>
                <w:szCs w:val="22"/>
              </w:rPr>
              <w:t>24</w:t>
            </w:r>
          </w:p>
        </w:tc>
        <w:tc>
          <w:tcPr>
            <w:tcW w:w="4110" w:type="dxa"/>
            <w:tcBorders>
              <w:top w:val="single" w:sz="4" w:space="0" w:color="auto"/>
              <w:left w:val="single" w:sz="4" w:space="0" w:color="auto"/>
              <w:bottom w:val="single" w:sz="4" w:space="0" w:color="auto"/>
              <w:right w:val="single" w:sz="4" w:space="0" w:color="auto"/>
            </w:tcBorders>
          </w:tcPr>
          <w:p w14:paraId="4D51B7A7" w14:textId="77777777" w:rsidR="00007773" w:rsidRPr="00676BB1" w:rsidRDefault="00007773" w:rsidP="00007773">
            <w:pPr>
              <w:tabs>
                <w:tab w:val="left" w:pos="567"/>
                <w:tab w:val="num" w:pos="1134"/>
              </w:tabs>
              <w:contextualSpacing/>
              <w:rPr>
                <w:b/>
                <w:sz w:val="22"/>
                <w:szCs w:val="22"/>
              </w:rPr>
            </w:pPr>
            <w:r w:rsidRPr="00676BB1">
              <w:rPr>
                <w:b/>
                <w:sz w:val="22"/>
                <w:szCs w:val="22"/>
              </w:rPr>
              <w:t>Поставка оборудования, материалов</w:t>
            </w:r>
          </w:p>
        </w:tc>
        <w:tc>
          <w:tcPr>
            <w:tcW w:w="5492" w:type="dxa"/>
            <w:tcBorders>
              <w:top w:val="single" w:sz="4" w:space="0" w:color="auto"/>
              <w:left w:val="single" w:sz="4" w:space="0" w:color="auto"/>
              <w:bottom w:val="single" w:sz="4" w:space="0" w:color="auto"/>
              <w:right w:val="single" w:sz="4" w:space="0" w:color="auto"/>
            </w:tcBorders>
          </w:tcPr>
          <w:p w14:paraId="52FF6758" w14:textId="77777777" w:rsidR="00007773" w:rsidRPr="007E59B2" w:rsidRDefault="00007773" w:rsidP="00007773">
            <w:pPr>
              <w:contextualSpacing/>
              <w:jc w:val="both"/>
              <w:rPr>
                <w:sz w:val="22"/>
                <w:szCs w:val="22"/>
                <w:highlight w:val="red"/>
              </w:rPr>
            </w:pPr>
            <w:r w:rsidRPr="009D5776">
              <w:rPr>
                <w:sz w:val="22"/>
                <w:szCs w:val="22"/>
              </w:rPr>
              <w:t>Не требуется.</w:t>
            </w:r>
          </w:p>
        </w:tc>
      </w:tr>
      <w:tr w:rsidR="00007773" w14:paraId="5A754759" w14:textId="77777777" w:rsidTr="00E62E67">
        <w:trPr>
          <w:trHeight w:val="550"/>
          <w:jc w:val="center"/>
        </w:trPr>
        <w:tc>
          <w:tcPr>
            <w:tcW w:w="533" w:type="dxa"/>
            <w:tcBorders>
              <w:top w:val="single" w:sz="4" w:space="0" w:color="auto"/>
              <w:left w:val="single" w:sz="4" w:space="0" w:color="auto"/>
              <w:bottom w:val="single" w:sz="4" w:space="0" w:color="auto"/>
              <w:right w:val="single" w:sz="4" w:space="0" w:color="auto"/>
            </w:tcBorders>
          </w:tcPr>
          <w:p w14:paraId="6655BAAB" w14:textId="77777777" w:rsidR="00007773" w:rsidRPr="00676BB1" w:rsidRDefault="00007773" w:rsidP="00007773">
            <w:pPr>
              <w:contextualSpacing/>
              <w:rPr>
                <w:b/>
                <w:sz w:val="22"/>
                <w:szCs w:val="22"/>
              </w:rPr>
            </w:pPr>
            <w:r>
              <w:rPr>
                <w:b/>
                <w:sz w:val="22"/>
                <w:szCs w:val="22"/>
              </w:rPr>
              <w:t>25</w:t>
            </w:r>
          </w:p>
        </w:tc>
        <w:tc>
          <w:tcPr>
            <w:tcW w:w="4110" w:type="dxa"/>
            <w:tcBorders>
              <w:top w:val="single" w:sz="4" w:space="0" w:color="auto"/>
              <w:left w:val="single" w:sz="4" w:space="0" w:color="auto"/>
              <w:bottom w:val="single" w:sz="4" w:space="0" w:color="auto"/>
              <w:right w:val="single" w:sz="4" w:space="0" w:color="auto"/>
            </w:tcBorders>
          </w:tcPr>
          <w:p w14:paraId="01E7152E" w14:textId="77777777" w:rsidR="00007773" w:rsidRPr="00676BB1" w:rsidRDefault="00007773" w:rsidP="00007773">
            <w:pPr>
              <w:tabs>
                <w:tab w:val="left" w:pos="567"/>
                <w:tab w:val="num" w:pos="1134"/>
              </w:tabs>
              <w:contextualSpacing/>
              <w:jc w:val="both"/>
              <w:rPr>
                <w:b/>
                <w:sz w:val="22"/>
                <w:szCs w:val="22"/>
              </w:rPr>
            </w:pPr>
            <w:r w:rsidRPr="00676BB1">
              <w:rPr>
                <w:b/>
                <w:sz w:val="22"/>
                <w:szCs w:val="22"/>
              </w:rPr>
              <w:t xml:space="preserve">Преференции. </w:t>
            </w:r>
          </w:p>
          <w:p w14:paraId="19243E22" w14:textId="77777777" w:rsidR="00007773" w:rsidRPr="00676BB1" w:rsidRDefault="00007773" w:rsidP="00007773">
            <w:pPr>
              <w:tabs>
                <w:tab w:val="left" w:pos="567"/>
                <w:tab w:val="num" w:pos="1134"/>
              </w:tabs>
              <w:contextualSpacing/>
              <w:rPr>
                <w:b/>
                <w:sz w:val="22"/>
                <w:szCs w:val="22"/>
              </w:rPr>
            </w:pPr>
            <w:r w:rsidRPr="00676BB1">
              <w:rPr>
                <w:b/>
                <w:sz w:val="22"/>
                <w:szCs w:val="22"/>
              </w:rPr>
              <w:t>Порядок предоставления</w:t>
            </w:r>
          </w:p>
        </w:tc>
        <w:tc>
          <w:tcPr>
            <w:tcW w:w="5492" w:type="dxa"/>
            <w:tcBorders>
              <w:top w:val="single" w:sz="4" w:space="0" w:color="auto"/>
              <w:left w:val="single" w:sz="4" w:space="0" w:color="auto"/>
              <w:bottom w:val="single" w:sz="4" w:space="0" w:color="auto"/>
              <w:right w:val="single" w:sz="4" w:space="0" w:color="auto"/>
            </w:tcBorders>
          </w:tcPr>
          <w:p w14:paraId="1E706F94" w14:textId="77777777" w:rsidR="00007773" w:rsidRPr="007739C9" w:rsidRDefault="00007773" w:rsidP="00007773">
            <w:pPr>
              <w:jc w:val="both"/>
              <w:rPr>
                <w:sz w:val="22"/>
                <w:szCs w:val="22"/>
              </w:rPr>
            </w:pPr>
            <w:r w:rsidRPr="007739C9">
              <w:rPr>
                <w:sz w:val="22"/>
                <w:szCs w:val="22"/>
              </w:rPr>
              <w:t>Не предоставляются</w:t>
            </w:r>
            <w:r>
              <w:rPr>
                <w:sz w:val="22"/>
                <w:szCs w:val="22"/>
              </w:rPr>
              <w:t>.</w:t>
            </w:r>
          </w:p>
        </w:tc>
      </w:tr>
    </w:tbl>
    <w:p w14:paraId="4EDF23E8" w14:textId="77777777"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bookmarkStart w:id="2401" w:name="_Toc377632392"/>
      <w:bookmarkStart w:id="2402" w:name="_Toc12972641"/>
      <w:bookmarkStart w:id="2403" w:name="_Ref55300680"/>
      <w:bookmarkStart w:id="2404" w:name="_Toc55305378"/>
      <w:bookmarkStart w:id="2405" w:name="_Toc57314640"/>
      <w:bookmarkStart w:id="2406" w:name="_Toc69728963"/>
      <w:bookmarkStart w:id="2407" w:name="_Toc141095959"/>
      <w:bookmarkStart w:id="2408" w:name="_Toc141096600"/>
      <w:bookmarkStart w:id="2409" w:name="_Toc337481268"/>
      <w:bookmarkStart w:id="2410" w:name="_Toc353538212"/>
    </w:p>
    <w:p w14:paraId="0279D845" w14:textId="220B2309"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204BC672" w14:textId="4CEEB3F7" w:rsidR="00B235B3" w:rsidRDefault="00B235B3" w:rsidP="00B235B3"/>
    <w:p w14:paraId="7C7AFAAC" w14:textId="78CB7EBF" w:rsidR="00B235B3" w:rsidRDefault="00B235B3" w:rsidP="00B235B3"/>
    <w:p w14:paraId="31CA5B66" w14:textId="0C69DC57" w:rsidR="00B235B3" w:rsidRDefault="00B235B3" w:rsidP="00B235B3"/>
    <w:p w14:paraId="5436A7F5" w14:textId="33A9C594" w:rsidR="00B235B3" w:rsidRDefault="00B235B3" w:rsidP="00B235B3"/>
    <w:p w14:paraId="130D868D" w14:textId="14A26EFB" w:rsidR="00B235B3" w:rsidRDefault="00B235B3" w:rsidP="00B235B3"/>
    <w:p w14:paraId="368845B0" w14:textId="279DDAC6" w:rsidR="00B235B3" w:rsidRDefault="00B235B3" w:rsidP="00B235B3"/>
    <w:p w14:paraId="6DDE9659" w14:textId="0FB42406" w:rsidR="00B235B3" w:rsidRDefault="00B235B3" w:rsidP="00B235B3"/>
    <w:p w14:paraId="0CD6BB72" w14:textId="5B097EAC" w:rsidR="00B235B3" w:rsidRDefault="00B235B3" w:rsidP="00B235B3"/>
    <w:p w14:paraId="164D77C9" w14:textId="62CD8932" w:rsidR="00B235B3" w:rsidRDefault="00B235B3" w:rsidP="00B235B3"/>
    <w:p w14:paraId="02153E6D" w14:textId="2BDE5357" w:rsidR="00B235B3" w:rsidRDefault="00B235B3" w:rsidP="00B235B3"/>
    <w:p w14:paraId="0B300AAC" w14:textId="17C25C8B" w:rsidR="00B235B3" w:rsidRDefault="00B235B3" w:rsidP="00B235B3"/>
    <w:p w14:paraId="1665013D" w14:textId="279F9162" w:rsidR="00B235B3" w:rsidRDefault="00B235B3" w:rsidP="00B235B3"/>
    <w:p w14:paraId="2F991DCA" w14:textId="5529AC7C" w:rsidR="00B235B3" w:rsidRDefault="00B235B3" w:rsidP="00B235B3"/>
    <w:p w14:paraId="3ACAFEE4" w14:textId="54A0DBDA" w:rsidR="00B235B3" w:rsidRDefault="00B235B3" w:rsidP="00B235B3"/>
    <w:p w14:paraId="3A1F16BC" w14:textId="043C8E2A" w:rsidR="00B235B3" w:rsidRDefault="00B235B3" w:rsidP="00B235B3"/>
    <w:p w14:paraId="22269842" w14:textId="6D97908A" w:rsidR="00B235B3" w:rsidRDefault="00B235B3" w:rsidP="00B235B3"/>
    <w:p w14:paraId="6A90F484" w14:textId="6C3BD188" w:rsidR="00B235B3" w:rsidRDefault="00B235B3" w:rsidP="00B235B3"/>
    <w:p w14:paraId="4DE2320F" w14:textId="69287AED" w:rsidR="00B235B3" w:rsidRDefault="00B235B3" w:rsidP="00B235B3"/>
    <w:p w14:paraId="5100BE19" w14:textId="606A4893" w:rsidR="00B235B3" w:rsidRDefault="00B235B3" w:rsidP="00B235B3"/>
    <w:p w14:paraId="686F1275" w14:textId="42EDF93A" w:rsidR="00B235B3" w:rsidRDefault="00B235B3" w:rsidP="00B235B3"/>
    <w:p w14:paraId="3E7EED54" w14:textId="05AD6D46" w:rsidR="00B235B3" w:rsidRDefault="00B235B3" w:rsidP="00B235B3"/>
    <w:p w14:paraId="6945CB1A" w14:textId="38CE16C8" w:rsidR="00B235B3" w:rsidRDefault="00B235B3" w:rsidP="00B235B3"/>
    <w:p w14:paraId="554CD42A" w14:textId="29DD71DB" w:rsidR="00B235B3" w:rsidRDefault="00B235B3" w:rsidP="00B235B3"/>
    <w:p w14:paraId="2F65B57A" w14:textId="77777777" w:rsidR="00B235B3" w:rsidRDefault="00B235B3" w:rsidP="00B235B3"/>
    <w:p w14:paraId="0927F918" w14:textId="2E0347BF" w:rsidR="00B235B3" w:rsidRDefault="00B235B3" w:rsidP="00B235B3"/>
    <w:p w14:paraId="4EE4401B" w14:textId="031F86B8" w:rsidR="00B235B3" w:rsidRDefault="00B235B3" w:rsidP="00B235B3"/>
    <w:p w14:paraId="6B7FE721" w14:textId="77777777" w:rsidR="00B235B3" w:rsidRPr="00B235B3" w:rsidRDefault="00B235B3" w:rsidP="00B235B3"/>
    <w:p w14:paraId="18EF35FB" w14:textId="4B602853" w:rsidR="005803D3" w:rsidRDefault="005803D3" w:rsidP="005803D3">
      <w:pPr>
        <w:pStyle w:val="12"/>
        <w:keepNext w:val="0"/>
        <w:keepLines w:val="0"/>
        <w:pageBreakBefore w:val="0"/>
        <w:widowControl w:val="0"/>
        <w:numPr>
          <w:ilvl w:val="0"/>
          <w:numId w:val="33"/>
        </w:numPr>
        <w:suppressAutoHyphens w:val="0"/>
        <w:spacing w:before="0" w:after="0"/>
        <w:jc w:val="center"/>
        <w:rPr>
          <w:rFonts w:ascii="Times New Roman" w:hAnsi="Times New Roman"/>
          <w:sz w:val="22"/>
          <w:szCs w:val="22"/>
        </w:rPr>
      </w:pPr>
      <w:r>
        <w:rPr>
          <w:rFonts w:ascii="Times New Roman" w:hAnsi="Times New Roman"/>
          <w:sz w:val="22"/>
          <w:szCs w:val="22"/>
        </w:rPr>
        <w:t>Проект договора</w:t>
      </w:r>
    </w:p>
    <w:p w14:paraId="42F7D271" w14:textId="3EB9626C" w:rsidR="005803D3" w:rsidRPr="005803D3" w:rsidRDefault="005803D3" w:rsidP="005803D3">
      <w:pPr>
        <w:jc w:val="center"/>
        <w:rPr>
          <w:b/>
          <w:sz w:val="22"/>
          <w:szCs w:val="22"/>
        </w:rPr>
      </w:pPr>
      <w:r>
        <w:t xml:space="preserve">           </w:t>
      </w:r>
      <w:r w:rsidRPr="005803D3">
        <w:rPr>
          <w:b/>
          <w:sz w:val="22"/>
          <w:szCs w:val="22"/>
        </w:rPr>
        <w:t>( Приложение 1 к документации по запросу предложений)</w:t>
      </w:r>
    </w:p>
    <w:p w14:paraId="2D0E91FB" w14:textId="77777777" w:rsidR="005803D3" w:rsidRP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21EBCF06" w14:textId="77777777" w:rsidR="005803D3" w:rsidRP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10A7640D" w14:textId="77777777"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651898C6" w14:textId="77777777"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3A827516" w14:textId="77777777"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1A818EFB" w14:textId="77777777"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2610F6DF" w14:textId="77777777"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2B1D1AEA" w14:textId="77777777"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37170DE8" w14:textId="7DFE7CE8"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270AD774" w14:textId="2952017A" w:rsidR="005803D3" w:rsidRDefault="005803D3" w:rsidP="005803D3"/>
    <w:p w14:paraId="4A0F6E13" w14:textId="4D880010" w:rsidR="005803D3" w:rsidRDefault="005803D3" w:rsidP="005803D3"/>
    <w:p w14:paraId="75774066" w14:textId="67449D49" w:rsidR="005803D3" w:rsidRDefault="005803D3" w:rsidP="005803D3"/>
    <w:p w14:paraId="4E52EF02" w14:textId="1136A4B0" w:rsidR="005803D3" w:rsidRDefault="005803D3" w:rsidP="005803D3"/>
    <w:p w14:paraId="7858ADA1" w14:textId="254D89EB" w:rsidR="005803D3" w:rsidRDefault="005803D3" w:rsidP="005803D3"/>
    <w:p w14:paraId="2AB0CEB8" w14:textId="1327AB08" w:rsidR="005803D3" w:rsidRDefault="005803D3" w:rsidP="005803D3"/>
    <w:p w14:paraId="73D919E9" w14:textId="325961AF" w:rsidR="005803D3" w:rsidRDefault="005803D3" w:rsidP="005803D3"/>
    <w:p w14:paraId="2A053B5C" w14:textId="757B97D0" w:rsidR="005803D3" w:rsidRDefault="005803D3" w:rsidP="005803D3"/>
    <w:p w14:paraId="217BF2FC" w14:textId="16D564BD" w:rsidR="005803D3" w:rsidRDefault="005803D3" w:rsidP="005803D3"/>
    <w:p w14:paraId="13865558" w14:textId="432486B0" w:rsidR="005803D3" w:rsidRDefault="005803D3" w:rsidP="005803D3"/>
    <w:p w14:paraId="6B4FF39D" w14:textId="080A8161" w:rsidR="005803D3" w:rsidRDefault="005803D3" w:rsidP="005803D3"/>
    <w:p w14:paraId="161215D2" w14:textId="7A919C37" w:rsidR="005803D3" w:rsidRDefault="005803D3" w:rsidP="005803D3"/>
    <w:p w14:paraId="3F22D308" w14:textId="098B9E9A" w:rsidR="005803D3" w:rsidRDefault="005803D3" w:rsidP="005803D3"/>
    <w:p w14:paraId="4C5024E1" w14:textId="64488348" w:rsidR="005803D3" w:rsidRDefault="005803D3" w:rsidP="005803D3"/>
    <w:p w14:paraId="4CE13C58" w14:textId="100AED19" w:rsidR="005803D3" w:rsidRDefault="005803D3" w:rsidP="005803D3"/>
    <w:p w14:paraId="0E368617" w14:textId="40450CA2" w:rsidR="00B235B3" w:rsidRDefault="00B235B3" w:rsidP="005803D3"/>
    <w:p w14:paraId="34026C6F" w14:textId="510A59E1" w:rsidR="00B235B3" w:rsidRDefault="00B235B3" w:rsidP="005803D3"/>
    <w:p w14:paraId="1526F138" w14:textId="3264324E" w:rsidR="00B235B3" w:rsidRDefault="00B235B3" w:rsidP="005803D3"/>
    <w:p w14:paraId="48EAA8A3" w14:textId="0CACB7E9" w:rsidR="00B235B3" w:rsidRDefault="00B235B3" w:rsidP="005803D3"/>
    <w:p w14:paraId="59181A65" w14:textId="327797A5" w:rsidR="00B235B3" w:rsidRDefault="00B235B3" w:rsidP="005803D3"/>
    <w:p w14:paraId="3101638B" w14:textId="3501554C" w:rsidR="00B235B3" w:rsidRDefault="00B235B3" w:rsidP="005803D3"/>
    <w:p w14:paraId="0F3214C9" w14:textId="7C67BC8A" w:rsidR="00B235B3" w:rsidRDefault="00B235B3" w:rsidP="005803D3"/>
    <w:p w14:paraId="32B8F4A4" w14:textId="42B4D790" w:rsidR="00B235B3" w:rsidRDefault="00B235B3" w:rsidP="005803D3"/>
    <w:p w14:paraId="2EBE7C1E" w14:textId="2734CBF7" w:rsidR="00B235B3" w:rsidRDefault="00B235B3" w:rsidP="005803D3"/>
    <w:p w14:paraId="2F8193BB" w14:textId="53F57EBB" w:rsidR="00B235B3" w:rsidRDefault="00B235B3" w:rsidP="005803D3"/>
    <w:p w14:paraId="0C0BA1A8" w14:textId="739F3AAD" w:rsidR="00B235B3" w:rsidRDefault="00B235B3" w:rsidP="005803D3"/>
    <w:p w14:paraId="3E9AEC51" w14:textId="5EC2B7C4" w:rsidR="00B235B3" w:rsidRDefault="00B235B3" w:rsidP="005803D3"/>
    <w:p w14:paraId="6F10B756" w14:textId="7A8302C8" w:rsidR="00B235B3" w:rsidRDefault="00B235B3" w:rsidP="005803D3"/>
    <w:p w14:paraId="0F0E9CAF" w14:textId="0A6CE5CE" w:rsidR="00B235B3" w:rsidRDefault="00B235B3" w:rsidP="005803D3"/>
    <w:p w14:paraId="0EB8CBC8" w14:textId="53AF0902" w:rsidR="00B235B3" w:rsidRDefault="00B235B3" w:rsidP="005803D3"/>
    <w:p w14:paraId="7CF968F1" w14:textId="022685F6" w:rsidR="00B235B3" w:rsidRDefault="00B235B3" w:rsidP="005803D3"/>
    <w:p w14:paraId="1AEDD8B4" w14:textId="7EDBB469" w:rsidR="00B235B3" w:rsidRDefault="00B235B3" w:rsidP="005803D3"/>
    <w:p w14:paraId="4DA51E8C" w14:textId="6FCE5E02" w:rsidR="00B235B3" w:rsidRDefault="00B235B3" w:rsidP="005803D3"/>
    <w:p w14:paraId="5AF95E53" w14:textId="41B05D34" w:rsidR="00B235B3" w:rsidRDefault="00B235B3" w:rsidP="005803D3"/>
    <w:p w14:paraId="25F47826" w14:textId="2C9B4AE5" w:rsidR="00B235B3" w:rsidRDefault="00B235B3" w:rsidP="005803D3"/>
    <w:p w14:paraId="5C9510ED" w14:textId="438A9A34" w:rsidR="00B235B3" w:rsidRDefault="00B235B3" w:rsidP="005803D3"/>
    <w:p w14:paraId="374A92FC" w14:textId="62EF7C63" w:rsidR="00B235B3" w:rsidRDefault="00B235B3" w:rsidP="005803D3"/>
    <w:p w14:paraId="1883BBE2" w14:textId="3B82791C" w:rsidR="00B235B3" w:rsidRDefault="00B235B3" w:rsidP="005803D3"/>
    <w:p w14:paraId="176D068F" w14:textId="6E132F9A" w:rsidR="00B235B3" w:rsidRDefault="00B235B3" w:rsidP="005803D3"/>
    <w:p w14:paraId="71162845" w14:textId="7FE0B66B" w:rsidR="00B235B3" w:rsidRDefault="00B235B3" w:rsidP="005803D3"/>
    <w:p w14:paraId="6AC321C0" w14:textId="611514F8" w:rsidR="00B235B3" w:rsidRDefault="00B235B3" w:rsidP="005803D3"/>
    <w:p w14:paraId="00D24CBB" w14:textId="4D5CCE51" w:rsidR="00B235B3" w:rsidRDefault="00B235B3" w:rsidP="005803D3"/>
    <w:p w14:paraId="7C63DA28" w14:textId="31D49CBF" w:rsidR="00B235B3" w:rsidRDefault="00B235B3" w:rsidP="005803D3"/>
    <w:p w14:paraId="448E241A" w14:textId="57282640" w:rsidR="00B235B3" w:rsidRDefault="00B235B3" w:rsidP="005803D3"/>
    <w:p w14:paraId="3A50592A" w14:textId="2918851F" w:rsidR="00B235B3" w:rsidRDefault="00B235B3" w:rsidP="005803D3"/>
    <w:p w14:paraId="2CB7B13B" w14:textId="56F8A945" w:rsidR="00B235B3" w:rsidRDefault="00B235B3" w:rsidP="005803D3"/>
    <w:p w14:paraId="1C829E00" w14:textId="771CD73C" w:rsidR="00B235B3" w:rsidRDefault="00B235B3" w:rsidP="005803D3"/>
    <w:p w14:paraId="287A122F" w14:textId="47D9AB31" w:rsidR="00B235B3" w:rsidRDefault="00B235B3" w:rsidP="005803D3"/>
    <w:p w14:paraId="04894435" w14:textId="772A3118" w:rsidR="00B235B3" w:rsidRDefault="00B235B3" w:rsidP="005803D3"/>
    <w:p w14:paraId="28AA6CE4" w14:textId="422AFA41" w:rsidR="00B235B3" w:rsidRDefault="00B235B3" w:rsidP="005803D3"/>
    <w:p w14:paraId="05CF626A" w14:textId="77777777" w:rsidR="00B235B3" w:rsidRDefault="00B235B3" w:rsidP="005803D3"/>
    <w:p w14:paraId="17FD83EB" w14:textId="0A80BC38" w:rsidR="005803D3" w:rsidRDefault="005803D3" w:rsidP="005803D3"/>
    <w:p w14:paraId="07C155E3" w14:textId="2A85EC1C" w:rsidR="005803D3" w:rsidRDefault="005803D3" w:rsidP="005803D3"/>
    <w:p w14:paraId="6EBFBD38" w14:textId="77777777" w:rsidR="005803D3" w:rsidRPr="005803D3" w:rsidRDefault="005803D3" w:rsidP="005803D3"/>
    <w:p w14:paraId="34E47563" w14:textId="77777777"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100811D1" w14:textId="77777777"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003B9EF1" w14:textId="77777777" w:rsidR="005803D3" w:rsidRDefault="005803D3"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p>
    <w:p w14:paraId="3EC18222" w14:textId="41088DFB" w:rsidR="00E62E67" w:rsidRDefault="00274A20" w:rsidP="00274A20">
      <w:pPr>
        <w:pStyle w:val="12"/>
        <w:keepNext w:val="0"/>
        <w:keepLines w:val="0"/>
        <w:pageBreakBefore w:val="0"/>
        <w:widowControl w:val="0"/>
        <w:numPr>
          <w:ilvl w:val="0"/>
          <w:numId w:val="0"/>
        </w:numPr>
        <w:suppressAutoHyphens w:val="0"/>
        <w:spacing w:before="0" w:after="0"/>
        <w:rPr>
          <w:rFonts w:ascii="Times New Roman" w:hAnsi="Times New Roman"/>
          <w:sz w:val="22"/>
          <w:szCs w:val="22"/>
        </w:rPr>
      </w:pPr>
      <w:r>
        <w:rPr>
          <w:rFonts w:ascii="Times New Roman" w:hAnsi="Times New Roman"/>
          <w:sz w:val="22"/>
          <w:szCs w:val="22"/>
        </w:rPr>
        <w:t xml:space="preserve">                                       </w:t>
      </w:r>
      <w:r w:rsidR="00E62E67">
        <w:rPr>
          <w:rFonts w:ascii="Times New Roman" w:hAnsi="Times New Roman"/>
          <w:sz w:val="22"/>
          <w:szCs w:val="22"/>
        </w:rPr>
        <w:t>4. ПОРЯДОК ПРОВЕДЕНИЯ ЗАПРОСА ПРЕДЛОЖЕНИЯ.</w:t>
      </w:r>
      <w:bookmarkEnd w:id="2401"/>
      <w:bookmarkEnd w:id="2402"/>
      <w:r w:rsidR="00E62E67">
        <w:rPr>
          <w:rFonts w:ascii="Times New Roman" w:hAnsi="Times New Roman"/>
          <w:sz w:val="22"/>
          <w:szCs w:val="22"/>
        </w:rPr>
        <w:t xml:space="preserve"> </w:t>
      </w:r>
    </w:p>
    <w:p w14:paraId="20AA248D" w14:textId="77777777" w:rsidR="00E62E67" w:rsidRPr="00AB4156" w:rsidRDefault="00E62E67" w:rsidP="00274A20">
      <w:pPr>
        <w:pStyle w:val="12"/>
        <w:keepNext w:val="0"/>
        <w:keepLines w:val="0"/>
        <w:pageBreakBefore w:val="0"/>
        <w:widowControl w:val="0"/>
        <w:numPr>
          <w:ilvl w:val="0"/>
          <w:numId w:val="0"/>
        </w:numPr>
        <w:suppressAutoHyphens w:val="0"/>
        <w:spacing w:before="0" w:after="0"/>
        <w:jc w:val="center"/>
        <w:rPr>
          <w:rFonts w:ascii="Times New Roman" w:hAnsi="Times New Roman"/>
          <w:sz w:val="22"/>
          <w:szCs w:val="22"/>
        </w:rPr>
      </w:pPr>
      <w:bookmarkStart w:id="2411" w:name="_Toc377472153"/>
      <w:bookmarkStart w:id="2412" w:name="_Toc377632393"/>
      <w:bookmarkStart w:id="2413" w:name="_Toc868928"/>
      <w:bookmarkStart w:id="2414" w:name="_Toc869054"/>
      <w:bookmarkStart w:id="2415" w:name="_Toc12972642"/>
      <w:r>
        <w:rPr>
          <w:rFonts w:ascii="Times New Roman" w:hAnsi="Times New Roman"/>
          <w:sz w:val="22"/>
          <w:szCs w:val="22"/>
        </w:rPr>
        <w:t>ИНСТРУКЦИЯ ПО ПОДГОТОВКЕ ЗАЯВКИ.</w:t>
      </w:r>
      <w:bookmarkEnd w:id="2403"/>
      <w:bookmarkEnd w:id="2404"/>
      <w:bookmarkEnd w:id="2405"/>
      <w:bookmarkEnd w:id="2406"/>
      <w:bookmarkEnd w:id="2407"/>
      <w:bookmarkEnd w:id="2408"/>
      <w:bookmarkEnd w:id="2409"/>
      <w:bookmarkEnd w:id="2410"/>
      <w:bookmarkEnd w:id="2411"/>
      <w:bookmarkEnd w:id="2412"/>
      <w:bookmarkEnd w:id="2413"/>
      <w:bookmarkEnd w:id="2414"/>
      <w:bookmarkEnd w:id="2415"/>
    </w:p>
    <w:p w14:paraId="3A48F2AA" w14:textId="77777777" w:rsidR="00E62E67" w:rsidRDefault="00E62E67" w:rsidP="00E62E67">
      <w:pPr>
        <w:contextualSpacing/>
        <w:jc w:val="both"/>
        <w:rPr>
          <w:b/>
          <w:sz w:val="22"/>
          <w:szCs w:val="22"/>
        </w:rPr>
      </w:pPr>
    </w:p>
    <w:p w14:paraId="1B923B80" w14:textId="77777777" w:rsidR="00E62E67" w:rsidRPr="00701CE7" w:rsidRDefault="00E62E67" w:rsidP="00E62E67">
      <w:pPr>
        <w:tabs>
          <w:tab w:val="left" w:pos="851"/>
        </w:tabs>
        <w:ind w:firstLine="284"/>
        <w:contextualSpacing/>
        <w:jc w:val="both"/>
        <w:rPr>
          <w:b/>
          <w:sz w:val="22"/>
          <w:szCs w:val="22"/>
        </w:rPr>
      </w:pPr>
      <w:r>
        <w:rPr>
          <w:b/>
          <w:sz w:val="22"/>
          <w:szCs w:val="22"/>
        </w:rPr>
        <w:t>4</w:t>
      </w:r>
      <w:r w:rsidRPr="00AB4156">
        <w:rPr>
          <w:b/>
          <w:sz w:val="22"/>
          <w:szCs w:val="22"/>
        </w:rPr>
        <w:t>.</w:t>
      </w:r>
      <w:r>
        <w:rPr>
          <w:b/>
          <w:sz w:val="22"/>
          <w:szCs w:val="22"/>
        </w:rPr>
        <w:t>1</w:t>
      </w:r>
      <w:r w:rsidRPr="00AB4156">
        <w:rPr>
          <w:b/>
          <w:sz w:val="22"/>
          <w:szCs w:val="22"/>
        </w:rPr>
        <w:tab/>
        <w:t>Правов</w:t>
      </w:r>
      <w:r>
        <w:rPr>
          <w:b/>
          <w:sz w:val="22"/>
          <w:szCs w:val="22"/>
        </w:rPr>
        <w:t>ой статус процедур и документов</w:t>
      </w:r>
    </w:p>
    <w:p w14:paraId="54016BE0" w14:textId="77777777" w:rsidR="00E62E67" w:rsidRPr="00AB4156" w:rsidRDefault="00E62E67" w:rsidP="0022177D">
      <w:pPr>
        <w:numPr>
          <w:ilvl w:val="0"/>
          <w:numId w:val="22"/>
        </w:numPr>
        <w:tabs>
          <w:tab w:val="left" w:pos="851"/>
        </w:tabs>
        <w:ind w:left="0" w:firstLine="284"/>
        <w:contextualSpacing/>
        <w:jc w:val="both"/>
        <w:rPr>
          <w:sz w:val="22"/>
          <w:szCs w:val="22"/>
        </w:rPr>
      </w:pPr>
      <w:r w:rsidRPr="005065B4">
        <w:rPr>
          <w:sz w:val="22"/>
          <w:szCs w:val="22"/>
        </w:rPr>
        <w:t>Данная процедура запроса предложений является формой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определёнными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Pr>
          <w:sz w:val="22"/>
          <w:szCs w:val="22"/>
        </w:rPr>
        <w:t>.</w:t>
      </w:r>
    </w:p>
    <w:p w14:paraId="55944A10" w14:textId="77777777" w:rsidR="00E62E67" w:rsidRPr="00AB4156" w:rsidRDefault="00E62E67" w:rsidP="0022177D">
      <w:pPr>
        <w:numPr>
          <w:ilvl w:val="0"/>
          <w:numId w:val="22"/>
        </w:numPr>
        <w:tabs>
          <w:tab w:val="left" w:pos="851"/>
        </w:tabs>
        <w:ind w:left="0" w:firstLine="284"/>
        <w:contextualSpacing/>
        <w:jc w:val="both"/>
        <w:rPr>
          <w:sz w:val="22"/>
          <w:szCs w:val="22"/>
        </w:rPr>
      </w:pPr>
      <w:r w:rsidRPr="00AB4156">
        <w:rPr>
          <w:sz w:val="22"/>
          <w:szCs w:val="22"/>
        </w:rPr>
        <w:t>Опублико</w:t>
      </w:r>
      <w:r>
        <w:rPr>
          <w:sz w:val="22"/>
          <w:szCs w:val="22"/>
        </w:rPr>
        <w:t xml:space="preserve">ванное в соответствии с разделом </w:t>
      </w:r>
      <w:r w:rsidRPr="00AB4156">
        <w:rPr>
          <w:sz w:val="22"/>
          <w:szCs w:val="22"/>
        </w:rPr>
        <w:t>1 Извещение вместе с настоящей Документацией по запросу предложений, являющейся его неотъемлемым приложением, являются приглашением делать оферты и должны рассматриваться Участниками в соответствии с этим.</w:t>
      </w:r>
    </w:p>
    <w:p w14:paraId="34EA31E9" w14:textId="77777777" w:rsidR="00E62E67" w:rsidRDefault="00E62E67" w:rsidP="0022177D">
      <w:pPr>
        <w:numPr>
          <w:ilvl w:val="0"/>
          <w:numId w:val="22"/>
        </w:numPr>
        <w:tabs>
          <w:tab w:val="left" w:pos="851"/>
        </w:tabs>
        <w:ind w:left="0" w:firstLine="284"/>
        <w:contextualSpacing/>
        <w:jc w:val="both"/>
        <w:rPr>
          <w:sz w:val="22"/>
          <w:szCs w:val="22"/>
        </w:rPr>
      </w:pPr>
      <w:r w:rsidRPr="00AB4156">
        <w:rPr>
          <w:sz w:val="22"/>
          <w:szCs w:val="22"/>
        </w:rPr>
        <w:t>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по мере проведе</w:t>
      </w:r>
      <w:r>
        <w:rPr>
          <w:sz w:val="22"/>
          <w:szCs w:val="22"/>
        </w:rPr>
        <w:t>ния этапов запроса предложений.</w:t>
      </w:r>
    </w:p>
    <w:p w14:paraId="17899947" w14:textId="77777777" w:rsidR="00E62E67" w:rsidRDefault="00E62E67" w:rsidP="0022177D">
      <w:pPr>
        <w:numPr>
          <w:ilvl w:val="0"/>
          <w:numId w:val="22"/>
        </w:numPr>
        <w:tabs>
          <w:tab w:val="left" w:pos="851"/>
        </w:tabs>
        <w:ind w:left="0" w:firstLine="284"/>
        <w:contextualSpacing/>
        <w:jc w:val="both"/>
        <w:rPr>
          <w:sz w:val="22"/>
          <w:szCs w:val="22"/>
        </w:rPr>
      </w:pPr>
      <w:r w:rsidRPr="005C1A9A">
        <w:rPr>
          <w:sz w:val="22"/>
          <w:szCs w:val="22"/>
        </w:rPr>
        <w:t xml:space="preserve">Требования к Участникам, установленные </w:t>
      </w:r>
      <w:r w:rsidRPr="00703CEF">
        <w:rPr>
          <w:sz w:val="22"/>
          <w:szCs w:val="22"/>
        </w:rPr>
        <w:t>Заказчиком</w:t>
      </w:r>
      <w:r w:rsidRPr="005C1A9A">
        <w:rPr>
          <w:sz w:val="22"/>
          <w:szCs w:val="22"/>
        </w:rPr>
        <w:t>, предъявляются в равной мере ко всем Участникам. Предъявление к Участникам иных требований, кроме установленных Документацией, не допускается</w:t>
      </w:r>
      <w:r>
        <w:rPr>
          <w:sz w:val="22"/>
          <w:szCs w:val="22"/>
        </w:rPr>
        <w:t xml:space="preserve">. Заказчик </w:t>
      </w:r>
      <w:r w:rsidRPr="005C1A9A">
        <w:rPr>
          <w:sz w:val="22"/>
          <w:szCs w:val="22"/>
        </w:rPr>
        <w:t>вправе на любом этапе проверить соответствие Участников и привлекаемых ими субподрядчиков (соисполнителей)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w:t>
      </w:r>
      <w:r>
        <w:rPr>
          <w:sz w:val="22"/>
          <w:szCs w:val="22"/>
        </w:rPr>
        <w:t>.</w:t>
      </w:r>
    </w:p>
    <w:p w14:paraId="14CA0646" w14:textId="77777777" w:rsidR="00E62E67" w:rsidRDefault="00E62E67" w:rsidP="0022177D">
      <w:pPr>
        <w:numPr>
          <w:ilvl w:val="0"/>
          <w:numId w:val="22"/>
        </w:numPr>
        <w:tabs>
          <w:tab w:val="left" w:pos="851"/>
        </w:tabs>
        <w:ind w:left="0" w:firstLine="284"/>
        <w:contextualSpacing/>
        <w:jc w:val="both"/>
        <w:rPr>
          <w:sz w:val="22"/>
          <w:szCs w:val="22"/>
        </w:rPr>
      </w:pPr>
      <w:r w:rsidRPr="005C1A9A">
        <w:rPr>
          <w:sz w:val="22"/>
          <w:szCs w:val="22"/>
        </w:rPr>
        <w:t xml:space="preserve">При выявлении недостоверных сведений в представленной Участником Заявке, несоответствия Участника, а также привлекаемых им для исполнения договора субподрядчиков (соисполнителей) установленным к Участникам, субподрядчикам (соисполнителям), несоответствия выполняемых работ, оказываемых услуг требованиям, установленным Документацией к работам, услугам, являющихся предметом закупки, </w:t>
      </w:r>
      <w:r>
        <w:rPr>
          <w:sz w:val="22"/>
          <w:szCs w:val="22"/>
        </w:rPr>
        <w:t>Заказчик</w:t>
      </w:r>
      <w:r w:rsidRPr="005C1A9A">
        <w:rPr>
          <w:sz w:val="22"/>
          <w:szCs w:val="22"/>
        </w:rPr>
        <w:t xml:space="preserve"> отстраняет такого Участника от д</w:t>
      </w:r>
      <w:r>
        <w:rPr>
          <w:sz w:val="22"/>
          <w:szCs w:val="22"/>
        </w:rPr>
        <w:t>альнейшего участия в процедуре з</w:t>
      </w:r>
      <w:r w:rsidRPr="005C1A9A">
        <w:rPr>
          <w:sz w:val="22"/>
          <w:szCs w:val="22"/>
        </w:rPr>
        <w:t>апроса предложений на любом этапе</w:t>
      </w:r>
      <w:r>
        <w:rPr>
          <w:sz w:val="22"/>
          <w:szCs w:val="22"/>
        </w:rPr>
        <w:t xml:space="preserve"> её </w:t>
      </w:r>
      <w:r w:rsidRPr="005C1A9A">
        <w:rPr>
          <w:sz w:val="22"/>
          <w:szCs w:val="22"/>
        </w:rPr>
        <w:t>проведения</w:t>
      </w:r>
      <w:r>
        <w:rPr>
          <w:sz w:val="22"/>
          <w:szCs w:val="22"/>
        </w:rPr>
        <w:t>.</w:t>
      </w:r>
    </w:p>
    <w:p w14:paraId="255F57DD" w14:textId="77777777" w:rsidR="00E62E67" w:rsidRDefault="00E62E67" w:rsidP="0022177D">
      <w:pPr>
        <w:numPr>
          <w:ilvl w:val="0"/>
          <w:numId w:val="22"/>
        </w:numPr>
        <w:tabs>
          <w:tab w:val="left" w:pos="851"/>
        </w:tabs>
        <w:ind w:left="0" w:firstLine="284"/>
        <w:contextualSpacing/>
        <w:jc w:val="both"/>
        <w:rPr>
          <w:sz w:val="22"/>
          <w:szCs w:val="22"/>
        </w:rPr>
      </w:pPr>
      <w:r w:rsidRPr="00F069E1">
        <w:rPr>
          <w:sz w:val="22"/>
          <w:szCs w:val="22"/>
        </w:rPr>
        <w:t xml:space="preserve">В случае, если по окончании срока подачи заявок на участие в </w:t>
      </w:r>
      <w:r>
        <w:rPr>
          <w:sz w:val="22"/>
          <w:szCs w:val="22"/>
        </w:rPr>
        <w:t>запросе предложений</w:t>
      </w:r>
      <w:r w:rsidRPr="00F069E1">
        <w:rPr>
          <w:sz w:val="22"/>
          <w:szCs w:val="22"/>
        </w:rPr>
        <w:t xml:space="preserve"> подана только одна заявка или не подана ни одна заявка на участие в </w:t>
      </w:r>
      <w:r>
        <w:rPr>
          <w:sz w:val="22"/>
          <w:szCs w:val="22"/>
        </w:rPr>
        <w:t>закупочной процедуре</w:t>
      </w:r>
      <w:r w:rsidRPr="00F069E1">
        <w:rPr>
          <w:sz w:val="22"/>
          <w:szCs w:val="22"/>
        </w:rPr>
        <w:t xml:space="preserve">, </w:t>
      </w:r>
      <w:r>
        <w:rPr>
          <w:sz w:val="22"/>
          <w:szCs w:val="22"/>
        </w:rPr>
        <w:t>запрос предложений</w:t>
      </w:r>
      <w:r w:rsidRPr="00F069E1">
        <w:rPr>
          <w:sz w:val="22"/>
          <w:szCs w:val="22"/>
        </w:rPr>
        <w:t xml:space="preserve"> признается </w:t>
      </w:r>
      <w:r>
        <w:rPr>
          <w:sz w:val="22"/>
          <w:szCs w:val="22"/>
        </w:rPr>
        <w:t>несостоявшимся. В случае, если закупочной</w:t>
      </w:r>
      <w:r w:rsidRPr="00F069E1">
        <w:rPr>
          <w:sz w:val="22"/>
          <w:szCs w:val="22"/>
        </w:rPr>
        <w:t xml:space="preserve"> документацией предусмотрено два и более лота, </w:t>
      </w:r>
      <w:r>
        <w:rPr>
          <w:sz w:val="22"/>
          <w:szCs w:val="22"/>
        </w:rPr>
        <w:t>запрос предложений</w:t>
      </w:r>
      <w:r w:rsidRPr="00F069E1">
        <w:rPr>
          <w:sz w:val="22"/>
          <w:szCs w:val="22"/>
        </w:rPr>
        <w:t xml:space="preserve"> признается не</w:t>
      </w:r>
      <w:r>
        <w:rPr>
          <w:sz w:val="22"/>
          <w:szCs w:val="22"/>
        </w:rPr>
        <w:t xml:space="preserve"> </w:t>
      </w:r>
      <w:r w:rsidRPr="00F069E1">
        <w:rPr>
          <w:sz w:val="22"/>
          <w:szCs w:val="22"/>
        </w:rPr>
        <w:t xml:space="preserve">состоявшимся только в отношении тех лотов, в отношении которых подана только одна заявка на участие или не подана ни одна заявка на участие в </w:t>
      </w:r>
      <w:r>
        <w:rPr>
          <w:sz w:val="22"/>
          <w:szCs w:val="22"/>
        </w:rPr>
        <w:t>запросе предложений.</w:t>
      </w:r>
    </w:p>
    <w:p w14:paraId="55BA881C" w14:textId="77777777" w:rsidR="00E62E67" w:rsidRDefault="00E62E67" w:rsidP="0022177D">
      <w:pPr>
        <w:numPr>
          <w:ilvl w:val="0"/>
          <w:numId w:val="22"/>
        </w:numPr>
        <w:tabs>
          <w:tab w:val="left" w:pos="851"/>
        </w:tabs>
        <w:ind w:left="0" w:firstLine="284"/>
        <w:contextualSpacing/>
        <w:jc w:val="both"/>
        <w:rPr>
          <w:sz w:val="22"/>
          <w:szCs w:val="22"/>
        </w:rPr>
      </w:pPr>
      <w:r w:rsidRPr="00F069E1">
        <w:rPr>
          <w:sz w:val="22"/>
          <w:szCs w:val="22"/>
        </w:rPr>
        <w:t xml:space="preserve">В случае, если по окончании срока подачи заявок на участие в </w:t>
      </w:r>
      <w:r>
        <w:rPr>
          <w:sz w:val="22"/>
          <w:szCs w:val="22"/>
        </w:rPr>
        <w:t>закупке подана только одна заявка</w:t>
      </w:r>
      <w:r w:rsidRPr="00F069E1">
        <w:rPr>
          <w:sz w:val="22"/>
          <w:szCs w:val="22"/>
        </w:rPr>
        <w:t>, конверт с указанной заявкой вскрывается, и указанная заявка рассматривается в порядке, установленном Положением о закупке. В случае если указанная заявка не соответствует требованиям и условиям, предусмотр</w:t>
      </w:r>
      <w:r>
        <w:rPr>
          <w:sz w:val="22"/>
          <w:szCs w:val="22"/>
        </w:rPr>
        <w:t>енным в закупочной документации У</w:t>
      </w:r>
      <w:r w:rsidRPr="00F069E1">
        <w:rPr>
          <w:sz w:val="22"/>
          <w:szCs w:val="22"/>
        </w:rPr>
        <w:t>частнику может быть предложено привести</w:t>
      </w:r>
      <w:r>
        <w:rPr>
          <w:sz w:val="22"/>
          <w:szCs w:val="22"/>
        </w:rPr>
        <w:t xml:space="preserve"> её </w:t>
      </w:r>
      <w:r w:rsidRPr="00F069E1">
        <w:rPr>
          <w:sz w:val="22"/>
          <w:szCs w:val="22"/>
        </w:rPr>
        <w:t xml:space="preserve">в соответствие для получения допуска к участию в </w:t>
      </w:r>
      <w:r>
        <w:rPr>
          <w:sz w:val="22"/>
          <w:szCs w:val="22"/>
        </w:rPr>
        <w:t>запросе предложений</w:t>
      </w:r>
      <w:r w:rsidRPr="00F069E1">
        <w:rPr>
          <w:sz w:val="22"/>
          <w:szCs w:val="22"/>
        </w:rPr>
        <w:t xml:space="preserve">.  Если указанная заявка соответствует требованиям и условиям, предусмотренным </w:t>
      </w:r>
      <w:r>
        <w:rPr>
          <w:sz w:val="22"/>
          <w:szCs w:val="22"/>
        </w:rPr>
        <w:t>закупочной</w:t>
      </w:r>
      <w:r w:rsidRPr="00F069E1">
        <w:rPr>
          <w:sz w:val="22"/>
          <w:szCs w:val="22"/>
        </w:rPr>
        <w:t xml:space="preserve"> документа</w:t>
      </w:r>
      <w:r>
        <w:rPr>
          <w:sz w:val="22"/>
          <w:szCs w:val="22"/>
        </w:rPr>
        <w:t>цией, Заказчик вправе передать У</w:t>
      </w:r>
      <w:r w:rsidRPr="00F069E1">
        <w:rPr>
          <w:sz w:val="22"/>
          <w:szCs w:val="22"/>
        </w:rPr>
        <w:t xml:space="preserve">частнику закупки, подавшему единственную заявку на участие в </w:t>
      </w:r>
      <w:r>
        <w:rPr>
          <w:sz w:val="22"/>
          <w:szCs w:val="22"/>
        </w:rPr>
        <w:t>закупке</w:t>
      </w:r>
      <w:r w:rsidRPr="00F069E1">
        <w:rPr>
          <w:sz w:val="22"/>
          <w:szCs w:val="22"/>
        </w:rPr>
        <w:t>, проект договора, который составляется путём включения условий исполнени</w:t>
      </w:r>
      <w:r>
        <w:rPr>
          <w:sz w:val="22"/>
          <w:szCs w:val="22"/>
        </w:rPr>
        <w:t>я договора, предложенных таким У</w:t>
      </w:r>
      <w:r w:rsidRPr="00F069E1">
        <w:rPr>
          <w:sz w:val="22"/>
          <w:szCs w:val="22"/>
        </w:rPr>
        <w:t xml:space="preserve">частником в заявке на участие в </w:t>
      </w:r>
      <w:r>
        <w:rPr>
          <w:sz w:val="22"/>
          <w:szCs w:val="22"/>
        </w:rPr>
        <w:t>запросе предложений</w:t>
      </w:r>
      <w:r w:rsidRPr="00F069E1">
        <w:rPr>
          <w:sz w:val="22"/>
          <w:szCs w:val="22"/>
        </w:rPr>
        <w:t xml:space="preserve">, в проект договора, прилагаемого к </w:t>
      </w:r>
      <w:r>
        <w:rPr>
          <w:sz w:val="22"/>
          <w:szCs w:val="22"/>
        </w:rPr>
        <w:t>закупочной документации. При этом У</w:t>
      </w:r>
      <w:r w:rsidRPr="00F069E1">
        <w:rPr>
          <w:sz w:val="22"/>
          <w:szCs w:val="22"/>
        </w:rPr>
        <w:t>частник закупки не вправе отказаться от заключения договора</w:t>
      </w:r>
      <w:r>
        <w:rPr>
          <w:sz w:val="22"/>
          <w:szCs w:val="22"/>
        </w:rPr>
        <w:t>.</w:t>
      </w:r>
    </w:p>
    <w:p w14:paraId="7004774E" w14:textId="77777777" w:rsidR="00E62E67" w:rsidRPr="00BA7B5C" w:rsidRDefault="00E62E67" w:rsidP="0022177D">
      <w:pPr>
        <w:pStyle w:val="af"/>
        <w:numPr>
          <w:ilvl w:val="0"/>
          <w:numId w:val="22"/>
        </w:numPr>
        <w:tabs>
          <w:tab w:val="left" w:pos="851"/>
        </w:tabs>
        <w:ind w:left="0" w:firstLine="284"/>
        <w:jc w:val="both"/>
        <w:rPr>
          <w:sz w:val="22"/>
          <w:szCs w:val="22"/>
        </w:rPr>
      </w:pPr>
      <w:r w:rsidRPr="00BA7B5C">
        <w:rPr>
          <w:sz w:val="22"/>
          <w:szCs w:val="22"/>
        </w:rPr>
        <w:t>Заказчик вправе отменить проведение Запроса предложений по одному и более предмету (лоту) до наступления даты и времени окончания срока пода</w:t>
      </w:r>
      <w:r>
        <w:rPr>
          <w:sz w:val="22"/>
          <w:szCs w:val="22"/>
        </w:rPr>
        <w:t>чи заявок на участие в закупке.</w:t>
      </w:r>
    </w:p>
    <w:p w14:paraId="7661E312" w14:textId="77777777" w:rsidR="00E62E67" w:rsidRDefault="00E62E67" w:rsidP="0022177D">
      <w:pPr>
        <w:numPr>
          <w:ilvl w:val="0"/>
          <w:numId w:val="22"/>
        </w:numPr>
        <w:tabs>
          <w:tab w:val="left" w:pos="851"/>
        </w:tabs>
        <w:ind w:left="0" w:firstLine="284"/>
        <w:contextualSpacing/>
        <w:jc w:val="both"/>
        <w:rPr>
          <w:sz w:val="22"/>
          <w:szCs w:val="22"/>
        </w:rPr>
      </w:pPr>
      <w:r w:rsidRPr="00BA7B5C">
        <w:rPr>
          <w:sz w:val="22"/>
          <w:szCs w:val="22"/>
        </w:rPr>
        <w:t>Решение об отмене запроса предложений размещается в единой информационной системе в день принятия этого решения</w:t>
      </w:r>
      <w:r w:rsidRPr="000400E7">
        <w:rPr>
          <w:sz w:val="22"/>
          <w:szCs w:val="22"/>
        </w:rPr>
        <w:t>.</w:t>
      </w:r>
    </w:p>
    <w:p w14:paraId="24510D92" w14:textId="77777777" w:rsidR="00E62E67" w:rsidRDefault="00E62E67" w:rsidP="0022177D">
      <w:pPr>
        <w:pStyle w:val="af"/>
        <w:numPr>
          <w:ilvl w:val="0"/>
          <w:numId w:val="22"/>
        </w:numPr>
        <w:tabs>
          <w:tab w:val="left" w:pos="851"/>
        </w:tabs>
        <w:ind w:left="0" w:firstLine="284"/>
        <w:jc w:val="both"/>
        <w:rPr>
          <w:sz w:val="22"/>
          <w:szCs w:val="22"/>
        </w:rPr>
      </w:pPr>
      <w:r w:rsidRPr="00BA7B5C">
        <w:rPr>
          <w:sz w:val="22"/>
          <w:szCs w:val="22"/>
        </w:rPr>
        <w:t>По истечении срока отмены запроса предложений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4826065" w14:textId="77777777" w:rsidR="00E62E67" w:rsidRDefault="00E62E67" w:rsidP="0022177D">
      <w:pPr>
        <w:numPr>
          <w:ilvl w:val="0"/>
          <w:numId w:val="22"/>
        </w:numPr>
        <w:tabs>
          <w:tab w:val="left" w:pos="851"/>
        </w:tabs>
        <w:ind w:left="0" w:firstLine="284"/>
        <w:contextualSpacing/>
        <w:jc w:val="both"/>
        <w:rPr>
          <w:sz w:val="22"/>
          <w:szCs w:val="22"/>
        </w:rPr>
      </w:pPr>
      <w:r w:rsidRPr="00AB4156">
        <w:rPr>
          <w:sz w:val="22"/>
          <w:szCs w:val="22"/>
        </w:rPr>
        <w:t>Заключённый по результатам запроса предложений Договор фиксирует все достигнутые сторонами договорённости.</w:t>
      </w:r>
    </w:p>
    <w:p w14:paraId="28B8F209" w14:textId="77777777" w:rsidR="00E62E67" w:rsidRPr="00AB4156" w:rsidRDefault="00E62E67" w:rsidP="0022177D">
      <w:pPr>
        <w:numPr>
          <w:ilvl w:val="0"/>
          <w:numId w:val="22"/>
        </w:numPr>
        <w:tabs>
          <w:tab w:val="left" w:pos="851"/>
        </w:tabs>
        <w:ind w:left="0" w:firstLine="284"/>
        <w:contextualSpacing/>
        <w:jc w:val="both"/>
        <w:rPr>
          <w:sz w:val="22"/>
          <w:szCs w:val="22"/>
        </w:rPr>
      </w:pPr>
      <w:r w:rsidRPr="00BA7B5C">
        <w:rPr>
          <w:sz w:val="22"/>
          <w:szCs w:val="22"/>
        </w:rPr>
        <w:t>Договор заключается на условиях, указанных в поданной участником закупки, с которым заключается договор, заявке на участие в закупке и в документации о закупке</w:t>
      </w:r>
      <w:r>
        <w:rPr>
          <w:sz w:val="22"/>
          <w:szCs w:val="22"/>
        </w:rPr>
        <w:t>;</w:t>
      </w:r>
      <w:r w:rsidRPr="00BA7B5C">
        <w:rPr>
          <w:sz w:val="22"/>
          <w:szCs w:val="22"/>
        </w:rPr>
        <w:t xml:space="preserve"> цена такого договора не может превышать размера сделанного предложения такого участника и начальную (максимальную) цену договора, указанную в извещении о проведении закупки</w:t>
      </w:r>
      <w:r>
        <w:rPr>
          <w:sz w:val="22"/>
          <w:szCs w:val="22"/>
        </w:rPr>
        <w:t>.</w:t>
      </w:r>
    </w:p>
    <w:p w14:paraId="5A2A19F6" w14:textId="77777777" w:rsidR="00E62E67" w:rsidRDefault="00E62E67" w:rsidP="0022177D">
      <w:pPr>
        <w:numPr>
          <w:ilvl w:val="0"/>
          <w:numId w:val="22"/>
        </w:numPr>
        <w:tabs>
          <w:tab w:val="left" w:pos="851"/>
        </w:tabs>
        <w:ind w:left="0" w:firstLine="284"/>
        <w:contextualSpacing/>
        <w:jc w:val="both"/>
        <w:rPr>
          <w:sz w:val="22"/>
          <w:szCs w:val="22"/>
        </w:rPr>
      </w:pPr>
      <w:r w:rsidRPr="001D49D0">
        <w:rPr>
          <w:sz w:val="22"/>
          <w:szCs w:val="22"/>
        </w:rPr>
        <w:t>Во вс</w:t>
      </w:r>
      <w:r>
        <w:rPr>
          <w:sz w:val="22"/>
          <w:szCs w:val="22"/>
        </w:rPr>
        <w:t>ё</w:t>
      </w:r>
      <w:r w:rsidRPr="001D49D0">
        <w:rPr>
          <w:sz w:val="22"/>
          <w:szCs w:val="22"/>
        </w:rPr>
        <w:t xml:space="preserve">м, что не урегулировано Извещением о проведении запроса предложений и настоящей Документацией по запросу предложений стороны руководствуются ГК РФ, </w:t>
      </w:r>
      <w:r>
        <w:rPr>
          <w:sz w:val="22"/>
          <w:szCs w:val="22"/>
        </w:rPr>
        <w:t>Положением</w:t>
      </w:r>
      <w:r w:rsidRPr="001D49D0">
        <w:rPr>
          <w:sz w:val="22"/>
          <w:szCs w:val="22"/>
        </w:rPr>
        <w:t xml:space="preserve"> о закупке товаров, работ, услуг для нужд ОАО «ИЭСК»</w:t>
      </w:r>
      <w:r>
        <w:rPr>
          <w:sz w:val="22"/>
          <w:szCs w:val="22"/>
        </w:rPr>
        <w:t>.</w:t>
      </w:r>
    </w:p>
    <w:p w14:paraId="1C32D247" w14:textId="77777777" w:rsidR="00E62E67" w:rsidRDefault="00E62E67" w:rsidP="00E62E67">
      <w:pPr>
        <w:tabs>
          <w:tab w:val="left" w:pos="851"/>
        </w:tabs>
        <w:spacing w:before="240"/>
        <w:ind w:firstLine="284"/>
        <w:contextualSpacing/>
        <w:jc w:val="both"/>
        <w:rPr>
          <w:sz w:val="22"/>
          <w:szCs w:val="22"/>
        </w:rPr>
      </w:pPr>
    </w:p>
    <w:p w14:paraId="64B9B473" w14:textId="77777777" w:rsidR="00E62E67" w:rsidRPr="00F90A5A" w:rsidRDefault="00E62E67" w:rsidP="0022177D">
      <w:pPr>
        <w:pStyle w:val="af"/>
        <w:widowControl w:val="0"/>
        <w:numPr>
          <w:ilvl w:val="1"/>
          <w:numId w:val="23"/>
        </w:numPr>
        <w:tabs>
          <w:tab w:val="left" w:pos="851"/>
        </w:tabs>
        <w:autoSpaceDE w:val="0"/>
        <w:autoSpaceDN w:val="0"/>
        <w:adjustRightInd w:val="0"/>
        <w:ind w:left="0" w:firstLine="284"/>
        <w:jc w:val="both"/>
        <w:rPr>
          <w:b/>
          <w:sz w:val="22"/>
          <w:szCs w:val="22"/>
        </w:rPr>
      </w:pPr>
      <w:bookmarkStart w:id="2416" w:name="_Ref93088240"/>
      <w:bookmarkStart w:id="2417" w:name="_Toc337481280"/>
      <w:bookmarkStart w:id="2418" w:name="_Toc353538223"/>
      <w:r w:rsidRPr="00F90A5A">
        <w:rPr>
          <w:b/>
          <w:sz w:val="22"/>
          <w:szCs w:val="22"/>
        </w:rPr>
        <w:t>Общие требования к Участникам закупки</w:t>
      </w:r>
    </w:p>
    <w:p w14:paraId="434C84A2" w14:textId="77777777" w:rsidR="00E62E67" w:rsidRPr="00BA7B5C" w:rsidRDefault="00E62E67" w:rsidP="0022177D">
      <w:pPr>
        <w:numPr>
          <w:ilvl w:val="0"/>
          <w:numId w:val="13"/>
        </w:numPr>
        <w:tabs>
          <w:tab w:val="left" w:pos="0"/>
          <w:tab w:val="left" w:pos="851"/>
        </w:tabs>
        <w:ind w:left="0" w:firstLine="284"/>
        <w:jc w:val="both"/>
        <w:rPr>
          <w:sz w:val="22"/>
          <w:szCs w:val="22"/>
        </w:rPr>
      </w:pPr>
      <w:r>
        <w:rPr>
          <w:sz w:val="22"/>
          <w:szCs w:val="22"/>
        </w:rPr>
        <w:t>С</w:t>
      </w:r>
      <w:r w:rsidRPr="00BA7B5C">
        <w:rPr>
          <w:sz w:val="22"/>
          <w:szCs w:val="22"/>
        </w:rPr>
        <w:t>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w:t>
      </w:r>
      <w:r>
        <w:rPr>
          <w:sz w:val="22"/>
          <w:szCs w:val="22"/>
        </w:rPr>
        <w:t>г, являющихся предметом закупки.</w:t>
      </w:r>
    </w:p>
    <w:p w14:paraId="6989010F" w14:textId="77777777" w:rsidR="00E62E67" w:rsidRPr="00BA7B5C" w:rsidRDefault="00E62E67" w:rsidP="0022177D">
      <w:pPr>
        <w:numPr>
          <w:ilvl w:val="0"/>
          <w:numId w:val="13"/>
        </w:numPr>
        <w:tabs>
          <w:tab w:val="left" w:pos="0"/>
          <w:tab w:val="left" w:pos="851"/>
        </w:tabs>
        <w:ind w:left="0" w:firstLine="284"/>
        <w:jc w:val="both"/>
        <w:rPr>
          <w:sz w:val="22"/>
          <w:szCs w:val="22"/>
        </w:rPr>
      </w:pPr>
      <w:proofErr w:type="spellStart"/>
      <w:r>
        <w:rPr>
          <w:sz w:val="22"/>
          <w:szCs w:val="22"/>
        </w:rPr>
        <w:lastRenderedPageBreak/>
        <w:t>Н</w:t>
      </w:r>
      <w:r w:rsidRPr="00BA7B5C">
        <w:rPr>
          <w:sz w:val="22"/>
          <w:szCs w:val="22"/>
        </w:rPr>
        <w:t>епроведение</w:t>
      </w:r>
      <w:proofErr w:type="spellEnd"/>
      <w:r w:rsidRPr="00BA7B5C">
        <w:rPr>
          <w:sz w:val="22"/>
          <w:szCs w:val="22"/>
        </w:rPr>
        <w:t xml:space="preserve"> ликвидации участника закупки </w:t>
      </w:r>
      <w:r>
        <w:rPr>
          <w:sz w:val="22"/>
          <w:szCs w:val="22"/>
        </w:rPr>
        <w:t>–</w:t>
      </w:r>
      <w:r w:rsidRPr="00BA7B5C">
        <w:rPr>
          <w:sz w:val="22"/>
          <w:szCs w:val="22"/>
        </w:rPr>
        <w:t xml:space="preserve"> юридического лица и отсутствие решения арбитражного суда о признании участника закупки </w:t>
      </w:r>
      <w:r>
        <w:rPr>
          <w:sz w:val="22"/>
          <w:szCs w:val="22"/>
        </w:rPr>
        <w:t>–</w:t>
      </w:r>
      <w:r w:rsidRPr="00BA7B5C">
        <w:rPr>
          <w:sz w:val="22"/>
          <w:szCs w:val="22"/>
        </w:rPr>
        <w:t xml:space="preserve"> юридического лица или индивидуального предпринимателя несостоятельным (банкротом) и об от</w:t>
      </w:r>
      <w:r>
        <w:rPr>
          <w:sz w:val="22"/>
          <w:szCs w:val="22"/>
        </w:rPr>
        <w:t>крытии конкурсного производства.</w:t>
      </w:r>
    </w:p>
    <w:p w14:paraId="47FA7DDB" w14:textId="77777777" w:rsidR="00E62E67" w:rsidRPr="00BA7B5C" w:rsidRDefault="00E62E67" w:rsidP="0022177D">
      <w:pPr>
        <w:numPr>
          <w:ilvl w:val="0"/>
          <w:numId w:val="13"/>
        </w:numPr>
        <w:tabs>
          <w:tab w:val="left" w:pos="0"/>
          <w:tab w:val="left" w:pos="851"/>
        </w:tabs>
        <w:ind w:left="0" w:firstLine="284"/>
        <w:jc w:val="both"/>
        <w:rPr>
          <w:sz w:val="22"/>
          <w:szCs w:val="22"/>
        </w:rPr>
      </w:pPr>
      <w:proofErr w:type="spellStart"/>
      <w:r>
        <w:rPr>
          <w:sz w:val="22"/>
          <w:szCs w:val="22"/>
        </w:rPr>
        <w:t>Н</w:t>
      </w:r>
      <w:r w:rsidRPr="00BA7B5C">
        <w:rPr>
          <w:sz w:val="22"/>
          <w:szCs w:val="22"/>
        </w:rPr>
        <w:t>еприостановление</w:t>
      </w:r>
      <w:proofErr w:type="spellEnd"/>
      <w:r w:rsidRPr="00BA7B5C">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w:t>
      </w:r>
      <w:r>
        <w:rPr>
          <w:sz w:val="22"/>
          <w:szCs w:val="22"/>
        </w:rPr>
        <w:t>ачи заявки на участие в закупке.</w:t>
      </w:r>
    </w:p>
    <w:p w14:paraId="6FBB197D" w14:textId="77777777" w:rsidR="00E62E67" w:rsidRPr="00BA7B5C" w:rsidRDefault="00E62E67" w:rsidP="0022177D">
      <w:pPr>
        <w:numPr>
          <w:ilvl w:val="0"/>
          <w:numId w:val="13"/>
        </w:numPr>
        <w:tabs>
          <w:tab w:val="left" w:pos="0"/>
          <w:tab w:val="left" w:pos="851"/>
        </w:tabs>
        <w:ind w:left="0" w:firstLine="284"/>
        <w:jc w:val="both"/>
        <w:rPr>
          <w:sz w:val="22"/>
          <w:szCs w:val="22"/>
        </w:rPr>
      </w:pPr>
      <w:r>
        <w:rPr>
          <w:sz w:val="22"/>
          <w:szCs w:val="22"/>
        </w:rPr>
        <w:t>О</w:t>
      </w:r>
      <w:r w:rsidRPr="00BA7B5C">
        <w:rPr>
          <w:sz w:val="22"/>
          <w:szCs w:val="22"/>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w:t>
      </w:r>
      <w:r>
        <w:rPr>
          <w:sz w:val="22"/>
          <w:szCs w:val="22"/>
        </w:rPr>
        <w:t>ределении подрядчика не принято.</w:t>
      </w:r>
    </w:p>
    <w:p w14:paraId="77CDD5EE" w14:textId="77777777" w:rsidR="00E62E67" w:rsidRPr="00BA7B5C" w:rsidRDefault="00E62E67" w:rsidP="0022177D">
      <w:pPr>
        <w:numPr>
          <w:ilvl w:val="0"/>
          <w:numId w:val="13"/>
        </w:numPr>
        <w:tabs>
          <w:tab w:val="left" w:pos="0"/>
          <w:tab w:val="left" w:pos="851"/>
        </w:tabs>
        <w:ind w:left="0" w:firstLine="284"/>
        <w:jc w:val="both"/>
        <w:rPr>
          <w:sz w:val="22"/>
          <w:szCs w:val="22"/>
        </w:rPr>
      </w:pPr>
      <w:r>
        <w:rPr>
          <w:sz w:val="22"/>
          <w:szCs w:val="22"/>
        </w:rPr>
        <w:t>О</w:t>
      </w:r>
      <w:r w:rsidRPr="00BA7B5C">
        <w:rPr>
          <w:sz w:val="22"/>
          <w:szCs w:val="22"/>
        </w:rPr>
        <w:t xml:space="preserve">тсутствие у участника закупки </w:t>
      </w:r>
      <w:r>
        <w:rPr>
          <w:sz w:val="22"/>
          <w:szCs w:val="22"/>
        </w:rPr>
        <w:t>–</w:t>
      </w:r>
      <w:r w:rsidRPr="00BA7B5C">
        <w:rPr>
          <w:sz w:val="22"/>
          <w:szCs w:val="22"/>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sz w:val="22"/>
          <w:szCs w:val="22"/>
        </w:rPr>
        <w:t>–</w:t>
      </w:r>
      <w:r w:rsidRPr="00BA7B5C">
        <w:rPr>
          <w:sz w:val="22"/>
          <w:szCs w:val="22"/>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выполнением работы, являющейся объектом осуществляемой закупки, и административного н</w:t>
      </w:r>
      <w:r>
        <w:rPr>
          <w:sz w:val="22"/>
          <w:szCs w:val="22"/>
        </w:rPr>
        <w:t>аказания в виде дисквалификации.</w:t>
      </w:r>
    </w:p>
    <w:p w14:paraId="2E94FFAD" w14:textId="77777777" w:rsidR="00E62E67" w:rsidRPr="00BA7B5C" w:rsidRDefault="00E62E67" w:rsidP="0022177D">
      <w:pPr>
        <w:numPr>
          <w:ilvl w:val="0"/>
          <w:numId w:val="13"/>
        </w:numPr>
        <w:tabs>
          <w:tab w:val="left" w:pos="0"/>
          <w:tab w:val="left" w:pos="851"/>
        </w:tabs>
        <w:ind w:left="0" w:firstLine="284"/>
        <w:jc w:val="both"/>
        <w:rPr>
          <w:sz w:val="22"/>
          <w:szCs w:val="22"/>
        </w:rPr>
      </w:pPr>
      <w:r>
        <w:rPr>
          <w:sz w:val="22"/>
          <w:szCs w:val="22"/>
        </w:rPr>
        <w:t>У</w:t>
      </w:r>
      <w:r w:rsidRPr="00BA7B5C">
        <w:rPr>
          <w:sz w:val="22"/>
          <w:szCs w:val="22"/>
        </w:rPr>
        <w:t xml:space="preserve">частник закупки </w:t>
      </w:r>
      <w:r>
        <w:rPr>
          <w:sz w:val="22"/>
          <w:szCs w:val="22"/>
        </w:rPr>
        <w:t>–</w:t>
      </w:r>
      <w:r w:rsidRPr="00BA7B5C">
        <w:rPr>
          <w:sz w:val="22"/>
          <w:szCs w:val="22"/>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w:t>
      </w:r>
      <w:r>
        <w:rPr>
          <w:sz w:val="22"/>
          <w:szCs w:val="22"/>
        </w:rPr>
        <w:t>дминистративных правонарушениях.</w:t>
      </w:r>
    </w:p>
    <w:p w14:paraId="25215F33" w14:textId="77777777" w:rsidR="00E62E67" w:rsidRPr="00BA7B5C" w:rsidRDefault="00E62E67" w:rsidP="0022177D">
      <w:pPr>
        <w:numPr>
          <w:ilvl w:val="0"/>
          <w:numId w:val="13"/>
        </w:numPr>
        <w:tabs>
          <w:tab w:val="left" w:pos="0"/>
          <w:tab w:val="left" w:pos="851"/>
        </w:tabs>
        <w:ind w:left="0" w:firstLine="284"/>
        <w:jc w:val="both"/>
        <w:rPr>
          <w:sz w:val="22"/>
          <w:szCs w:val="22"/>
        </w:rPr>
      </w:pPr>
      <w:r>
        <w:rPr>
          <w:sz w:val="22"/>
          <w:szCs w:val="22"/>
        </w:rPr>
        <w:t>О</w:t>
      </w:r>
      <w:r w:rsidRPr="00BA7B5C">
        <w:rPr>
          <w:sz w:val="22"/>
          <w:szCs w:val="22"/>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Pr>
          <w:sz w:val="22"/>
          <w:szCs w:val="22"/>
        </w:rPr>
        <w:t>–</w:t>
      </w:r>
      <w:r w:rsidRPr="00BA7B5C">
        <w:rPr>
          <w:sz w:val="22"/>
          <w:szCs w:val="22"/>
        </w:rPr>
        <w:t xml:space="preserve"> участников закупки, с физическими лицами, в том числе зарегистрированными в качестве индивидуального предпринимателя </w:t>
      </w:r>
      <w:r>
        <w:rPr>
          <w:sz w:val="22"/>
          <w:szCs w:val="22"/>
        </w:rPr>
        <w:t>–</w:t>
      </w:r>
      <w:r w:rsidRPr="00BA7B5C">
        <w:rPr>
          <w:sz w:val="22"/>
          <w:szCs w:val="22"/>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A7B5C">
        <w:rPr>
          <w:sz w:val="22"/>
          <w:szCs w:val="22"/>
        </w:rPr>
        <w:t>неполнородными</w:t>
      </w:r>
      <w:proofErr w:type="spellEnd"/>
      <w:r w:rsidRPr="00BA7B5C">
        <w:rPr>
          <w:sz w:val="22"/>
          <w:szCs w:val="22"/>
        </w:rPr>
        <w:t xml:space="preserve">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sz w:val="22"/>
          <w:szCs w:val="22"/>
        </w:rPr>
        <w:t>апитале хозяйственного общества.</w:t>
      </w:r>
    </w:p>
    <w:p w14:paraId="0C4DE8B8" w14:textId="77777777" w:rsidR="00E62E67" w:rsidRPr="00BA7B5C" w:rsidRDefault="00E62E67" w:rsidP="0022177D">
      <w:pPr>
        <w:numPr>
          <w:ilvl w:val="0"/>
          <w:numId w:val="13"/>
        </w:numPr>
        <w:tabs>
          <w:tab w:val="left" w:pos="0"/>
          <w:tab w:val="left" w:pos="851"/>
        </w:tabs>
        <w:ind w:left="0" w:firstLine="284"/>
        <w:jc w:val="both"/>
        <w:rPr>
          <w:sz w:val="22"/>
          <w:szCs w:val="22"/>
        </w:rPr>
      </w:pPr>
      <w:r>
        <w:rPr>
          <w:sz w:val="22"/>
          <w:szCs w:val="22"/>
        </w:rPr>
        <w:t>О</w:t>
      </w:r>
      <w:r w:rsidRPr="00BA7B5C">
        <w:rPr>
          <w:sz w:val="22"/>
          <w:szCs w:val="22"/>
        </w:rPr>
        <w:t>тсутствие в предусмотренном Федеральным законом от 05.04.2013</w:t>
      </w:r>
      <w:r>
        <w:rPr>
          <w:sz w:val="22"/>
          <w:szCs w:val="22"/>
        </w:rPr>
        <w:t>г.</w:t>
      </w:r>
      <w:r w:rsidRPr="00BA7B5C">
        <w:rPr>
          <w:sz w:val="22"/>
          <w:szCs w:val="22"/>
        </w:rPr>
        <w:t xml:space="preserve"> </w:t>
      </w:r>
      <w:r>
        <w:rPr>
          <w:sz w:val="22"/>
          <w:szCs w:val="22"/>
        </w:rPr>
        <w:t>№</w:t>
      </w:r>
      <w:r w:rsidRPr="00BA7B5C">
        <w:rPr>
          <w:sz w:val="22"/>
          <w:szCs w:val="22"/>
        </w:rPr>
        <w:t xml:space="preserve">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w:t>
      </w:r>
      <w:r>
        <w:rPr>
          <w:sz w:val="22"/>
          <w:szCs w:val="22"/>
        </w:rPr>
        <w:t>– юридического лица.</w:t>
      </w:r>
    </w:p>
    <w:p w14:paraId="23E58F5F" w14:textId="77777777" w:rsidR="00E62E67" w:rsidRPr="00BA7B5C" w:rsidRDefault="00E62E67" w:rsidP="0022177D">
      <w:pPr>
        <w:numPr>
          <w:ilvl w:val="0"/>
          <w:numId w:val="13"/>
        </w:numPr>
        <w:tabs>
          <w:tab w:val="left" w:pos="0"/>
          <w:tab w:val="left" w:pos="851"/>
        </w:tabs>
        <w:ind w:left="0" w:firstLine="284"/>
        <w:jc w:val="both"/>
        <w:rPr>
          <w:sz w:val="22"/>
          <w:szCs w:val="22"/>
        </w:rPr>
      </w:pPr>
      <w:r>
        <w:rPr>
          <w:sz w:val="22"/>
          <w:szCs w:val="22"/>
        </w:rPr>
        <w:t>О</w:t>
      </w:r>
      <w:r w:rsidRPr="00BA7B5C">
        <w:rPr>
          <w:sz w:val="22"/>
          <w:szCs w:val="22"/>
        </w:rPr>
        <w:t>тсутствие в предусмотренном Федеральным законом от 18.07.2011</w:t>
      </w:r>
      <w:r>
        <w:rPr>
          <w:sz w:val="22"/>
          <w:szCs w:val="22"/>
        </w:rPr>
        <w:t>г.</w:t>
      </w:r>
      <w:r w:rsidRPr="00BA7B5C">
        <w:rPr>
          <w:sz w:val="22"/>
          <w:szCs w:val="22"/>
        </w:rPr>
        <w:t xml:space="preserve"> №223-ФЗ «О закупках товаров, работ, услуг отдельными видами юридических лиц» реестре недобросовестных поставщиков сведений об участниках закупки.</w:t>
      </w:r>
    </w:p>
    <w:p w14:paraId="38B9EFA7" w14:textId="77777777" w:rsidR="00E62E67" w:rsidRPr="00BA7B5C" w:rsidRDefault="00E62E67" w:rsidP="0022177D">
      <w:pPr>
        <w:numPr>
          <w:ilvl w:val="0"/>
          <w:numId w:val="13"/>
        </w:numPr>
        <w:tabs>
          <w:tab w:val="left" w:pos="0"/>
          <w:tab w:val="left" w:pos="851"/>
        </w:tabs>
        <w:ind w:left="0" w:firstLine="284"/>
        <w:jc w:val="both"/>
        <w:rPr>
          <w:sz w:val="22"/>
          <w:szCs w:val="22"/>
        </w:rPr>
      </w:pPr>
      <w:r>
        <w:rPr>
          <w:sz w:val="22"/>
          <w:szCs w:val="22"/>
        </w:rPr>
        <w:t>О</w:t>
      </w:r>
      <w:r w:rsidRPr="00BA7B5C">
        <w:rPr>
          <w:sz w:val="22"/>
          <w:szCs w:val="22"/>
        </w:rPr>
        <w:t>бладание исключительным правом на интеллектуальную собственность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или правом использования интеллектуальной собственности в пределах и способами необходимыми и достаточными для заключения и исполнения договора.</w:t>
      </w:r>
    </w:p>
    <w:p w14:paraId="502B9FBA" w14:textId="77777777" w:rsidR="00E62E67" w:rsidRPr="00BB179D" w:rsidRDefault="00E62E67" w:rsidP="00E62E67">
      <w:pPr>
        <w:widowControl w:val="0"/>
        <w:tabs>
          <w:tab w:val="left" w:pos="851"/>
        </w:tabs>
        <w:autoSpaceDE w:val="0"/>
        <w:autoSpaceDN w:val="0"/>
        <w:adjustRightInd w:val="0"/>
        <w:ind w:firstLine="284"/>
        <w:jc w:val="both"/>
        <w:rPr>
          <w:sz w:val="22"/>
          <w:szCs w:val="22"/>
        </w:rPr>
      </w:pPr>
      <w:bookmarkStart w:id="2419" w:name="sub_1122"/>
      <w:bookmarkStart w:id="2420" w:name="_Ref86827631"/>
      <w:bookmarkStart w:id="2421" w:name="_Toc90385072"/>
      <w:bookmarkEnd w:id="2416"/>
      <w:bookmarkEnd w:id="2417"/>
      <w:bookmarkEnd w:id="2418"/>
    </w:p>
    <w:p w14:paraId="349B760B" w14:textId="77777777" w:rsidR="00E62E67" w:rsidRPr="00701CE7" w:rsidRDefault="00E62E67" w:rsidP="0022177D">
      <w:pPr>
        <w:pStyle w:val="af"/>
        <w:widowControl w:val="0"/>
        <w:numPr>
          <w:ilvl w:val="1"/>
          <w:numId w:val="23"/>
        </w:numPr>
        <w:tabs>
          <w:tab w:val="left" w:pos="851"/>
        </w:tabs>
        <w:autoSpaceDE w:val="0"/>
        <w:autoSpaceDN w:val="0"/>
        <w:adjustRightInd w:val="0"/>
        <w:ind w:left="0" w:firstLine="284"/>
        <w:jc w:val="both"/>
        <w:rPr>
          <w:b/>
          <w:sz w:val="22"/>
          <w:szCs w:val="22"/>
        </w:rPr>
      </w:pPr>
      <w:bookmarkStart w:id="2422" w:name="_Toc147423588"/>
      <w:bookmarkStart w:id="2423" w:name="_Toc147640125"/>
      <w:bookmarkStart w:id="2424" w:name="_Toc151958775"/>
      <w:bookmarkStart w:id="2425" w:name="_Toc152129171"/>
      <w:bookmarkStart w:id="2426" w:name="_Toc332194440"/>
      <w:r w:rsidRPr="00C17E6E">
        <w:rPr>
          <w:b/>
          <w:sz w:val="22"/>
          <w:szCs w:val="22"/>
        </w:rPr>
        <w:t>Требования к субпо</w:t>
      </w:r>
      <w:bookmarkEnd w:id="2422"/>
      <w:bookmarkEnd w:id="2423"/>
      <w:bookmarkEnd w:id="2424"/>
      <w:bookmarkEnd w:id="2425"/>
      <w:r w:rsidRPr="00C17E6E">
        <w:rPr>
          <w:b/>
          <w:sz w:val="22"/>
          <w:szCs w:val="22"/>
        </w:rPr>
        <w:t>дрядчикам (соисполнителям)</w:t>
      </w:r>
      <w:bookmarkEnd w:id="2419"/>
      <w:bookmarkEnd w:id="2426"/>
    </w:p>
    <w:p w14:paraId="4B0C44CF" w14:textId="77777777" w:rsidR="00E62E67" w:rsidRPr="00C17E6E" w:rsidRDefault="00E62E67" w:rsidP="0022177D">
      <w:pPr>
        <w:pStyle w:val="af"/>
        <w:numPr>
          <w:ilvl w:val="2"/>
          <w:numId w:val="23"/>
        </w:numPr>
        <w:tabs>
          <w:tab w:val="left" w:pos="0"/>
          <w:tab w:val="left" w:pos="851"/>
        </w:tabs>
        <w:ind w:left="0" w:firstLine="284"/>
        <w:jc w:val="both"/>
        <w:rPr>
          <w:sz w:val="22"/>
          <w:szCs w:val="22"/>
        </w:rPr>
      </w:pPr>
      <w:r w:rsidRPr="00C17E6E">
        <w:rPr>
          <w:sz w:val="22"/>
          <w:szCs w:val="22"/>
        </w:rPr>
        <w:lastRenderedPageBreak/>
        <w:t>Участники могут привлекать субподрядчиков (соисполнителей) при условии соблюдения требований к субподрядчикам (соисполнителям), установленных Документацией.</w:t>
      </w:r>
    </w:p>
    <w:p w14:paraId="30B8979C" w14:textId="77777777" w:rsidR="00E62E67" w:rsidRDefault="00E62E67" w:rsidP="0022177D">
      <w:pPr>
        <w:pStyle w:val="af"/>
        <w:numPr>
          <w:ilvl w:val="2"/>
          <w:numId w:val="23"/>
        </w:numPr>
        <w:tabs>
          <w:tab w:val="left" w:pos="0"/>
          <w:tab w:val="left" w:pos="851"/>
        </w:tabs>
        <w:ind w:left="0" w:firstLine="284"/>
        <w:jc w:val="both"/>
        <w:rPr>
          <w:sz w:val="22"/>
          <w:szCs w:val="22"/>
        </w:rPr>
      </w:pPr>
      <w:r w:rsidRPr="00C17E6E">
        <w:rPr>
          <w:sz w:val="22"/>
          <w:szCs w:val="22"/>
        </w:rPr>
        <w:t>Вышеуказанные требования к Участникам также установлены к субподрядчикам (соисполнителям), привлекаемым Участником для исполнения договора.</w:t>
      </w:r>
    </w:p>
    <w:p w14:paraId="349D106B" w14:textId="77777777" w:rsidR="00E62E67" w:rsidRDefault="00E62E67" w:rsidP="0022177D">
      <w:pPr>
        <w:pStyle w:val="af"/>
        <w:numPr>
          <w:ilvl w:val="2"/>
          <w:numId w:val="23"/>
        </w:numPr>
        <w:tabs>
          <w:tab w:val="left" w:pos="0"/>
          <w:tab w:val="left" w:pos="851"/>
        </w:tabs>
        <w:ind w:left="0" w:firstLine="284"/>
        <w:jc w:val="both"/>
        <w:rPr>
          <w:sz w:val="22"/>
          <w:szCs w:val="22"/>
        </w:rPr>
      </w:pPr>
      <w:r w:rsidRPr="00C17E6E">
        <w:rPr>
          <w:sz w:val="22"/>
          <w:szCs w:val="22"/>
        </w:rPr>
        <w:t>Требования к привлекаемым Участником для исполнения договора субподрядчикам (соисполнителям), установленные Заказчиком, предъявляются в равной мере ко всем субподрядчикам (соисполнителям).</w:t>
      </w:r>
    </w:p>
    <w:p w14:paraId="088B9D0F" w14:textId="77777777" w:rsidR="00E62E67" w:rsidRDefault="00E62E67" w:rsidP="0022177D">
      <w:pPr>
        <w:pStyle w:val="af"/>
        <w:numPr>
          <w:ilvl w:val="2"/>
          <w:numId w:val="23"/>
        </w:numPr>
        <w:tabs>
          <w:tab w:val="left" w:pos="0"/>
          <w:tab w:val="left" w:pos="851"/>
        </w:tabs>
        <w:ind w:left="0" w:firstLine="284"/>
        <w:jc w:val="both"/>
        <w:rPr>
          <w:sz w:val="22"/>
          <w:szCs w:val="22"/>
        </w:rPr>
      </w:pPr>
      <w:r w:rsidRPr="00C17E6E">
        <w:rPr>
          <w:sz w:val="22"/>
          <w:szCs w:val="22"/>
        </w:rPr>
        <w:t>Участник должен включить в свою Заявку подробные сведения обо вс</w:t>
      </w:r>
      <w:r>
        <w:rPr>
          <w:sz w:val="22"/>
          <w:szCs w:val="22"/>
        </w:rPr>
        <w:t>ё</w:t>
      </w:r>
      <w:r w:rsidRPr="00C17E6E">
        <w:rPr>
          <w:sz w:val="22"/>
          <w:szCs w:val="22"/>
        </w:rPr>
        <w:t xml:space="preserve">м объёме работ (услуг), который он предполагает закупить по субдоговорам, указав процент субдоговора к объёму закупки, и привести подробную информацию о своих субподрядчиках (соисполнителях), которых он предполагает </w:t>
      </w:r>
      <w:r>
        <w:rPr>
          <w:sz w:val="22"/>
          <w:szCs w:val="22"/>
        </w:rPr>
        <w:t>нанять для выполнения договора.</w:t>
      </w:r>
    </w:p>
    <w:p w14:paraId="6F150729" w14:textId="77777777" w:rsidR="00E62E67" w:rsidRPr="00C17E6E" w:rsidRDefault="00E62E67" w:rsidP="0022177D">
      <w:pPr>
        <w:pStyle w:val="af"/>
        <w:numPr>
          <w:ilvl w:val="2"/>
          <w:numId w:val="23"/>
        </w:numPr>
        <w:tabs>
          <w:tab w:val="left" w:pos="0"/>
          <w:tab w:val="left" w:pos="851"/>
        </w:tabs>
        <w:ind w:left="0" w:firstLine="284"/>
        <w:jc w:val="both"/>
        <w:rPr>
          <w:sz w:val="22"/>
          <w:szCs w:val="22"/>
        </w:rPr>
      </w:pPr>
      <w:r w:rsidRPr="00C17E6E">
        <w:rPr>
          <w:sz w:val="22"/>
          <w:szCs w:val="22"/>
        </w:rPr>
        <w:t>Участник должен представить в составе своей Заявки письма субподрядчиков, (соисполнителей) в которых указывается:</w:t>
      </w:r>
    </w:p>
    <w:p w14:paraId="14C0B160" w14:textId="77777777" w:rsidR="00E62E67" w:rsidRPr="005829F3" w:rsidRDefault="00E62E67" w:rsidP="00E62E67">
      <w:pPr>
        <w:tabs>
          <w:tab w:val="left" w:pos="0"/>
          <w:tab w:val="left" w:pos="567"/>
        </w:tabs>
        <w:ind w:firstLine="284"/>
        <w:jc w:val="both"/>
        <w:rPr>
          <w:sz w:val="22"/>
          <w:szCs w:val="22"/>
        </w:rPr>
      </w:pPr>
      <w:r>
        <w:rPr>
          <w:sz w:val="22"/>
          <w:szCs w:val="22"/>
        </w:rPr>
        <w:t>-</w:t>
      </w:r>
      <w:r>
        <w:rPr>
          <w:sz w:val="22"/>
          <w:szCs w:val="22"/>
        </w:rPr>
        <w:tab/>
      </w:r>
      <w:r w:rsidRPr="005829F3">
        <w:rPr>
          <w:sz w:val="22"/>
          <w:szCs w:val="22"/>
        </w:rPr>
        <w:t>что субподрядчик (соисполнитель) информирован о том, что Участник предлагает его в качестве субподрядчика (соисполнителя);</w:t>
      </w:r>
    </w:p>
    <w:p w14:paraId="3F615E8E" w14:textId="77777777" w:rsidR="00E62E67" w:rsidRPr="005829F3" w:rsidRDefault="00E62E67" w:rsidP="00E62E67">
      <w:pPr>
        <w:tabs>
          <w:tab w:val="left" w:pos="0"/>
          <w:tab w:val="left" w:pos="567"/>
        </w:tabs>
        <w:ind w:firstLine="284"/>
        <w:jc w:val="both"/>
        <w:rPr>
          <w:sz w:val="22"/>
          <w:szCs w:val="22"/>
        </w:rPr>
      </w:pPr>
      <w:r>
        <w:rPr>
          <w:sz w:val="22"/>
          <w:szCs w:val="22"/>
        </w:rPr>
        <w:t>-</w:t>
      </w:r>
      <w:r>
        <w:rPr>
          <w:sz w:val="22"/>
          <w:szCs w:val="22"/>
        </w:rPr>
        <w:tab/>
      </w:r>
      <w:r w:rsidRPr="005829F3">
        <w:rPr>
          <w:sz w:val="22"/>
          <w:szCs w:val="22"/>
        </w:rPr>
        <w:t>что в случае признания Заявки Участника наилучшей, субподрядчик (соисполнитель) готов обеспечить выполнение необходимых работ (оказания услуг), указанных в Заявке, в указанные сроки;</w:t>
      </w:r>
    </w:p>
    <w:p w14:paraId="15754DA6" w14:textId="77777777" w:rsidR="00E62E67" w:rsidRPr="005829F3" w:rsidRDefault="00E62E67" w:rsidP="00E62E67">
      <w:pPr>
        <w:tabs>
          <w:tab w:val="left" w:pos="0"/>
          <w:tab w:val="left" w:pos="567"/>
        </w:tabs>
        <w:ind w:firstLine="284"/>
        <w:jc w:val="both"/>
        <w:rPr>
          <w:sz w:val="22"/>
          <w:szCs w:val="22"/>
        </w:rPr>
      </w:pPr>
      <w:r>
        <w:rPr>
          <w:sz w:val="22"/>
          <w:szCs w:val="22"/>
        </w:rPr>
        <w:t>-</w:t>
      </w:r>
      <w:r>
        <w:rPr>
          <w:sz w:val="22"/>
          <w:szCs w:val="22"/>
        </w:rPr>
        <w:tab/>
      </w:r>
      <w:r w:rsidRPr="005829F3">
        <w:rPr>
          <w:sz w:val="22"/>
          <w:szCs w:val="22"/>
        </w:rPr>
        <w:t>что условия будущего договора между Участником и субподрядчиком (соисполнителем) согласованы.</w:t>
      </w:r>
    </w:p>
    <w:p w14:paraId="50308789" w14:textId="77777777" w:rsidR="00E62E67" w:rsidRPr="00C17E6E" w:rsidRDefault="00E62E67" w:rsidP="0022177D">
      <w:pPr>
        <w:pStyle w:val="af"/>
        <w:numPr>
          <w:ilvl w:val="2"/>
          <w:numId w:val="23"/>
        </w:numPr>
        <w:tabs>
          <w:tab w:val="left" w:pos="0"/>
          <w:tab w:val="left" w:pos="851"/>
        </w:tabs>
        <w:ind w:left="0" w:firstLine="284"/>
        <w:jc w:val="both"/>
        <w:rPr>
          <w:sz w:val="22"/>
          <w:szCs w:val="22"/>
        </w:rPr>
      </w:pPr>
      <w:r w:rsidRPr="00C17E6E">
        <w:rPr>
          <w:sz w:val="22"/>
          <w:szCs w:val="22"/>
        </w:rPr>
        <w:t>В случае если объ</w:t>
      </w:r>
      <w:r>
        <w:rPr>
          <w:sz w:val="22"/>
          <w:szCs w:val="22"/>
        </w:rPr>
        <w:t>ё</w:t>
      </w:r>
      <w:r w:rsidRPr="00C17E6E">
        <w:rPr>
          <w:sz w:val="22"/>
          <w:szCs w:val="22"/>
        </w:rPr>
        <w:t>м субдоговора превышает 5% от цены договора, Участник должен представить в составе своей Заявки документы, подтверждающие соответствие предложенного субподрядчика (соисполнителя) требованиям, предъявляемым к Участникам.</w:t>
      </w:r>
    </w:p>
    <w:p w14:paraId="70CC6F61" w14:textId="77777777" w:rsidR="00E62E67" w:rsidRPr="002A6A63" w:rsidRDefault="00E62E67" w:rsidP="00E62E67">
      <w:pPr>
        <w:tabs>
          <w:tab w:val="left" w:pos="709"/>
          <w:tab w:val="left" w:pos="851"/>
        </w:tabs>
        <w:ind w:firstLine="284"/>
        <w:jc w:val="both"/>
        <w:rPr>
          <w:sz w:val="22"/>
          <w:szCs w:val="22"/>
        </w:rPr>
      </w:pPr>
    </w:p>
    <w:bookmarkEnd w:id="2420"/>
    <w:bookmarkEnd w:id="2421"/>
    <w:p w14:paraId="6DD9C98E" w14:textId="77777777" w:rsidR="00E62E67" w:rsidRPr="00F90A5A"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F90A5A">
        <w:rPr>
          <w:b/>
          <w:snapToGrid w:val="0"/>
          <w:sz w:val="22"/>
          <w:szCs w:val="22"/>
        </w:rPr>
        <w:t>Предоставление Документации по запросу предложений Участникам</w:t>
      </w:r>
    </w:p>
    <w:p w14:paraId="57164D63" w14:textId="77777777" w:rsidR="00E62E67" w:rsidRPr="002A6A63" w:rsidRDefault="00E62E67" w:rsidP="0022177D">
      <w:pPr>
        <w:pStyle w:val="af"/>
        <w:numPr>
          <w:ilvl w:val="2"/>
          <w:numId w:val="23"/>
        </w:numPr>
        <w:tabs>
          <w:tab w:val="left" w:pos="851"/>
        </w:tabs>
        <w:ind w:left="0" w:firstLine="284"/>
        <w:jc w:val="both"/>
        <w:rPr>
          <w:sz w:val="22"/>
          <w:szCs w:val="22"/>
        </w:rPr>
      </w:pPr>
      <w:r w:rsidRPr="002A6A63">
        <w:rPr>
          <w:sz w:val="22"/>
          <w:szCs w:val="22"/>
        </w:rPr>
        <w:t xml:space="preserve">Участники вправе получить Документацию по запросу предложений на официальном сайте </w:t>
      </w:r>
      <w:hyperlink r:id="rId21" w:history="1">
        <w:r w:rsidRPr="00016354">
          <w:rPr>
            <w:rStyle w:val="ad"/>
            <w:sz w:val="22"/>
            <w:szCs w:val="22"/>
          </w:rPr>
          <w:t>www.zakupki.gov.ru</w:t>
        </w:r>
      </w:hyperlink>
      <w:r>
        <w:rPr>
          <w:sz w:val="22"/>
          <w:szCs w:val="22"/>
        </w:rPr>
        <w:t xml:space="preserve"> </w:t>
      </w:r>
      <w:r w:rsidRPr="002A6A63">
        <w:rPr>
          <w:sz w:val="22"/>
          <w:szCs w:val="22"/>
        </w:rPr>
        <w:t>или обратиться к Заказчику за предоставлением настоящей Документации по запросу предложений. Запросы на предоставление Документации по запросу предложений должны подаваться в письменной форме за подписью руководителя организации или иного уполномоченного лица Участника.</w:t>
      </w:r>
    </w:p>
    <w:p w14:paraId="0DA3B219" w14:textId="77777777" w:rsidR="00E62E67" w:rsidRDefault="00E62E67" w:rsidP="0022177D">
      <w:pPr>
        <w:pStyle w:val="af"/>
        <w:numPr>
          <w:ilvl w:val="2"/>
          <w:numId w:val="23"/>
        </w:numPr>
        <w:tabs>
          <w:tab w:val="left" w:pos="851"/>
        </w:tabs>
        <w:ind w:left="0" w:firstLine="284"/>
        <w:jc w:val="both"/>
        <w:rPr>
          <w:sz w:val="22"/>
          <w:szCs w:val="22"/>
        </w:rPr>
      </w:pPr>
      <w:r w:rsidRPr="00B47A2A">
        <w:rPr>
          <w:sz w:val="22"/>
          <w:szCs w:val="22"/>
        </w:rPr>
        <w:t>В случае, если для участия в запросе предложений иностранному лицу потребуется документация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предложений</w:t>
      </w:r>
      <w:r w:rsidRPr="005E6666">
        <w:rPr>
          <w:sz w:val="22"/>
          <w:szCs w:val="22"/>
        </w:rPr>
        <w:t>.</w:t>
      </w:r>
    </w:p>
    <w:p w14:paraId="5BF42878" w14:textId="77777777" w:rsidR="00E62E67" w:rsidRPr="00B47A2A" w:rsidRDefault="00E62E67" w:rsidP="0022177D">
      <w:pPr>
        <w:pStyle w:val="af"/>
        <w:numPr>
          <w:ilvl w:val="2"/>
          <w:numId w:val="23"/>
        </w:numPr>
        <w:tabs>
          <w:tab w:val="left" w:pos="851"/>
        </w:tabs>
        <w:ind w:left="0" w:firstLine="284"/>
        <w:jc w:val="both"/>
        <w:rPr>
          <w:sz w:val="22"/>
          <w:szCs w:val="22"/>
        </w:rPr>
      </w:pPr>
      <w:r w:rsidRPr="00B47A2A">
        <w:rPr>
          <w:sz w:val="22"/>
          <w:szCs w:val="22"/>
        </w:rPr>
        <w:t>Документация Запроса предложений предоставляется на основании заявления в форме электронного документа любого заинтересованного лица на электронную почту, указанную в данном заявлении. Запрос направляется на электронный адрес ответственного исполнителя, указанный в настоящей документации.</w:t>
      </w:r>
    </w:p>
    <w:p w14:paraId="40C1770F" w14:textId="77777777" w:rsidR="00E62E67" w:rsidRPr="005E6666" w:rsidRDefault="00E62E67" w:rsidP="00E62E67">
      <w:pPr>
        <w:pStyle w:val="af"/>
        <w:tabs>
          <w:tab w:val="left" w:pos="851"/>
        </w:tabs>
        <w:ind w:left="0" w:firstLine="284"/>
        <w:rPr>
          <w:sz w:val="22"/>
          <w:szCs w:val="22"/>
        </w:rPr>
      </w:pPr>
    </w:p>
    <w:p w14:paraId="590150C4" w14:textId="77777777" w:rsidR="00E62E67" w:rsidRPr="00F6371D"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F6371D">
        <w:rPr>
          <w:b/>
          <w:snapToGrid w:val="0"/>
          <w:sz w:val="22"/>
          <w:szCs w:val="22"/>
        </w:rPr>
        <w:t>Обжалование</w:t>
      </w:r>
    </w:p>
    <w:p w14:paraId="228452A3" w14:textId="77777777" w:rsidR="00E62E67" w:rsidRPr="00AB4156" w:rsidRDefault="00E62E67" w:rsidP="0022177D">
      <w:pPr>
        <w:pStyle w:val="af"/>
        <w:numPr>
          <w:ilvl w:val="2"/>
          <w:numId w:val="23"/>
        </w:numPr>
        <w:tabs>
          <w:tab w:val="left" w:pos="851"/>
        </w:tabs>
        <w:ind w:left="0" w:firstLine="284"/>
        <w:jc w:val="both"/>
        <w:rPr>
          <w:color w:val="000000"/>
          <w:sz w:val="22"/>
          <w:szCs w:val="22"/>
        </w:rPr>
      </w:pPr>
      <w:r w:rsidRPr="00AB4156">
        <w:rPr>
          <w:color w:val="000000"/>
          <w:sz w:val="22"/>
          <w:szCs w:val="22"/>
        </w:rPr>
        <w:t>Все споры и разногласия, возникающие в связи с проведением запроса предложений, в том числе, касающиеся исполнения Заказчиком и Участниками своих обязательств, в связи с проведением запроса предложений и участием в н</w:t>
      </w:r>
      <w:r>
        <w:rPr>
          <w:color w:val="000000"/>
          <w:sz w:val="22"/>
          <w:szCs w:val="22"/>
        </w:rPr>
        <w:t>ё</w:t>
      </w:r>
      <w:r w:rsidRPr="00AB4156">
        <w:rPr>
          <w:color w:val="000000"/>
          <w:sz w:val="22"/>
          <w:szCs w:val="22"/>
        </w:rPr>
        <w:t>м, должны решаться в претензионном порядке. Для реализации этого порядка заинтересованная сторона в случае нарушения</w:t>
      </w:r>
      <w:r>
        <w:rPr>
          <w:color w:val="000000"/>
          <w:sz w:val="22"/>
          <w:szCs w:val="22"/>
        </w:rPr>
        <w:t xml:space="preserve"> её </w:t>
      </w:r>
      <w:r w:rsidRPr="00AB4156">
        <w:rPr>
          <w:color w:val="000000"/>
          <w:sz w:val="22"/>
          <w:szCs w:val="22"/>
        </w:rPr>
        <w:t>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w:t>
      </w:r>
      <w:r>
        <w:rPr>
          <w:color w:val="000000"/>
          <w:sz w:val="22"/>
          <w:szCs w:val="22"/>
        </w:rPr>
        <w:t xml:space="preserve"> её </w:t>
      </w:r>
      <w:r w:rsidRPr="00AB4156">
        <w:rPr>
          <w:color w:val="000000"/>
          <w:sz w:val="22"/>
          <w:szCs w:val="22"/>
        </w:rPr>
        <w:t>получения.</w:t>
      </w:r>
    </w:p>
    <w:p w14:paraId="4962EC1D" w14:textId="77777777" w:rsidR="00E62E67" w:rsidRPr="00C17E6E" w:rsidRDefault="00E62E67" w:rsidP="0022177D">
      <w:pPr>
        <w:pStyle w:val="af"/>
        <w:numPr>
          <w:ilvl w:val="2"/>
          <w:numId w:val="23"/>
        </w:numPr>
        <w:tabs>
          <w:tab w:val="left" w:pos="851"/>
        </w:tabs>
        <w:ind w:left="0" w:firstLine="284"/>
        <w:jc w:val="both"/>
        <w:rPr>
          <w:color w:val="000000"/>
          <w:sz w:val="22"/>
          <w:szCs w:val="22"/>
        </w:rPr>
      </w:pPr>
      <w:r w:rsidRPr="00AB4156">
        <w:rPr>
          <w:color w:val="000000"/>
          <w:sz w:val="22"/>
          <w:szCs w:val="22"/>
        </w:rPr>
        <w:t>Вышеизложенное не ограничивает права сторон на обращение в суд в соответствии с действующим законодательством.</w:t>
      </w:r>
    </w:p>
    <w:p w14:paraId="7308F783" w14:textId="77777777" w:rsidR="00E62E67" w:rsidRPr="00B47A2A" w:rsidRDefault="00E62E67" w:rsidP="00E62E67">
      <w:pPr>
        <w:widowControl w:val="0"/>
        <w:tabs>
          <w:tab w:val="left" w:pos="851"/>
        </w:tabs>
        <w:ind w:firstLine="284"/>
        <w:jc w:val="both"/>
        <w:rPr>
          <w:color w:val="000000"/>
          <w:sz w:val="22"/>
          <w:szCs w:val="22"/>
        </w:rPr>
      </w:pPr>
    </w:p>
    <w:p w14:paraId="3A0C5AC5" w14:textId="77777777" w:rsidR="00E62E67" w:rsidRPr="008758B2"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8758B2">
        <w:rPr>
          <w:b/>
          <w:snapToGrid w:val="0"/>
          <w:sz w:val="22"/>
          <w:szCs w:val="22"/>
        </w:rPr>
        <w:t xml:space="preserve">Порядок разъяснения заявок участников запроса предложений </w:t>
      </w:r>
    </w:p>
    <w:p w14:paraId="07030CEA"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t>Заказчик вправе запросить разъяснения заявки участника закупки на любом этапе проведения закупки.</w:t>
      </w:r>
    </w:p>
    <w:p w14:paraId="1B131C37"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t>Участник должен подать заявку вновь (отозвав предыдущую), если ответ на запрос изменяет условия заявки (сроки и условия поставки товаров, выполнения работ, оказания услуг, графика платежей и иные существенные условия заявки)</w:t>
      </w:r>
      <w:r>
        <w:rPr>
          <w:color w:val="000000"/>
          <w:sz w:val="22"/>
          <w:szCs w:val="22"/>
        </w:rPr>
        <w:t>.</w:t>
      </w:r>
    </w:p>
    <w:p w14:paraId="472E2E17"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t>Заказчик вправе направить участникам закупки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w:t>
      </w:r>
    </w:p>
    <w:p w14:paraId="51AB0677"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t>Заказчик вправе запросить представление непредставленных, представленных не в полном объёме или в нечитаемом виде документов, подлежащих предоставлению в соответствии с документацией о закупке.</w:t>
      </w:r>
    </w:p>
    <w:p w14:paraId="2923E277"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t>При запросе разъяснений или документов не допускается создание преимущественных условий для кого-либо из участников закупки.</w:t>
      </w:r>
    </w:p>
    <w:p w14:paraId="60B3C3E6" w14:textId="77777777" w:rsidR="00E62E67" w:rsidRPr="00B47A2A" w:rsidRDefault="00E62E67" w:rsidP="00E62E67">
      <w:pPr>
        <w:widowControl w:val="0"/>
        <w:tabs>
          <w:tab w:val="left" w:pos="851"/>
        </w:tabs>
        <w:ind w:firstLine="284"/>
        <w:jc w:val="both"/>
        <w:rPr>
          <w:color w:val="000000"/>
          <w:sz w:val="22"/>
          <w:szCs w:val="22"/>
        </w:rPr>
      </w:pPr>
    </w:p>
    <w:p w14:paraId="6B6F3222" w14:textId="77777777" w:rsidR="00E62E67" w:rsidRPr="003B762C"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2C">
        <w:rPr>
          <w:b/>
          <w:snapToGrid w:val="0"/>
          <w:sz w:val="22"/>
          <w:szCs w:val="22"/>
        </w:rPr>
        <w:t xml:space="preserve">Разъяснения положений документации о проведении запроса предложений </w:t>
      </w:r>
    </w:p>
    <w:p w14:paraId="23E32B8E"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lastRenderedPageBreak/>
        <w:t>Любой участник Запроса предложений вправе направить заказчику запрос о даче разъяснений положений извещения об осуществлении закупки и (или) документации о закупке.</w:t>
      </w:r>
    </w:p>
    <w:p w14:paraId="5D0A9AF6"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Pr>
          <w:color w:val="000000"/>
          <w:sz w:val="22"/>
          <w:szCs w:val="22"/>
        </w:rPr>
        <w:t>В</w:t>
      </w:r>
      <w:r w:rsidRPr="00B47A2A">
        <w:rPr>
          <w:color w:val="000000"/>
          <w:sz w:val="22"/>
          <w:szCs w:val="22"/>
        </w:rPr>
        <w:t xml:space="preserve"> течение трёх рабочих дней с даты поступле</w:t>
      </w:r>
      <w:r>
        <w:rPr>
          <w:color w:val="000000"/>
          <w:sz w:val="22"/>
          <w:szCs w:val="22"/>
        </w:rPr>
        <w:t>ния запроса, указанного в п.4.7</w:t>
      </w:r>
      <w:r w:rsidRPr="00B47A2A">
        <w:rPr>
          <w:color w:val="000000"/>
          <w:sz w:val="22"/>
          <w:szCs w:val="22"/>
        </w:rPr>
        <w:t>.1 настоящего раздела,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AE7A7EE"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t>Разъяснения положений документации Запроса предложений не должны изменять предмет закупки и существенные условия проекта договора.</w:t>
      </w:r>
    </w:p>
    <w:p w14:paraId="24224A20"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t xml:space="preserve">Разъяснения положений документации Запроса предложений размещаются заказчиком в единой информационной системе не позднее чем в течение трёх </w:t>
      </w:r>
      <w:r>
        <w:rPr>
          <w:color w:val="000000"/>
          <w:sz w:val="22"/>
          <w:szCs w:val="22"/>
        </w:rPr>
        <w:t xml:space="preserve">рабочих </w:t>
      </w:r>
      <w:r w:rsidRPr="00B47A2A">
        <w:rPr>
          <w:color w:val="000000"/>
          <w:sz w:val="22"/>
          <w:szCs w:val="22"/>
        </w:rPr>
        <w:t>дней со дня предоставления указанных разъяснений</w:t>
      </w:r>
      <w:r>
        <w:rPr>
          <w:color w:val="000000"/>
          <w:sz w:val="22"/>
          <w:szCs w:val="22"/>
        </w:rPr>
        <w:t>.</w:t>
      </w:r>
    </w:p>
    <w:p w14:paraId="5282806C" w14:textId="77777777" w:rsidR="00E62E67" w:rsidRPr="00B47A2A" w:rsidRDefault="00E62E67" w:rsidP="00E62E67">
      <w:pPr>
        <w:widowControl w:val="0"/>
        <w:tabs>
          <w:tab w:val="left" w:pos="851"/>
        </w:tabs>
        <w:ind w:firstLine="284"/>
        <w:jc w:val="both"/>
        <w:rPr>
          <w:color w:val="000000"/>
          <w:sz w:val="22"/>
          <w:szCs w:val="22"/>
        </w:rPr>
      </w:pPr>
    </w:p>
    <w:p w14:paraId="73857E0E" w14:textId="77777777" w:rsidR="00E62E67" w:rsidRPr="003B762C"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2C">
        <w:rPr>
          <w:b/>
          <w:snapToGrid w:val="0"/>
          <w:sz w:val="22"/>
          <w:szCs w:val="22"/>
        </w:rPr>
        <w:t>Внесение изменений в документацию о провед</w:t>
      </w:r>
      <w:r>
        <w:rPr>
          <w:b/>
          <w:snapToGrid w:val="0"/>
          <w:sz w:val="22"/>
          <w:szCs w:val="22"/>
        </w:rPr>
        <w:t>ении запроса предложений</w:t>
      </w:r>
    </w:p>
    <w:p w14:paraId="6341E295"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t>Заказчик по собственной инициативе или в соответствии с запросом участника закупки вправе принять решение о внесении изменений в документацию о проведении Запроса предложений.</w:t>
      </w:r>
    </w:p>
    <w:p w14:paraId="719E65F0" w14:textId="77777777" w:rsidR="00E62E67" w:rsidRPr="00B47A2A"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t>Изменения, вносимые в документацию Запроса предложений, размещаются заказчиком в единой информационной системе не позднее чем в течение трёх дней со дня принятия решения о внесении указанных изменений</w:t>
      </w:r>
      <w:r>
        <w:rPr>
          <w:color w:val="000000"/>
          <w:sz w:val="22"/>
          <w:szCs w:val="22"/>
        </w:rPr>
        <w:t>.</w:t>
      </w:r>
      <w:r w:rsidRPr="00B47A2A">
        <w:rPr>
          <w:color w:val="000000"/>
          <w:sz w:val="22"/>
          <w:szCs w:val="22"/>
        </w:rPr>
        <w:t xml:space="preserve"> В случае внесения изменений в документацию Запроса предложений срок подачи заявок на участие в такой закупке должен быть продлён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3B762C">
        <w:rPr>
          <w:color w:val="000000"/>
          <w:sz w:val="22"/>
          <w:szCs w:val="22"/>
        </w:rPr>
        <w:t>не менее половины</w:t>
      </w:r>
      <w:r w:rsidRPr="00B47A2A">
        <w:rPr>
          <w:color w:val="000000"/>
          <w:sz w:val="22"/>
          <w:szCs w:val="22"/>
        </w:rPr>
        <w:t xml:space="preserve"> установленного срока подачи заявок на участие в з</w:t>
      </w:r>
      <w:r>
        <w:rPr>
          <w:color w:val="000000"/>
          <w:sz w:val="22"/>
          <w:szCs w:val="22"/>
        </w:rPr>
        <w:t>акупке.</w:t>
      </w:r>
    </w:p>
    <w:p w14:paraId="64B99309" w14:textId="77777777" w:rsidR="00E62E67" w:rsidRDefault="00E62E67" w:rsidP="0022177D">
      <w:pPr>
        <w:pStyle w:val="af"/>
        <w:numPr>
          <w:ilvl w:val="2"/>
          <w:numId w:val="23"/>
        </w:numPr>
        <w:tabs>
          <w:tab w:val="left" w:pos="851"/>
        </w:tabs>
        <w:ind w:left="0" w:firstLine="284"/>
        <w:jc w:val="both"/>
        <w:rPr>
          <w:color w:val="000000"/>
          <w:sz w:val="22"/>
          <w:szCs w:val="22"/>
        </w:rPr>
      </w:pPr>
      <w:r w:rsidRPr="00B47A2A">
        <w:rPr>
          <w:color w:val="000000"/>
          <w:sz w:val="22"/>
          <w:szCs w:val="22"/>
        </w:rPr>
        <w:t>Участники закупки должны самостоятельно отслеживать изменения, вносимые в документацию Запроса предложений. Заказчик не несёт ответственность за несвоевременное получение участником закупки информации в единой информационной системе.</w:t>
      </w:r>
    </w:p>
    <w:p w14:paraId="3E4A9B02" w14:textId="77777777" w:rsidR="00E62E67" w:rsidRPr="00B80EFE" w:rsidRDefault="00E62E67" w:rsidP="00E62E67">
      <w:pPr>
        <w:widowControl w:val="0"/>
        <w:tabs>
          <w:tab w:val="left" w:pos="851"/>
        </w:tabs>
        <w:ind w:firstLine="284"/>
        <w:jc w:val="both"/>
        <w:rPr>
          <w:b/>
          <w:color w:val="000000"/>
          <w:sz w:val="22"/>
          <w:szCs w:val="22"/>
        </w:rPr>
      </w:pPr>
    </w:p>
    <w:p w14:paraId="4F29744B" w14:textId="77777777" w:rsidR="00E62E67" w:rsidRPr="003B762C"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2C">
        <w:rPr>
          <w:b/>
          <w:snapToGrid w:val="0"/>
          <w:sz w:val="22"/>
          <w:szCs w:val="22"/>
        </w:rPr>
        <w:t>Прочие положения</w:t>
      </w:r>
    </w:p>
    <w:p w14:paraId="045F2F8D"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Участник самостоятельно несёт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данного запроса предложений.</w:t>
      </w:r>
    </w:p>
    <w:p w14:paraId="52AFE094"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Заказчик обеспечивает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14:paraId="40477BFC" w14:textId="77777777" w:rsidR="00E62E67" w:rsidRPr="00B80EFE" w:rsidRDefault="00E62E67" w:rsidP="00E62E67">
      <w:pPr>
        <w:widowControl w:val="0"/>
        <w:tabs>
          <w:tab w:val="left" w:pos="851"/>
        </w:tabs>
        <w:ind w:firstLine="284"/>
        <w:jc w:val="both"/>
        <w:rPr>
          <w:b/>
          <w:color w:val="000000"/>
          <w:sz w:val="22"/>
          <w:szCs w:val="22"/>
        </w:rPr>
      </w:pPr>
    </w:p>
    <w:p w14:paraId="116C53CF" w14:textId="77777777" w:rsidR="00E62E67" w:rsidRPr="003B762C"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2C">
        <w:rPr>
          <w:b/>
          <w:snapToGrid w:val="0"/>
          <w:sz w:val="22"/>
          <w:szCs w:val="22"/>
        </w:rPr>
        <w:t>Общий порядок проведения запроса предложений</w:t>
      </w:r>
    </w:p>
    <w:p w14:paraId="03D7D6D6" w14:textId="77777777" w:rsidR="00E62E67" w:rsidRPr="00896A87" w:rsidRDefault="00E62E67" w:rsidP="0022177D">
      <w:pPr>
        <w:pStyle w:val="af"/>
        <w:numPr>
          <w:ilvl w:val="2"/>
          <w:numId w:val="23"/>
        </w:numPr>
        <w:tabs>
          <w:tab w:val="left" w:pos="851"/>
        </w:tabs>
        <w:ind w:left="0" w:firstLine="284"/>
        <w:jc w:val="both"/>
        <w:rPr>
          <w:color w:val="000000"/>
          <w:sz w:val="22"/>
          <w:szCs w:val="22"/>
        </w:rPr>
      </w:pPr>
      <w:r w:rsidRPr="00896A87">
        <w:rPr>
          <w:color w:val="000000"/>
          <w:sz w:val="22"/>
          <w:szCs w:val="22"/>
        </w:rPr>
        <w:t>Оценка заявок на участие в запросе предложений осуществляется закупочной комиссией в целях выявления лучших условий исполнения договора в соответствии с критериями и в порядке, установленными документацией о запросе предложений.</w:t>
      </w:r>
    </w:p>
    <w:p w14:paraId="0A5990C9" w14:textId="77777777" w:rsidR="00E62E67" w:rsidRPr="002F7DCE" w:rsidRDefault="00E62E67" w:rsidP="0022177D">
      <w:pPr>
        <w:pStyle w:val="af"/>
        <w:numPr>
          <w:ilvl w:val="2"/>
          <w:numId w:val="23"/>
        </w:numPr>
        <w:tabs>
          <w:tab w:val="left" w:pos="851"/>
        </w:tabs>
        <w:ind w:left="0" w:firstLine="284"/>
        <w:jc w:val="both"/>
        <w:rPr>
          <w:color w:val="000000"/>
          <w:sz w:val="22"/>
          <w:szCs w:val="22"/>
        </w:rPr>
      </w:pPr>
      <w:r w:rsidRPr="00896A87">
        <w:rPr>
          <w:color w:val="000000"/>
          <w:sz w:val="22"/>
          <w:szCs w:val="22"/>
        </w:rPr>
        <w:t xml:space="preserve">В ходе рассмотрения заявок закупочная комиссия проверяет: правильность оформления заявок и их соответствие требованиям настоящей Закупочной документации по существу; соответствие Участников запроса предложений требованиям настоящей закупочной документации, соответствие выполнения объёмов работ и технического предложения (технические характеристики предлагаемых </w:t>
      </w:r>
      <w:r w:rsidRPr="002F7DCE">
        <w:rPr>
          <w:color w:val="000000"/>
          <w:sz w:val="22"/>
          <w:szCs w:val="22"/>
        </w:rPr>
        <w:t>работ и предлагаемые договорные условия) требованиям настоящей документации.</w:t>
      </w:r>
    </w:p>
    <w:p w14:paraId="2914159C" w14:textId="77777777" w:rsidR="00E62E67" w:rsidRPr="002F7DCE" w:rsidRDefault="00E62E67" w:rsidP="0022177D">
      <w:pPr>
        <w:pStyle w:val="af"/>
        <w:numPr>
          <w:ilvl w:val="2"/>
          <w:numId w:val="23"/>
        </w:numPr>
        <w:tabs>
          <w:tab w:val="left" w:pos="851"/>
        </w:tabs>
        <w:ind w:left="0" w:firstLine="284"/>
        <w:jc w:val="both"/>
        <w:rPr>
          <w:color w:val="000000"/>
          <w:sz w:val="22"/>
          <w:szCs w:val="22"/>
        </w:rPr>
      </w:pPr>
      <w:r w:rsidRPr="002F7DCE">
        <w:rPr>
          <w:color w:val="000000"/>
          <w:sz w:val="22"/>
          <w:szCs w:val="22"/>
        </w:rPr>
        <w:t>По результатам рассмотрения закупочная комиссия может отклон</w:t>
      </w:r>
      <w:r>
        <w:rPr>
          <w:color w:val="000000"/>
          <w:sz w:val="22"/>
          <w:szCs w:val="22"/>
        </w:rPr>
        <w:t>и</w:t>
      </w:r>
      <w:r w:rsidRPr="002F7DCE">
        <w:rPr>
          <w:color w:val="000000"/>
          <w:sz w:val="22"/>
          <w:szCs w:val="22"/>
        </w:rPr>
        <w:t>т</w:t>
      </w:r>
      <w:r>
        <w:rPr>
          <w:color w:val="000000"/>
          <w:sz w:val="22"/>
          <w:szCs w:val="22"/>
        </w:rPr>
        <w:t>ь</w:t>
      </w:r>
      <w:r w:rsidRPr="002F7DCE">
        <w:rPr>
          <w:color w:val="000000"/>
          <w:sz w:val="22"/>
          <w:szCs w:val="22"/>
        </w:rPr>
        <w:t xml:space="preserve"> от участия в запросе предложений заявк</w:t>
      </w:r>
      <w:r>
        <w:rPr>
          <w:color w:val="000000"/>
          <w:sz w:val="22"/>
          <w:szCs w:val="22"/>
        </w:rPr>
        <w:t>у</w:t>
      </w:r>
      <w:r w:rsidRPr="002F7DCE">
        <w:rPr>
          <w:color w:val="000000"/>
          <w:sz w:val="22"/>
          <w:szCs w:val="22"/>
        </w:rPr>
        <w:t xml:space="preserve"> по следующим основаниям:</w:t>
      </w:r>
    </w:p>
    <w:p w14:paraId="028DCA0F" w14:textId="77777777" w:rsidR="00E62E67" w:rsidRPr="002F7DCE" w:rsidRDefault="00E62E67" w:rsidP="00E62E67">
      <w:pPr>
        <w:pStyle w:val="af"/>
        <w:tabs>
          <w:tab w:val="left" w:pos="567"/>
        </w:tabs>
        <w:ind w:left="0" w:firstLine="284"/>
        <w:jc w:val="both"/>
        <w:rPr>
          <w:color w:val="000000"/>
          <w:sz w:val="22"/>
          <w:szCs w:val="22"/>
        </w:rPr>
      </w:pPr>
      <w:r w:rsidRPr="002F7DCE">
        <w:rPr>
          <w:color w:val="000000"/>
          <w:sz w:val="22"/>
          <w:szCs w:val="22"/>
        </w:rPr>
        <w:t>1)</w:t>
      </w:r>
      <w:r w:rsidRPr="002F7DCE">
        <w:rPr>
          <w:color w:val="000000"/>
          <w:sz w:val="22"/>
          <w:szCs w:val="22"/>
        </w:rPr>
        <w:tab/>
      </w:r>
      <w:r>
        <w:rPr>
          <w:color w:val="000000"/>
          <w:sz w:val="22"/>
          <w:szCs w:val="22"/>
        </w:rPr>
        <w:t>у</w:t>
      </w:r>
      <w:r w:rsidRPr="002F7DCE">
        <w:rPr>
          <w:color w:val="000000"/>
          <w:sz w:val="22"/>
          <w:szCs w:val="22"/>
        </w:rPr>
        <w:t>частник закупки не соответствует требованиям, предъявляемым документацией о закупке, или минимальным требованиям, определённым Положением о закупке;</w:t>
      </w:r>
    </w:p>
    <w:p w14:paraId="148D4066" w14:textId="77777777" w:rsidR="00E62E67" w:rsidRPr="002F7DCE" w:rsidRDefault="00E62E67" w:rsidP="00E62E67">
      <w:pPr>
        <w:pStyle w:val="af"/>
        <w:tabs>
          <w:tab w:val="left" w:pos="567"/>
        </w:tabs>
        <w:ind w:left="0" w:firstLine="284"/>
        <w:jc w:val="both"/>
        <w:rPr>
          <w:color w:val="000000"/>
          <w:sz w:val="22"/>
          <w:szCs w:val="22"/>
        </w:rPr>
      </w:pPr>
      <w:r w:rsidRPr="002F7DCE">
        <w:rPr>
          <w:color w:val="000000"/>
          <w:sz w:val="22"/>
          <w:szCs w:val="22"/>
        </w:rPr>
        <w:t>2)</w:t>
      </w:r>
      <w:r w:rsidRPr="002F7DCE">
        <w:rPr>
          <w:color w:val="000000"/>
          <w:sz w:val="22"/>
          <w:szCs w:val="22"/>
        </w:rPr>
        <w:tab/>
      </w:r>
      <w:r>
        <w:rPr>
          <w:color w:val="000000"/>
          <w:sz w:val="22"/>
          <w:szCs w:val="22"/>
        </w:rPr>
        <w:t>з</w:t>
      </w:r>
      <w:r w:rsidRPr="002F7DCE">
        <w:rPr>
          <w:color w:val="000000"/>
          <w:sz w:val="22"/>
          <w:szCs w:val="22"/>
        </w:rPr>
        <w:t>аявка на участие в закупке не соответствует требованиям, предъявляемым документацией о закупке, или минимальным требованиям, определённым Положением о закупке;</w:t>
      </w:r>
    </w:p>
    <w:p w14:paraId="09EC3D36" w14:textId="77777777" w:rsidR="00E62E67" w:rsidRPr="002F7DCE" w:rsidRDefault="00E62E67" w:rsidP="00E62E67">
      <w:pPr>
        <w:pStyle w:val="af"/>
        <w:tabs>
          <w:tab w:val="left" w:pos="567"/>
        </w:tabs>
        <w:ind w:left="0" w:firstLine="284"/>
        <w:jc w:val="both"/>
        <w:rPr>
          <w:color w:val="000000"/>
          <w:sz w:val="22"/>
          <w:szCs w:val="22"/>
        </w:rPr>
      </w:pPr>
      <w:r w:rsidRPr="002F7DCE">
        <w:rPr>
          <w:color w:val="000000"/>
          <w:sz w:val="22"/>
          <w:szCs w:val="22"/>
        </w:rPr>
        <w:t>3)</w:t>
      </w:r>
      <w:r w:rsidRPr="002F7DCE">
        <w:rPr>
          <w:color w:val="000000"/>
          <w:sz w:val="22"/>
          <w:szCs w:val="22"/>
        </w:rPr>
        <w:tab/>
      </w:r>
      <w:r>
        <w:rPr>
          <w:color w:val="000000"/>
          <w:sz w:val="22"/>
          <w:szCs w:val="22"/>
        </w:rPr>
        <w:t>п</w:t>
      </w:r>
      <w:r w:rsidRPr="002F7DCE">
        <w:rPr>
          <w:color w:val="000000"/>
          <w:sz w:val="22"/>
          <w:szCs w:val="22"/>
        </w:rPr>
        <w:t>редложение участника закупки не соответствует требованиям, предъявляемым документацией о закупке;</w:t>
      </w:r>
    </w:p>
    <w:p w14:paraId="46F4F4EB" w14:textId="77777777" w:rsidR="00E62E67" w:rsidRPr="002F7DCE" w:rsidRDefault="00E62E67" w:rsidP="00E62E67">
      <w:pPr>
        <w:pStyle w:val="af"/>
        <w:tabs>
          <w:tab w:val="left" w:pos="567"/>
        </w:tabs>
        <w:ind w:left="0" w:firstLine="284"/>
        <w:jc w:val="both"/>
        <w:rPr>
          <w:color w:val="000000"/>
          <w:sz w:val="22"/>
          <w:szCs w:val="22"/>
        </w:rPr>
      </w:pPr>
      <w:r w:rsidRPr="002F7DCE">
        <w:rPr>
          <w:color w:val="000000"/>
          <w:sz w:val="22"/>
          <w:szCs w:val="22"/>
        </w:rPr>
        <w:t>4)</w:t>
      </w:r>
      <w:r w:rsidRPr="002F7DCE">
        <w:rPr>
          <w:color w:val="000000"/>
          <w:sz w:val="22"/>
          <w:szCs w:val="22"/>
        </w:rPr>
        <w:tab/>
      </w:r>
      <w:r>
        <w:rPr>
          <w:color w:val="000000"/>
          <w:sz w:val="22"/>
          <w:szCs w:val="22"/>
        </w:rPr>
        <w:t>з</w:t>
      </w:r>
      <w:r w:rsidRPr="002F7DCE">
        <w:rPr>
          <w:color w:val="000000"/>
          <w:sz w:val="22"/>
          <w:szCs w:val="22"/>
        </w:rPr>
        <w:t>аявка содержит недостоверную информацию;</w:t>
      </w:r>
    </w:p>
    <w:p w14:paraId="3E64ACF8" w14:textId="77777777" w:rsidR="00E62E67" w:rsidRPr="00896A87" w:rsidRDefault="00E62E67" w:rsidP="00E62E67">
      <w:pPr>
        <w:pStyle w:val="af"/>
        <w:tabs>
          <w:tab w:val="left" w:pos="567"/>
        </w:tabs>
        <w:ind w:left="0" w:firstLine="284"/>
        <w:jc w:val="both"/>
        <w:rPr>
          <w:color w:val="000000"/>
          <w:sz w:val="22"/>
          <w:szCs w:val="22"/>
        </w:rPr>
      </w:pPr>
      <w:r w:rsidRPr="002F7DCE">
        <w:rPr>
          <w:color w:val="000000"/>
          <w:sz w:val="22"/>
          <w:szCs w:val="22"/>
        </w:rPr>
        <w:t>5)</w:t>
      </w:r>
      <w:r w:rsidRPr="002F7DCE">
        <w:rPr>
          <w:color w:val="000000"/>
          <w:sz w:val="22"/>
          <w:szCs w:val="22"/>
        </w:rPr>
        <w:tab/>
      </w:r>
      <w:r>
        <w:rPr>
          <w:color w:val="000000"/>
          <w:sz w:val="22"/>
          <w:szCs w:val="22"/>
        </w:rPr>
        <w:t>з</w:t>
      </w:r>
      <w:r w:rsidRPr="002F7DCE">
        <w:rPr>
          <w:color w:val="000000"/>
          <w:sz w:val="22"/>
          <w:szCs w:val="22"/>
        </w:rPr>
        <w:t>аявка подана после срока окончания подачи заявок.</w:t>
      </w:r>
    </w:p>
    <w:p w14:paraId="374C7884" w14:textId="77777777" w:rsidR="00E62E67" w:rsidRPr="00896A87" w:rsidRDefault="00E62E67" w:rsidP="0022177D">
      <w:pPr>
        <w:pStyle w:val="af"/>
        <w:numPr>
          <w:ilvl w:val="2"/>
          <w:numId w:val="23"/>
        </w:numPr>
        <w:tabs>
          <w:tab w:val="left" w:pos="851"/>
        </w:tabs>
        <w:ind w:left="0" w:firstLine="284"/>
        <w:jc w:val="both"/>
        <w:rPr>
          <w:color w:val="000000"/>
          <w:sz w:val="22"/>
          <w:szCs w:val="22"/>
        </w:rPr>
      </w:pPr>
      <w:r w:rsidRPr="00896A87">
        <w:rPr>
          <w:color w:val="000000"/>
          <w:sz w:val="22"/>
          <w:szCs w:val="22"/>
        </w:rPr>
        <w:t>В рамках оценочной стадии закупочная комиссия оценивает и сопоставляет Предложения с учётом результатов переговоров (п.4.1</w:t>
      </w:r>
      <w:r>
        <w:rPr>
          <w:color w:val="000000"/>
          <w:sz w:val="22"/>
          <w:szCs w:val="22"/>
        </w:rPr>
        <w:t>1</w:t>
      </w:r>
      <w:r w:rsidRPr="00896A87">
        <w:rPr>
          <w:color w:val="000000"/>
          <w:sz w:val="22"/>
          <w:szCs w:val="22"/>
        </w:rPr>
        <w:t>) и проводит их ранжирование по степени предпочтительности для Заказчика, исходя из следующих критериев:</w:t>
      </w:r>
    </w:p>
    <w:p w14:paraId="0BB8324E" w14:textId="77777777" w:rsidR="00E62E67" w:rsidRPr="00896A87" w:rsidRDefault="00E62E67" w:rsidP="00E62E67">
      <w:pPr>
        <w:pStyle w:val="af"/>
        <w:tabs>
          <w:tab w:val="left" w:pos="426"/>
        </w:tabs>
        <w:ind w:left="0" w:firstLine="284"/>
        <w:jc w:val="both"/>
        <w:rPr>
          <w:color w:val="000000"/>
          <w:sz w:val="22"/>
          <w:szCs w:val="22"/>
        </w:rPr>
      </w:pPr>
      <w:r w:rsidRPr="00896A87">
        <w:rPr>
          <w:color w:val="000000"/>
          <w:sz w:val="22"/>
          <w:szCs w:val="22"/>
        </w:rPr>
        <w:t>-</w:t>
      </w:r>
      <w:r>
        <w:rPr>
          <w:color w:val="000000"/>
          <w:sz w:val="22"/>
          <w:szCs w:val="22"/>
        </w:rPr>
        <w:tab/>
      </w:r>
      <w:r w:rsidRPr="00896A87">
        <w:rPr>
          <w:color w:val="000000"/>
          <w:sz w:val="22"/>
          <w:szCs w:val="22"/>
        </w:rPr>
        <w:t>возможность должного исполнения договора (опыт выполнения подобной работы, качество выполнения, деловая репутация, надёжность, ресурсные возможности);</w:t>
      </w:r>
    </w:p>
    <w:p w14:paraId="346E7F5A" w14:textId="77777777" w:rsidR="00E62E67" w:rsidRPr="00896A87" w:rsidRDefault="00E62E67" w:rsidP="00E62E67">
      <w:pPr>
        <w:pStyle w:val="af"/>
        <w:tabs>
          <w:tab w:val="left" w:pos="426"/>
        </w:tabs>
        <w:ind w:left="0" w:firstLine="284"/>
        <w:jc w:val="both"/>
        <w:rPr>
          <w:color w:val="000000"/>
          <w:sz w:val="22"/>
          <w:szCs w:val="22"/>
        </w:rPr>
      </w:pPr>
      <w:r w:rsidRPr="00896A87">
        <w:rPr>
          <w:color w:val="000000"/>
          <w:sz w:val="22"/>
          <w:szCs w:val="22"/>
        </w:rPr>
        <w:t>-</w:t>
      </w:r>
      <w:r>
        <w:rPr>
          <w:color w:val="000000"/>
          <w:sz w:val="22"/>
          <w:szCs w:val="22"/>
        </w:rPr>
        <w:tab/>
      </w:r>
      <w:r w:rsidRPr="00896A87">
        <w:rPr>
          <w:color w:val="000000"/>
          <w:sz w:val="22"/>
          <w:szCs w:val="22"/>
        </w:rPr>
        <w:t>неценовая предпочтительность заявки (соответствие предложения требованиям документации);</w:t>
      </w:r>
    </w:p>
    <w:p w14:paraId="0E186F33" w14:textId="77777777" w:rsidR="00E62E67" w:rsidRPr="00896A87" w:rsidRDefault="00E62E67" w:rsidP="00E62E67">
      <w:pPr>
        <w:pStyle w:val="af"/>
        <w:tabs>
          <w:tab w:val="left" w:pos="426"/>
        </w:tabs>
        <w:ind w:left="0" w:firstLine="284"/>
        <w:jc w:val="both"/>
        <w:rPr>
          <w:color w:val="000000"/>
          <w:sz w:val="22"/>
          <w:szCs w:val="22"/>
        </w:rPr>
      </w:pPr>
      <w:r w:rsidRPr="00896A87">
        <w:rPr>
          <w:color w:val="000000"/>
          <w:sz w:val="22"/>
          <w:szCs w:val="22"/>
        </w:rPr>
        <w:t>-</w:t>
      </w:r>
      <w:r>
        <w:rPr>
          <w:color w:val="000000"/>
          <w:sz w:val="22"/>
          <w:szCs w:val="22"/>
        </w:rPr>
        <w:tab/>
      </w:r>
      <w:r w:rsidRPr="00896A87">
        <w:rPr>
          <w:color w:val="000000"/>
          <w:sz w:val="22"/>
          <w:szCs w:val="22"/>
        </w:rPr>
        <w:t>финансовая устойчивость предприятия (по бухгалтерским отчётам за отчётный период текущего года и предыдущий год);</w:t>
      </w:r>
    </w:p>
    <w:p w14:paraId="5A6EA049" w14:textId="77777777" w:rsidR="00E62E67" w:rsidRPr="00896A87" w:rsidRDefault="00E62E67" w:rsidP="00E62E67">
      <w:pPr>
        <w:pStyle w:val="af"/>
        <w:tabs>
          <w:tab w:val="left" w:pos="426"/>
        </w:tabs>
        <w:ind w:left="0" w:firstLine="284"/>
        <w:jc w:val="both"/>
        <w:rPr>
          <w:color w:val="000000"/>
          <w:sz w:val="22"/>
          <w:szCs w:val="22"/>
        </w:rPr>
      </w:pPr>
      <w:r w:rsidRPr="00896A87">
        <w:rPr>
          <w:color w:val="000000"/>
          <w:sz w:val="22"/>
          <w:szCs w:val="22"/>
        </w:rPr>
        <w:lastRenderedPageBreak/>
        <w:t>-</w:t>
      </w:r>
      <w:r>
        <w:rPr>
          <w:color w:val="000000"/>
          <w:sz w:val="22"/>
          <w:szCs w:val="22"/>
        </w:rPr>
        <w:tab/>
      </w:r>
      <w:r w:rsidRPr="00896A87">
        <w:rPr>
          <w:color w:val="000000"/>
          <w:sz w:val="22"/>
          <w:szCs w:val="22"/>
        </w:rPr>
        <w:t>правоспособность Участника запроса п</w:t>
      </w:r>
      <w:r>
        <w:rPr>
          <w:color w:val="000000"/>
          <w:sz w:val="22"/>
          <w:szCs w:val="22"/>
        </w:rPr>
        <w:t>редложений;</w:t>
      </w:r>
    </w:p>
    <w:p w14:paraId="61080987" w14:textId="77777777" w:rsidR="00E62E67" w:rsidRPr="00B80EFE" w:rsidRDefault="00E62E67" w:rsidP="00E62E67">
      <w:pPr>
        <w:pStyle w:val="af"/>
        <w:tabs>
          <w:tab w:val="left" w:pos="426"/>
        </w:tabs>
        <w:ind w:left="0" w:firstLine="284"/>
        <w:jc w:val="both"/>
        <w:rPr>
          <w:color w:val="000000"/>
          <w:sz w:val="22"/>
          <w:szCs w:val="22"/>
        </w:rPr>
      </w:pPr>
      <w:r w:rsidRPr="00896A87">
        <w:rPr>
          <w:color w:val="000000"/>
          <w:sz w:val="22"/>
          <w:szCs w:val="22"/>
        </w:rPr>
        <w:t>-</w:t>
      </w:r>
      <w:r>
        <w:rPr>
          <w:color w:val="000000"/>
          <w:sz w:val="22"/>
          <w:szCs w:val="22"/>
        </w:rPr>
        <w:tab/>
      </w:r>
      <w:r w:rsidRPr="00896A87">
        <w:rPr>
          <w:color w:val="000000"/>
          <w:sz w:val="22"/>
          <w:szCs w:val="22"/>
        </w:rPr>
        <w:t>стоимость и структура стоимости выполнения работ, условия и график выполнения работ и их оплаты.</w:t>
      </w:r>
    </w:p>
    <w:p w14:paraId="0C62674C"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 xml:space="preserve">Извещение об осуществлении запроса предложений, документация о проведении запроса предложений и проект договора размещаются Заказчиком в ЕИС не менее чем за </w:t>
      </w:r>
      <w:r w:rsidRPr="003B762C">
        <w:rPr>
          <w:color w:val="000000"/>
          <w:sz w:val="22"/>
          <w:szCs w:val="22"/>
        </w:rPr>
        <w:t>семь</w:t>
      </w:r>
      <w:r w:rsidRPr="00B80EFE">
        <w:rPr>
          <w:color w:val="000000"/>
          <w:sz w:val="22"/>
          <w:szCs w:val="22"/>
        </w:rPr>
        <w:t xml:space="preserve"> рабочих дней до дня проведения такого запроса предложений.</w:t>
      </w:r>
    </w:p>
    <w:p w14:paraId="36218DA0" w14:textId="77777777" w:rsidR="00E62E67" w:rsidRPr="001C130C" w:rsidRDefault="00E62E67" w:rsidP="0022177D">
      <w:pPr>
        <w:pStyle w:val="af"/>
        <w:numPr>
          <w:ilvl w:val="2"/>
          <w:numId w:val="23"/>
        </w:numPr>
        <w:tabs>
          <w:tab w:val="left" w:pos="851"/>
        </w:tabs>
        <w:ind w:left="0" w:firstLine="284"/>
        <w:jc w:val="both"/>
        <w:rPr>
          <w:color w:val="000000"/>
          <w:sz w:val="22"/>
          <w:szCs w:val="22"/>
        </w:rPr>
      </w:pPr>
      <w:r w:rsidRPr="001C130C">
        <w:rPr>
          <w:color w:val="000000"/>
          <w:sz w:val="22"/>
          <w:szCs w:val="22"/>
        </w:rPr>
        <w:t>Информация, связанная с осуществлением Запроса предложений, подлежит размещению в порядке, установленном Федеральным законом 223-ФЗ в единой информационной системе. Такая информация должна быть доступна для ознакомления без взимания платы.</w:t>
      </w:r>
    </w:p>
    <w:p w14:paraId="404303C0" w14:textId="77777777" w:rsidR="00E62E67"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Участник Запроса предложений, подавший заявку на участие в закупке, вправе отозвать данную заявку либо внести в неё изменения не позднее даты окончания срока подачи заявок на участие в такой закупке.</w:t>
      </w:r>
    </w:p>
    <w:p w14:paraId="4E803541" w14:textId="77777777" w:rsidR="00E62E67" w:rsidRPr="00701CE7"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2C">
        <w:rPr>
          <w:b/>
          <w:snapToGrid w:val="0"/>
          <w:sz w:val="22"/>
          <w:szCs w:val="22"/>
        </w:rPr>
        <w:t>Проведе</w:t>
      </w:r>
      <w:r w:rsidRPr="003224EE">
        <w:rPr>
          <w:b/>
          <w:snapToGrid w:val="0"/>
          <w:sz w:val="22"/>
          <w:szCs w:val="22"/>
        </w:rPr>
        <w:t>ние переговоров</w:t>
      </w:r>
    </w:p>
    <w:p w14:paraId="2787EB7C" w14:textId="77777777" w:rsidR="00E62E67" w:rsidRPr="003B762C" w:rsidRDefault="00E62E67" w:rsidP="0022177D">
      <w:pPr>
        <w:pStyle w:val="af"/>
        <w:numPr>
          <w:ilvl w:val="2"/>
          <w:numId w:val="23"/>
        </w:numPr>
        <w:tabs>
          <w:tab w:val="left" w:pos="851"/>
        </w:tabs>
        <w:ind w:left="0" w:firstLine="284"/>
        <w:jc w:val="both"/>
        <w:rPr>
          <w:color w:val="000000"/>
          <w:sz w:val="22"/>
          <w:szCs w:val="22"/>
        </w:rPr>
      </w:pPr>
      <w:r>
        <w:rPr>
          <w:color w:val="000000"/>
          <w:sz w:val="22"/>
          <w:szCs w:val="22"/>
        </w:rPr>
        <w:t xml:space="preserve"> </w:t>
      </w:r>
      <w:r w:rsidRPr="003B762C">
        <w:rPr>
          <w:color w:val="000000"/>
          <w:sz w:val="22"/>
          <w:szCs w:val="22"/>
        </w:rPr>
        <w:t>После рассмотрения и оценки предложений Заказчик вправе провести переговоры с любым из Участников по любому положению его Заявки.</w:t>
      </w:r>
    </w:p>
    <w:p w14:paraId="2461CAF7" w14:textId="77777777" w:rsidR="00E62E67" w:rsidRPr="003B762C" w:rsidRDefault="00E62E67" w:rsidP="0022177D">
      <w:pPr>
        <w:pStyle w:val="af"/>
        <w:numPr>
          <w:ilvl w:val="2"/>
          <w:numId w:val="23"/>
        </w:numPr>
        <w:tabs>
          <w:tab w:val="left" w:pos="851"/>
        </w:tabs>
        <w:ind w:left="0" w:firstLine="284"/>
        <w:jc w:val="both"/>
        <w:rPr>
          <w:color w:val="000000"/>
          <w:sz w:val="22"/>
          <w:szCs w:val="22"/>
        </w:rPr>
      </w:pPr>
      <w:r>
        <w:rPr>
          <w:color w:val="000000"/>
          <w:sz w:val="22"/>
          <w:szCs w:val="22"/>
        </w:rPr>
        <w:t xml:space="preserve"> </w:t>
      </w:r>
      <w:r w:rsidRPr="003B762C">
        <w:rPr>
          <w:color w:val="000000"/>
          <w:sz w:val="22"/>
          <w:szCs w:val="22"/>
        </w:rPr>
        <w:t>Переговоры могут проводиться в один или несколько туров. Очерёдность переговоров устанавливает Заказчик. При проведении переговоров Заказчик будет избегать раскрытия другим Участникам содержания полученных Заявок, а также хода и содержания переговоров, т.е.:</w:t>
      </w:r>
    </w:p>
    <w:p w14:paraId="56B4342E" w14:textId="77777777" w:rsidR="00E62E67" w:rsidRPr="003B762C" w:rsidRDefault="00E62E67" w:rsidP="00E62E67">
      <w:pPr>
        <w:tabs>
          <w:tab w:val="left" w:pos="426"/>
        </w:tabs>
        <w:ind w:firstLine="284"/>
        <w:jc w:val="both"/>
        <w:rPr>
          <w:color w:val="000000"/>
          <w:sz w:val="22"/>
          <w:szCs w:val="22"/>
        </w:rPr>
      </w:pPr>
      <w:r w:rsidRPr="003B762C">
        <w:rPr>
          <w:color w:val="000000"/>
          <w:sz w:val="22"/>
          <w:szCs w:val="22"/>
        </w:rPr>
        <w:t>-</w:t>
      </w:r>
      <w:r>
        <w:rPr>
          <w:color w:val="000000"/>
          <w:sz w:val="22"/>
          <w:szCs w:val="22"/>
        </w:rPr>
        <w:tab/>
      </w:r>
      <w:r w:rsidRPr="003B762C">
        <w:rPr>
          <w:color w:val="000000"/>
          <w:sz w:val="22"/>
          <w:szCs w:val="22"/>
        </w:rPr>
        <w:t>любые переговоры между Заказчиком и Участником носят конфиденциальный характер;</w:t>
      </w:r>
    </w:p>
    <w:p w14:paraId="5A42A95E" w14:textId="77777777" w:rsidR="00E62E67" w:rsidRPr="003B762C" w:rsidRDefault="00E62E67" w:rsidP="00E62E67">
      <w:pPr>
        <w:pStyle w:val="af"/>
        <w:tabs>
          <w:tab w:val="left" w:pos="426"/>
        </w:tabs>
        <w:ind w:left="0" w:firstLine="284"/>
        <w:jc w:val="both"/>
        <w:rPr>
          <w:color w:val="000000"/>
          <w:sz w:val="22"/>
          <w:szCs w:val="22"/>
        </w:rPr>
      </w:pPr>
      <w:r w:rsidRPr="003B762C">
        <w:rPr>
          <w:color w:val="000000"/>
          <w:sz w:val="22"/>
          <w:szCs w:val="22"/>
        </w:rPr>
        <w:t>-</w:t>
      </w:r>
      <w:r>
        <w:rPr>
          <w:color w:val="000000"/>
          <w:sz w:val="22"/>
          <w:szCs w:val="22"/>
        </w:rPr>
        <w:tab/>
      </w:r>
      <w:r w:rsidRPr="003B762C">
        <w:rPr>
          <w:color w:val="000000"/>
          <w:sz w:val="22"/>
          <w:szCs w:val="22"/>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2162EAA2" w14:textId="77777777" w:rsidR="00E62E67" w:rsidRPr="003B762C"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2C">
        <w:rPr>
          <w:b/>
          <w:snapToGrid w:val="0"/>
          <w:sz w:val="22"/>
          <w:szCs w:val="22"/>
        </w:rPr>
        <w:t>Общие требования к Заявке</w:t>
      </w:r>
    </w:p>
    <w:p w14:paraId="6AD012CE" w14:textId="56AEF1BC" w:rsidR="00E62E67" w:rsidRPr="00BB7DFD" w:rsidRDefault="00E62E67" w:rsidP="0022177D">
      <w:pPr>
        <w:pStyle w:val="af"/>
        <w:numPr>
          <w:ilvl w:val="2"/>
          <w:numId w:val="23"/>
        </w:numPr>
        <w:tabs>
          <w:tab w:val="left" w:pos="851"/>
        </w:tabs>
        <w:ind w:left="0" w:firstLine="284"/>
        <w:jc w:val="both"/>
        <w:rPr>
          <w:color w:val="000000"/>
          <w:sz w:val="22"/>
          <w:szCs w:val="22"/>
        </w:rPr>
      </w:pPr>
      <w:r w:rsidRPr="00BB7DFD">
        <w:rPr>
          <w:color w:val="000000"/>
          <w:sz w:val="22"/>
          <w:szCs w:val="22"/>
        </w:rPr>
        <w:t>Участник должен подготовить Заявку, включающую в себя Письмо о подаче оферты по форме и в соответствии с инструкциями, приведёнными в настоящей Документации по запросу предложений (раздел 5) и документы, подтверждающие соответствие Участника требованиям настоящей Документа</w:t>
      </w:r>
      <w:r w:rsidR="00B235B3">
        <w:rPr>
          <w:color w:val="000000"/>
          <w:sz w:val="22"/>
          <w:szCs w:val="22"/>
        </w:rPr>
        <w:t>ции по запросу предложений (п.13</w:t>
      </w:r>
      <w:r w:rsidRPr="00BB7DFD">
        <w:rPr>
          <w:color w:val="000000"/>
          <w:sz w:val="22"/>
          <w:szCs w:val="22"/>
        </w:rPr>
        <w:t xml:space="preserve"> раздела 2).</w:t>
      </w:r>
    </w:p>
    <w:p w14:paraId="28AB69CC" w14:textId="2A1AA129" w:rsidR="00B235B3" w:rsidRPr="00B235B3" w:rsidRDefault="00E62E67" w:rsidP="00B235B3">
      <w:pPr>
        <w:pStyle w:val="af"/>
        <w:numPr>
          <w:ilvl w:val="2"/>
          <w:numId w:val="23"/>
        </w:numPr>
        <w:tabs>
          <w:tab w:val="left" w:pos="851"/>
        </w:tabs>
        <w:ind w:left="0" w:firstLine="284"/>
        <w:jc w:val="both"/>
        <w:rPr>
          <w:color w:val="000000"/>
          <w:sz w:val="22"/>
          <w:szCs w:val="22"/>
        </w:rPr>
      </w:pPr>
      <w:r w:rsidRPr="00BB7DFD">
        <w:rPr>
          <w:color w:val="000000"/>
          <w:sz w:val="22"/>
          <w:szCs w:val="22"/>
        </w:rPr>
        <w:t>Участник имеет право подать только одну Заявку. В случае нарушения этого требования все Заявки такого Участника отклоняются без рассмотрения по существу.</w:t>
      </w:r>
    </w:p>
    <w:p w14:paraId="53068DE0" w14:textId="77777777" w:rsidR="00B235B3" w:rsidRPr="00A60D0B" w:rsidRDefault="00C36790" w:rsidP="00B235B3">
      <w:pPr>
        <w:pStyle w:val="af"/>
        <w:ind w:left="705"/>
        <w:jc w:val="both"/>
        <w:rPr>
          <w:sz w:val="22"/>
          <w:szCs w:val="22"/>
        </w:rPr>
      </w:pPr>
      <w:sdt>
        <w:sdtPr>
          <w:rPr>
            <w:sz w:val="22"/>
            <w:szCs w:val="22"/>
          </w:rPr>
          <w:alias w:val="Порядок подачи заявок"/>
          <w:tag w:val="Порядок подачи заявок"/>
          <w:id w:val="557528485"/>
          <w:placeholder>
            <w:docPart w:val="C3A22DA0C15C4E3DB77014C4EF4A76F7"/>
          </w:placeholder>
          <w15:color w:val="00CCFF"/>
          <w:docPartList>
            <w:docPartGallery w:val="Quick Parts"/>
            <w:docPartCategory w:val="Документация о закупке: порядок подачи заявок"/>
          </w:docPartList>
        </w:sdtPr>
        <w:sdtEndPr/>
        <w:sdtContent>
          <w:r w:rsidR="00B235B3" w:rsidRPr="00B235B3">
            <w:rPr>
              <w:sz w:val="22"/>
              <w:szCs w:val="22"/>
            </w:rPr>
            <w:t xml:space="preserve">Заявки подаются на официальном сайте организатора закупки </w:t>
          </w:r>
          <w:sdt>
            <w:sdtPr>
              <w:rPr>
                <w:sz w:val="22"/>
                <w:szCs w:val="22"/>
              </w:rPr>
              <w:alias w:val="Место вскрытия заявок"/>
              <w:tag w:val="Место вскрытия заявок"/>
              <w:id w:val="1504704264"/>
              <w:placeholder>
                <w:docPart w:val="10E6B6599D3C46029217D379D97B5089"/>
              </w:placeholder>
              <w15:color w:val="FFFF00"/>
            </w:sdtPr>
            <w:sdtEndPr/>
            <w:sdtContent>
              <w:r w:rsidR="00B235B3" w:rsidRPr="00B235B3">
                <w:rPr>
                  <w:noProof/>
                  <w:sz w:val="22"/>
                  <w:szCs w:val="22"/>
                </w:rPr>
                <w:t xml:space="preserve">Сайт организатора закупки — </w:t>
              </w:r>
              <w:hyperlink r:id="rId22" w:history="1">
                <w:r w:rsidR="00B235B3" w:rsidRPr="00B235B3">
                  <w:rPr>
                    <w:rStyle w:val="ad"/>
                    <w:noProof/>
                    <w:color w:val="auto"/>
                    <w:sz w:val="22"/>
                    <w:szCs w:val="22"/>
                  </w:rPr>
                  <w:t>https://eurosib-td.ru</w:t>
                </w:r>
              </w:hyperlink>
              <w:r w:rsidR="00B235B3" w:rsidRPr="00B235B3">
                <w:rPr>
                  <w:noProof/>
                  <w:sz w:val="22"/>
                  <w:szCs w:val="22"/>
                </w:rPr>
                <w:t xml:space="preserve">  </w:t>
              </w:r>
            </w:sdtContent>
          </w:sdt>
          <w:r w:rsidR="00B235B3" w:rsidRPr="00B235B3">
            <w:rPr>
              <w:sz w:val="22"/>
              <w:szCs w:val="22"/>
            </w:rPr>
            <w:t xml:space="preserve">  </w:t>
          </w:r>
        </w:sdtContent>
      </w:sdt>
      <w:r w:rsidR="00B235B3" w:rsidRPr="00B235B3">
        <w:rPr>
          <w:sz w:val="22"/>
          <w:szCs w:val="22"/>
        </w:rPr>
        <w:t xml:space="preserve"> По факту подачи заявки, участнику</w:t>
      </w:r>
      <w:r w:rsidR="00B235B3" w:rsidRPr="00A60D0B">
        <w:rPr>
          <w:sz w:val="22"/>
          <w:szCs w:val="22"/>
        </w:rPr>
        <w:t xml:space="preserve"> рекомендовано направить дополнительное уведомительное письмо на </w:t>
      </w:r>
      <w:r w:rsidR="00B235B3">
        <w:rPr>
          <w:sz w:val="22"/>
          <w:szCs w:val="22"/>
        </w:rPr>
        <w:t>эл адрес Куратора закупки</w:t>
      </w:r>
      <w:r w:rsidR="00B235B3" w:rsidRPr="00A60D0B">
        <w:rPr>
          <w:sz w:val="22"/>
          <w:szCs w:val="22"/>
        </w:rPr>
        <w:t>:</w:t>
      </w:r>
      <w:r w:rsidR="00B235B3">
        <w:rPr>
          <w:sz w:val="22"/>
          <w:szCs w:val="22"/>
        </w:rPr>
        <w:t xml:space="preserve">  </w:t>
      </w:r>
      <w:hyperlink r:id="rId23" w:history="1">
        <w:r w:rsidR="00B235B3" w:rsidRPr="00A60D0B">
          <w:rPr>
            <w:rStyle w:val="ad"/>
            <w:sz w:val="22"/>
            <w:szCs w:val="22"/>
          </w:rPr>
          <w:t>novikova_va@ves.irkutskenergo.ru</w:t>
        </w:r>
      </w:hyperlink>
    </w:p>
    <w:p w14:paraId="3D7DB141" w14:textId="77777777" w:rsidR="00B235B3" w:rsidRPr="00A60D0B" w:rsidRDefault="00B235B3" w:rsidP="00B235B3">
      <w:pPr>
        <w:pStyle w:val="af"/>
        <w:ind w:left="705"/>
        <w:jc w:val="both"/>
        <w:rPr>
          <w:sz w:val="22"/>
          <w:szCs w:val="22"/>
        </w:rPr>
      </w:pPr>
      <w:r w:rsidRPr="00A60D0B">
        <w:rPr>
          <w:sz w:val="22"/>
          <w:szCs w:val="22"/>
        </w:rPr>
        <w:t>Новикова Вера Александровна    тел.: 8(3952) 794-933,  факс: 8(3952) 794-803</w:t>
      </w:r>
    </w:p>
    <w:p w14:paraId="1A05CD27" w14:textId="77777777" w:rsidR="00B235B3" w:rsidRPr="00A60D0B" w:rsidRDefault="00B235B3" w:rsidP="00B235B3">
      <w:pPr>
        <w:pStyle w:val="111"/>
        <w:numPr>
          <w:ilvl w:val="2"/>
          <w:numId w:val="23"/>
        </w:numPr>
        <w:ind w:left="705"/>
        <w:rPr>
          <w:rFonts w:ascii="Times New Roman" w:hAnsi="Times New Roman" w:cs="Times New Roman"/>
          <w:color w:val="auto"/>
          <w:sz w:val="22"/>
          <w:szCs w:val="22"/>
        </w:rPr>
      </w:pPr>
      <w:r w:rsidRPr="00A60D0B">
        <w:rPr>
          <w:rFonts w:ascii="Times New Roman" w:hAnsi="Times New Roman" w:cs="Times New Roman"/>
          <w:color w:val="auto"/>
          <w:sz w:val="22"/>
          <w:szCs w:val="22"/>
        </w:rPr>
        <w:t>Оформленную и подп</w:t>
      </w:r>
      <w:r>
        <w:rPr>
          <w:rFonts w:ascii="Times New Roman" w:hAnsi="Times New Roman" w:cs="Times New Roman"/>
          <w:color w:val="auto"/>
          <w:sz w:val="22"/>
          <w:szCs w:val="22"/>
        </w:rPr>
        <w:t xml:space="preserve">исанную должным образом заявку </w:t>
      </w:r>
      <w:r w:rsidRPr="00A60D0B">
        <w:rPr>
          <w:rFonts w:ascii="Times New Roman" w:hAnsi="Times New Roman" w:cs="Times New Roman"/>
          <w:color w:val="auto"/>
          <w:sz w:val="22"/>
          <w:szCs w:val="22"/>
        </w:rPr>
        <w:t>необходимо добавить в архив и вложить архив в форму подачи заявки на участие в закупке, предварительно заполнив все обязательные поля.</w:t>
      </w:r>
    </w:p>
    <w:p w14:paraId="6B9C1008" w14:textId="77777777" w:rsidR="00B235B3" w:rsidRPr="00A60D0B" w:rsidRDefault="00B235B3" w:rsidP="00B235B3">
      <w:pPr>
        <w:pStyle w:val="111"/>
        <w:numPr>
          <w:ilvl w:val="2"/>
          <w:numId w:val="23"/>
        </w:numPr>
        <w:ind w:left="705"/>
        <w:rPr>
          <w:rFonts w:ascii="Times New Roman" w:hAnsi="Times New Roman" w:cs="Times New Roman"/>
          <w:color w:val="auto"/>
          <w:sz w:val="22"/>
          <w:szCs w:val="22"/>
        </w:rPr>
      </w:pPr>
      <w:r w:rsidRPr="00A60D0B">
        <w:rPr>
          <w:rFonts w:ascii="Times New Roman" w:hAnsi="Times New Roman" w:cs="Times New Roman"/>
          <w:color w:val="auto"/>
          <w:sz w:val="22"/>
          <w:szCs w:val="22"/>
        </w:rPr>
        <w:t>Размер одного архива не должен превышать 100 мегабайт.</w:t>
      </w:r>
    </w:p>
    <w:p w14:paraId="5D1FEBF4" w14:textId="77777777" w:rsidR="00B235B3" w:rsidRPr="00A60D0B" w:rsidRDefault="00B235B3" w:rsidP="00B235B3">
      <w:pPr>
        <w:pStyle w:val="111"/>
        <w:numPr>
          <w:ilvl w:val="2"/>
          <w:numId w:val="23"/>
        </w:numPr>
        <w:ind w:left="705"/>
        <w:rPr>
          <w:rFonts w:ascii="Times New Roman" w:hAnsi="Times New Roman" w:cs="Times New Roman"/>
          <w:color w:val="auto"/>
          <w:sz w:val="22"/>
          <w:szCs w:val="22"/>
        </w:rPr>
      </w:pPr>
      <w:r w:rsidRPr="00A60D0B">
        <w:rPr>
          <w:rFonts w:ascii="Times New Roman" w:hAnsi="Times New Roman" w:cs="Times New Roman"/>
          <w:color w:val="auto"/>
          <w:sz w:val="22"/>
          <w:szCs w:val="22"/>
        </w:rPr>
        <w:t>Заявку можно исправить, отозвав заявку с ошибкой, уведомив куратора закупки по почте, и подав взамен исправленную заявку не позднее окончания срока подачи заявок на участие в закупке.</w:t>
      </w:r>
    </w:p>
    <w:p w14:paraId="2CABE2F5" w14:textId="77777777" w:rsidR="00B235B3" w:rsidRPr="00A60D0B" w:rsidRDefault="00B235B3" w:rsidP="00B235B3">
      <w:pPr>
        <w:pStyle w:val="af"/>
        <w:ind w:left="705"/>
        <w:jc w:val="both"/>
        <w:rPr>
          <w:sz w:val="22"/>
          <w:szCs w:val="22"/>
        </w:rPr>
      </w:pPr>
      <w:r w:rsidRPr="00A60D0B">
        <w:rPr>
          <w:sz w:val="22"/>
          <w:szCs w:val="22"/>
        </w:rPr>
        <w:t xml:space="preserve">В том случае, если на официальном сайте организатора закупки технические неполадки или отсутствует техническая возможность направить заявку на официальный сайт организатора закупки, то заявки необходимо направлять на электронный адрес </w:t>
      </w:r>
      <w:hyperlink r:id="rId24" w:history="1">
        <w:r w:rsidRPr="00A60D0B">
          <w:rPr>
            <w:rStyle w:val="ad"/>
            <w:sz w:val="22"/>
            <w:szCs w:val="22"/>
          </w:rPr>
          <w:t>novikova_va@ves.irkutskenergo.ru</w:t>
        </w:r>
      </w:hyperlink>
    </w:p>
    <w:p w14:paraId="592E9962" w14:textId="77777777" w:rsidR="00B235B3" w:rsidRPr="00A60D0B" w:rsidRDefault="00B235B3" w:rsidP="00B235B3">
      <w:pPr>
        <w:pStyle w:val="111"/>
        <w:numPr>
          <w:ilvl w:val="2"/>
          <w:numId w:val="23"/>
        </w:numPr>
        <w:ind w:left="705"/>
        <w:rPr>
          <w:rFonts w:ascii="Times New Roman" w:hAnsi="Times New Roman" w:cs="Times New Roman"/>
          <w:color w:val="auto"/>
          <w:sz w:val="22"/>
          <w:szCs w:val="22"/>
        </w:rPr>
      </w:pPr>
      <w:r w:rsidRPr="00A60D0B">
        <w:rPr>
          <w:rFonts w:ascii="Times New Roman" w:hAnsi="Times New Roman" w:cs="Times New Roman"/>
          <w:color w:val="auto"/>
          <w:sz w:val="22"/>
          <w:szCs w:val="22"/>
        </w:rPr>
        <w:t xml:space="preserve">В теме письма на электронную почту необходимо указать: № закупки, № лота, фамилию куратора закупки, фразу «НЕ ВСКРЫВАТЬ ДО (время и дата окончания приема заявок)». </w:t>
      </w:r>
    </w:p>
    <w:p w14:paraId="6BBF3045" w14:textId="025DFA67" w:rsidR="00B235B3" w:rsidRDefault="00B235B3" w:rsidP="00B235B3">
      <w:pPr>
        <w:pStyle w:val="111"/>
        <w:numPr>
          <w:ilvl w:val="2"/>
          <w:numId w:val="23"/>
        </w:numPr>
        <w:ind w:left="705"/>
        <w:rPr>
          <w:rFonts w:ascii="Times New Roman" w:hAnsi="Times New Roman" w:cs="Times New Roman"/>
          <w:color w:val="auto"/>
          <w:sz w:val="22"/>
          <w:szCs w:val="22"/>
        </w:rPr>
      </w:pPr>
      <w:r w:rsidRPr="00A60D0B">
        <w:rPr>
          <w:rFonts w:ascii="Times New Roman" w:hAnsi="Times New Roman" w:cs="Times New Roman"/>
          <w:color w:val="auto"/>
          <w:sz w:val="22"/>
          <w:szCs w:val="22"/>
        </w:rPr>
        <w:t>Размер одного письма (суммы размеров файлов, пересылаемого архива) не должен превышать 30 мегабайт.</w:t>
      </w:r>
    </w:p>
    <w:p w14:paraId="79225292" w14:textId="059E5749" w:rsidR="00B235B3" w:rsidRPr="00B235B3" w:rsidRDefault="00B235B3" w:rsidP="00B235B3">
      <w:pPr>
        <w:pStyle w:val="111"/>
        <w:numPr>
          <w:ilvl w:val="2"/>
          <w:numId w:val="23"/>
        </w:numPr>
        <w:ind w:left="705"/>
        <w:rPr>
          <w:rFonts w:ascii="Times New Roman" w:hAnsi="Times New Roman" w:cs="Times New Roman"/>
          <w:color w:val="auto"/>
          <w:sz w:val="22"/>
          <w:szCs w:val="22"/>
        </w:rPr>
      </w:pPr>
      <w:r w:rsidRPr="00B235B3">
        <w:rPr>
          <w:rFonts w:ascii="Times New Roman" w:hAnsi="Times New Roman" w:cs="Times New Roman"/>
          <w:color w:val="000000"/>
          <w:sz w:val="22"/>
        </w:rPr>
        <w:t xml:space="preserve">В случае участия в </w:t>
      </w:r>
      <w:proofErr w:type="spellStart"/>
      <w:r w:rsidRPr="00B235B3">
        <w:rPr>
          <w:rFonts w:ascii="Times New Roman" w:hAnsi="Times New Roman" w:cs="Times New Roman"/>
          <w:color w:val="000000"/>
          <w:sz w:val="22"/>
        </w:rPr>
        <w:t>многолотовой</w:t>
      </w:r>
      <w:proofErr w:type="spellEnd"/>
      <w:r w:rsidRPr="00B235B3">
        <w:rPr>
          <w:rFonts w:ascii="Times New Roman" w:hAnsi="Times New Roman" w:cs="Times New Roman"/>
          <w:color w:val="000000"/>
          <w:sz w:val="22"/>
        </w:rPr>
        <w:t xml:space="preserve"> закупке по нескольким лотам, участник закупки вправе предоставить один пакет учредительных документов, одинаково предусмотренных закупочной документации по нескольким </w:t>
      </w:r>
      <w:proofErr w:type="spellStart"/>
      <w:r w:rsidRPr="00B235B3">
        <w:rPr>
          <w:rFonts w:ascii="Times New Roman" w:hAnsi="Times New Roman" w:cs="Times New Roman"/>
          <w:color w:val="000000"/>
          <w:sz w:val="22"/>
        </w:rPr>
        <w:t>лотам.В</w:t>
      </w:r>
      <w:proofErr w:type="spellEnd"/>
      <w:r w:rsidRPr="00B235B3">
        <w:rPr>
          <w:rFonts w:ascii="Times New Roman" w:hAnsi="Times New Roman" w:cs="Times New Roman"/>
          <w:color w:val="000000"/>
          <w:sz w:val="22"/>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требованиям, указанным в документации о закупке, должна в совокупности отвечать такая группа лиц, а не отдельно взятое юридическое лицо, выступающее в составе группы лиц.</w:t>
      </w:r>
    </w:p>
    <w:p w14:paraId="34C6AC11" w14:textId="03EE693B" w:rsidR="00B235B3" w:rsidRPr="00B235B3" w:rsidRDefault="00B235B3" w:rsidP="00B235B3">
      <w:pPr>
        <w:pStyle w:val="111"/>
        <w:numPr>
          <w:ilvl w:val="2"/>
          <w:numId w:val="23"/>
        </w:numPr>
        <w:ind w:left="705"/>
        <w:rPr>
          <w:rFonts w:ascii="Times New Roman" w:hAnsi="Times New Roman" w:cs="Times New Roman"/>
          <w:color w:val="auto"/>
          <w:sz w:val="22"/>
          <w:szCs w:val="22"/>
        </w:rPr>
      </w:pPr>
      <w:r w:rsidRPr="00B235B3">
        <w:rPr>
          <w:rFonts w:ascii="Times New Roman" w:hAnsi="Times New Roman" w:cs="Times New Roman"/>
          <w:color w:val="000000"/>
          <w:sz w:val="22"/>
        </w:rPr>
        <w:t>Приём заявок прекращается после окончания срока подачи заявок на участие в запросе предложений, установленного в закупочной документации.</w:t>
      </w:r>
    </w:p>
    <w:p w14:paraId="538E7562" w14:textId="77777777" w:rsidR="00E62E67" w:rsidRPr="00B80EFE" w:rsidRDefault="00E62E67" w:rsidP="00E62E67">
      <w:pPr>
        <w:widowControl w:val="0"/>
        <w:tabs>
          <w:tab w:val="left" w:pos="851"/>
        </w:tabs>
        <w:ind w:firstLine="284"/>
        <w:jc w:val="both"/>
        <w:rPr>
          <w:b/>
          <w:color w:val="000000"/>
          <w:sz w:val="22"/>
          <w:szCs w:val="22"/>
        </w:rPr>
      </w:pPr>
    </w:p>
    <w:p w14:paraId="1B3A15D5" w14:textId="77777777" w:rsidR="00E62E67" w:rsidRPr="003B762C"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2C">
        <w:rPr>
          <w:b/>
          <w:snapToGrid w:val="0"/>
          <w:sz w:val="22"/>
          <w:szCs w:val="22"/>
        </w:rPr>
        <w:t>Требования к сроку действия Заявки</w:t>
      </w:r>
    </w:p>
    <w:p w14:paraId="1E644F11"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lastRenderedPageBreak/>
        <w:t>Предложение действительно в течение срока, указанного Участник</w:t>
      </w:r>
      <w:r>
        <w:rPr>
          <w:color w:val="000000"/>
          <w:sz w:val="22"/>
          <w:szCs w:val="22"/>
        </w:rPr>
        <w:t>ом в письме о подаче оферты (п.</w:t>
      </w:r>
      <w:r w:rsidRPr="00B80EFE">
        <w:rPr>
          <w:color w:val="000000"/>
          <w:sz w:val="22"/>
          <w:szCs w:val="22"/>
        </w:rPr>
        <w:t>5.1). В любом случае этот срок не должен быть менее чем 45 календарных дней со дня, следующего за днём окончания приёма Заявки.</w:t>
      </w:r>
    </w:p>
    <w:p w14:paraId="093A0BFB"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Указание меньшего срока действия может служить основанием для отклонения Заявки.</w:t>
      </w:r>
    </w:p>
    <w:p w14:paraId="12EA56A1" w14:textId="77777777" w:rsidR="00E62E67" w:rsidRPr="00B80EFE" w:rsidRDefault="00E62E67" w:rsidP="00E62E67">
      <w:pPr>
        <w:widowControl w:val="0"/>
        <w:tabs>
          <w:tab w:val="left" w:pos="851"/>
        </w:tabs>
        <w:ind w:firstLine="284"/>
        <w:jc w:val="both"/>
        <w:rPr>
          <w:color w:val="000000"/>
          <w:sz w:val="22"/>
          <w:szCs w:val="22"/>
        </w:rPr>
      </w:pPr>
    </w:p>
    <w:p w14:paraId="430A2C0A" w14:textId="77777777" w:rsidR="00E62E67" w:rsidRPr="003B762C"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2C">
        <w:rPr>
          <w:b/>
          <w:snapToGrid w:val="0"/>
          <w:sz w:val="22"/>
          <w:szCs w:val="22"/>
        </w:rPr>
        <w:t>Особенности осу</w:t>
      </w:r>
      <w:r>
        <w:rPr>
          <w:b/>
          <w:snapToGrid w:val="0"/>
          <w:sz w:val="22"/>
          <w:szCs w:val="22"/>
        </w:rPr>
        <w:t>ществления Запроса предложений</w:t>
      </w:r>
    </w:p>
    <w:p w14:paraId="78485565"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Рассмотрение заявок осуществляется комиссией по осуществлению закупок.</w:t>
      </w:r>
    </w:p>
    <w:p w14:paraId="0A00F4C3"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Заседания Закупочной комиссии могут проводиться посредством использования электронных средств связи (например, путём осуществления видеоконференции) с последующим формированием протоколов заседаний комиссий и их подписанием.</w:t>
      </w:r>
    </w:p>
    <w:p w14:paraId="61BA940F"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Закупочная комиссия осуществляет рассмотрение и оценку заявок на участие в запросе предложений, определение победителя запроса предложений, ведение протоколов, составляемых в ходе осуществления конкурентной закупки, а также по итогам конкурентной закупки.</w:t>
      </w:r>
    </w:p>
    <w:p w14:paraId="4DCEFEA1"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Комиссия рассматривает заявки на участие в запросе предложений на соответствие требованиям, установленным документацией о закупке,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установленным требованиям.</w:t>
      </w:r>
    </w:p>
    <w:p w14:paraId="190B5802"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процедуры закупки и о признании участника процедуры запросе предложений, подавшего заявку на участие, участником запроса предложений или об отказе в допуске такого участника процедуры закупки к участию в запросе предложений.</w:t>
      </w:r>
    </w:p>
    <w:p w14:paraId="633BFF52"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0FBEC848" w14:textId="77777777" w:rsidR="00E62E67" w:rsidRPr="00B80EFE" w:rsidRDefault="00E62E67" w:rsidP="0022177D">
      <w:pPr>
        <w:pStyle w:val="af"/>
        <w:numPr>
          <w:ilvl w:val="2"/>
          <w:numId w:val="23"/>
        </w:numPr>
        <w:tabs>
          <w:tab w:val="left" w:pos="851"/>
        </w:tabs>
        <w:ind w:left="0" w:firstLine="284"/>
        <w:jc w:val="both"/>
        <w:rPr>
          <w:color w:val="000000"/>
          <w:sz w:val="22"/>
          <w:szCs w:val="22"/>
        </w:rPr>
      </w:pPr>
      <w:r w:rsidRPr="00B80EFE">
        <w:rPr>
          <w:color w:val="000000"/>
          <w:sz w:val="22"/>
          <w:szCs w:val="22"/>
        </w:rPr>
        <w:t xml:space="preserve">Заказчик составляет итоговый протокол в соответствии с требованиями части 14 статьи 3.2 Федерального закона от 18 июля 2011г. </w:t>
      </w:r>
      <w:r>
        <w:rPr>
          <w:color w:val="000000"/>
          <w:sz w:val="22"/>
          <w:szCs w:val="22"/>
        </w:rPr>
        <w:t>№</w:t>
      </w:r>
      <w:r w:rsidRPr="00B80EFE">
        <w:rPr>
          <w:color w:val="000000"/>
          <w:sz w:val="22"/>
          <w:szCs w:val="22"/>
        </w:rPr>
        <w:t>223-ФЗ «О закупках товаров, работ, услуг отдельными видами юридических лиц» и размещает его в единой информационной системе.</w:t>
      </w:r>
    </w:p>
    <w:p w14:paraId="25161D51" w14:textId="77777777" w:rsidR="00E62E67" w:rsidRDefault="00E62E67" w:rsidP="00E62E67">
      <w:pPr>
        <w:widowControl w:val="0"/>
        <w:tabs>
          <w:tab w:val="left" w:pos="851"/>
        </w:tabs>
        <w:ind w:firstLine="284"/>
        <w:jc w:val="both"/>
        <w:rPr>
          <w:b/>
          <w:color w:val="000000"/>
          <w:sz w:val="22"/>
          <w:szCs w:val="22"/>
        </w:rPr>
      </w:pPr>
    </w:p>
    <w:p w14:paraId="5C6F77E1" w14:textId="77777777" w:rsidR="00E62E67" w:rsidRPr="003B762C"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2C">
        <w:rPr>
          <w:b/>
          <w:snapToGrid w:val="0"/>
          <w:sz w:val="22"/>
          <w:szCs w:val="22"/>
        </w:rPr>
        <w:t xml:space="preserve">Критерии и порядок оценки заявок Участников закупки </w:t>
      </w:r>
    </w:p>
    <w:p w14:paraId="3B56C935" w14:textId="77777777" w:rsidR="00E62E67" w:rsidRPr="003B7D2B" w:rsidRDefault="00E62E67" w:rsidP="0022177D">
      <w:pPr>
        <w:pStyle w:val="af"/>
        <w:numPr>
          <w:ilvl w:val="2"/>
          <w:numId w:val="23"/>
        </w:numPr>
        <w:ind w:left="0" w:firstLine="0"/>
        <w:jc w:val="both"/>
        <w:rPr>
          <w:sz w:val="22"/>
          <w:szCs w:val="22"/>
        </w:rPr>
      </w:pPr>
      <w:r>
        <w:rPr>
          <w:sz w:val="22"/>
          <w:szCs w:val="22"/>
        </w:rPr>
        <w:t xml:space="preserve"> </w:t>
      </w:r>
      <w:r w:rsidRPr="003B7D2B">
        <w:rPr>
          <w:sz w:val="22"/>
          <w:szCs w:val="22"/>
        </w:rPr>
        <w:t>Оценка заявок осуществляется с использованием следующих критериев оценки заявок:</w:t>
      </w:r>
    </w:p>
    <w:p w14:paraId="0B71C143" w14:textId="77777777" w:rsidR="00E62E67" w:rsidRDefault="00E62E67" w:rsidP="00E62E67">
      <w:pPr>
        <w:contextualSpacing/>
        <w:jc w:val="both"/>
        <w:rPr>
          <w:b/>
          <w:color w:val="0000FF"/>
          <w:sz w:val="22"/>
          <w:szCs w:val="22"/>
        </w:rPr>
      </w:pPr>
      <w:r w:rsidRPr="00233DB7">
        <w:rPr>
          <w:color w:val="0000FF"/>
          <w:sz w:val="22"/>
          <w:szCs w:val="22"/>
        </w:rPr>
        <w:t xml:space="preserve">- </w:t>
      </w:r>
      <w:r w:rsidRPr="00233DB7">
        <w:rPr>
          <w:b/>
          <w:color w:val="0000FF"/>
          <w:sz w:val="22"/>
          <w:szCs w:val="22"/>
        </w:rPr>
        <w:t>цена договора,</w:t>
      </w:r>
    </w:p>
    <w:p w14:paraId="260FD400" w14:textId="77777777" w:rsidR="00E62E67" w:rsidRDefault="00E62E67" w:rsidP="00E62E67">
      <w:pPr>
        <w:contextualSpacing/>
        <w:jc w:val="both"/>
        <w:rPr>
          <w:b/>
          <w:color w:val="0000FF"/>
          <w:sz w:val="22"/>
          <w:szCs w:val="22"/>
        </w:rPr>
      </w:pPr>
      <w:r>
        <w:rPr>
          <w:b/>
          <w:color w:val="0000FF"/>
          <w:sz w:val="22"/>
          <w:szCs w:val="22"/>
        </w:rPr>
        <w:t>- репутация участника закупки,</w:t>
      </w:r>
    </w:p>
    <w:p w14:paraId="4844C15E" w14:textId="77777777" w:rsidR="00E62E67" w:rsidRPr="00233DB7" w:rsidRDefault="00E62E67" w:rsidP="00E62E67">
      <w:pPr>
        <w:contextualSpacing/>
        <w:jc w:val="both"/>
        <w:rPr>
          <w:b/>
          <w:color w:val="0000FF"/>
          <w:sz w:val="22"/>
          <w:szCs w:val="22"/>
        </w:rPr>
      </w:pPr>
      <w:r>
        <w:rPr>
          <w:b/>
          <w:color w:val="0000FF"/>
          <w:sz w:val="22"/>
          <w:szCs w:val="22"/>
        </w:rPr>
        <w:t>- опыт участника закупки,</w:t>
      </w:r>
    </w:p>
    <w:p w14:paraId="10BB03ED" w14:textId="77777777" w:rsidR="00E62E67" w:rsidRDefault="00E62E67" w:rsidP="00E62E67">
      <w:pPr>
        <w:contextualSpacing/>
        <w:jc w:val="both"/>
        <w:rPr>
          <w:b/>
          <w:color w:val="0000FF"/>
          <w:sz w:val="22"/>
          <w:szCs w:val="22"/>
        </w:rPr>
      </w:pPr>
      <w:r w:rsidRPr="00233DB7">
        <w:rPr>
          <w:b/>
          <w:color w:val="0000FF"/>
          <w:sz w:val="22"/>
          <w:szCs w:val="22"/>
        </w:rPr>
        <w:t xml:space="preserve">- кадровые ресурсы, </w:t>
      </w:r>
    </w:p>
    <w:p w14:paraId="4D6F3C02" w14:textId="77777777" w:rsidR="00E62E67" w:rsidRPr="003B7D2B" w:rsidRDefault="00E62E67" w:rsidP="0022177D">
      <w:pPr>
        <w:pStyle w:val="af"/>
        <w:numPr>
          <w:ilvl w:val="2"/>
          <w:numId w:val="23"/>
        </w:numPr>
        <w:ind w:left="0" w:firstLine="0"/>
        <w:jc w:val="both"/>
        <w:rPr>
          <w:sz w:val="22"/>
          <w:szCs w:val="22"/>
        </w:rPr>
      </w:pPr>
      <w:r w:rsidRPr="00233DB7">
        <w:rPr>
          <w:sz w:val="22"/>
          <w:szCs w:val="22"/>
        </w:rPr>
        <w:t xml:space="preserve">Критерии оценки и сопоставления </w:t>
      </w:r>
      <w:r w:rsidRPr="003B7D2B">
        <w:rPr>
          <w:sz w:val="22"/>
          <w:szCs w:val="22"/>
        </w:rPr>
        <w:t>Рейтинг представляет собой оценку</w:t>
      </w:r>
      <w:r>
        <w:rPr>
          <w:sz w:val="22"/>
          <w:szCs w:val="22"/>
        </w:rPr>
        <w:t xml:space="preserve"> в баллах, получаемую по результатам оценки по критериям оценки. Дробное значение рейтинга округляется до двух десятичных знаков после запятой по математическим правилам округления.</w:t>
      </w:r>
    </w:p>
    <w:p w14:paraId="3F5DE89A" w14:textId="77777777" w:rsidR="00E62E67" w:rsidRPr="003B7D2B" w:rsidRDefault="00E62E67" w:rsidP="0022177D">
      <w:pPr>
        <w:pStyle w:val="af"/>
        <w:numPr>
          <w:ilvl w:val="2"/>
          <w:numId w:val="23"/>
        </w:numPr>
        <w:ind w:left="0" w:firstLine="0"/>
        <w:jc w:val="both"/>
        <w:rPr>
          <w:sz w:val="22"/>
          <w:szCs w:val="22"/>
        </w:rPr>
      </w:pPr>
      <w:r w:rsidRPr="003B7D2B">
        <w:rPr>
          <w:sz w:val="22"/>
          <w:szCs w:val="22"/>
        </w:rPr>
        <w:t xml:space="preserve">При этом для расчетов рейтингов применяется </w:t>
      </w:r>
      <w:r>
        <w:rPr>
          <w:sz w:val="22"/>
          <w:szCs w:val="22"/>
        </w:rPr>
        <w:t>значимость (</w:t>
      </w:r>
      <w:r w:rsidRPr="003B7D2B">
        <w:rPr>
          <w:sz w:val="22"/>
          <w:szCs w:val="22"/>
        </w:rPr>
        <w:t>вес</w:t>
      </w:r>
      <w:r>
        <w:rPr>
          <w:sz w:val="22"/>
          <w:szCs w:val="22"/>
        </w:rPr>
        <w:t>) соответствующего критерия, который определяется в числах от 0,1 до 100</w:t>
      </w:r>
    </w:p>
    <w:p w14:paraId="10B1278D" w14:textId="77777777" w:rsidR="00E62E67" w:rsidRPr="003B7D2B" w:rsidRDefault="00E62E67" w:rsidP="0022177D">
      <w:pPr>
        <w:pStyle w:val="af"/>
        <w:numPr>
          <w:ilvl w:val="2"/>
          <w:numId w:val="23"/>
        </w:numPr>
        <w:ind w:left="0" w:firstLine="0"/>
        <w:jc w:val="both"/>
        <w:rPr>
          <w:sz w:val="22"/>
          <w:szCs w:val="22"/>
        </w:rPr>
      </w:pPr>
      <w:r w:rsidRPr="003B7D2B">
        <w:rPr>
          <w:sz w:val="22"/>
          <w:szCs w:val="22"/>
        </w:rPr>
        <w:t>Оценка заявок производится на основании критериев оценки, их содержания и значимости</w:t>
      </w:r>
      <w:r>
        <w:rPr>
          <w:sz w:val="22"/>
          <w:szCs w:val="22"/>
        </w:rPr>
        <w:t xml:space="preserve"> (веса)</w:t>
      </w:r>
      <w:r w:rsidRPr="003B7D2B">
        <w:rPr>
          <w:sz w:val="22"/>
          <w:szCs w:val="22"/>
        </w:rPr>
        <w:t>, установленных в закупочной документации.</w:t>
      </w:r>
    </w:p>
    <w:p w14:paraId="77470A43" w14:textId="77777777" w:rsidR="00E62E67" w:rsidRPr="003B7D2B" w:rsidRDefault="00E62E67" w:rsidP="0022177D">
      <w:pPr>
        <w:pStyle w:val="af"/>
        <w:numPr>
          <w:ilvl w:val="2"/>
          <w:numId w:val="23"/>
        </w:numPr>
        <w:ind w:left="0" w:firstLine="0"/>
        <w:jc w:val="both"/>
        <w:rPr>
          <w:sz w:val="22"/>
          <w:szCs w:val="22"/>
        </w:rPr>
      </w:pPr>
      <w:r w:rsidRPr="003B7D2B">
        <w:rPr>
          <w:sz w:val="22"/>
          <w:szCs w:val="22"/>
        </w:rPr>
        <w:t>Оценка заявок производ</w:t>
      </w:r>
      <w:r>
        <w:rPr>
          <w:sz w:val="22"/>
          <w:szCs w:val="22"/>
        </w:rPr>
        <w:t>ится с использованием не менее 3</w:t>
      </w:r>
      <w:r w:rsidRPr="003B7D2B">
        <w:rPr>
          <w:sz w:val="22"/>
          <w:szCs w:val="22"/>
        </w:rPr>
        <w:t xml:space="preserve"> критериев оценки заявок, одним из которых является критерий «Цена договора».</w:t>
      </w:r>
    </w:p>
    <w:p w14:paraId="7B619576" w14:textId="77777777" w:rsidR="00E62E67" w:rsidRPr="003B7D2B" w:rsidRDefault="00E62E67" w:rsidP="0022177D">
      <w:pPr>
        <w:pStyle w:val="af"/>
        <w:numPr>
          <w:ilvl w:val="2"/>
          <w:numId w:val="23"/>
        </w:numPr>
        <w:ind w:left="0" w:firstLine="0"/>
        <w:jc w:val="both"/>
        <w:rPr>
          <w:sz w:val="22"/>
          <w:szCs w:val="22"/>
        </w:rPr>
      </w:pPr>
      <w:r w:rsidRPr="003B7D2B">
        <w:rPr>
          <w:sz w:val="22"/>
          <w:szCs w:val="22"/>
        </w:rPr>
        <w:t xml:space="preserve">Сумма </w:t>
      </w:r>
      <w:r>
        <w:rPr>
          <w:sz w:val="22"/>
          <w:szCs w:val="22"/>
        </w:rPr>
        <w:t>значимостей критериев оценки заявок,</w:t>
      </w:r>
      <w:r w:rsidRPr="003B7D2B">
        <w:rPr>
          <w:sz w:val="22"/>
          <w:szCs w:val="22"/>
        </w:rPr>
        <w:t xml:space="preserve"> установленных в закупочной документации, составляет 100.</w:t>
      </w:r>
    </w:p>
    <w:p w14:paraId="69AFCA13" w14:textId="77777777" w:rsidR="00E62E67" w:rsidRPr="003B7D2B" w:rsidRDefault="00E62E67" w:rsidP="0022177D">
      <w:pPr>
        <w:pStyle w:val="af"/>
        <w:numPr>
          <w:ilvl w:val="2"/>
          <w:numId w:val="23"/>
        </w:numPr>
        <w:ind w:left="0" w:firstLine="0"/>
        <w:jc w:val="both"/>
        <w:rPr>
          <w:sz w:val="22"/>
          <w:szCs w:val="22"/>
        </w:rPr>
      </w:pPr>
      <w:r w:rsidRPr="003B7D2B">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закупочной документации.</w:t>
      </w:r>
    </w:p>
    <w:p w14:paraId="17E81EA2" w14:textId="77777777" w:rsidR="00E62E67" w:rsidRDefault="00E62E67" w:rsidP="0022177D">
      <w:pPr>
        <w:pStyle w:val="af"/>
        <w:numPr>
          <w:ilvl w:val="2"/>
          <w:numId w:val="23"/>
        </w:numPr>
        <w:ind w:left="0" w:firstLine="0"/>
        <w:jc w:val="both"/>
        <w:rPr>
          <w:sz w:val="22"/>
          <w:szCs w:val="22"/>
        </w:rPr>
      </w:pPr>
      <w:r w:rsidRPr="003B7D2B">
        <w:rPr>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w:t>
      </w:r>
      <w:r>
        <w:rPr>
          <w:sz w:val="22"/>
          <w:szCs w:val="22"/>
        </w:rPr>
        <w:t>инг, присваивается первый номер.</w:t>
      </w:r>
    </w:p>
    <w:p w14:paraId="3EEBFDA0" w14:textId="77777777" w:rsidR="00E62E67" w:rsidRPr="004B7E4D" w:rsidRDefault="00E62E67" w:rsidP="00B235B3">
      <w:pPr>
        <w:pStyle w:val="af"/>
        <w:numPr>
          <w:ilvl w:val="2"/>
          <w:numId w:val="23"/>
        </w:numPr>
        <w:ind w:left="851" w:hanging="851"/>
        <w:jc w:val="both"/>
        <w:rPr>
          <w:b/>
          <w:sz w:val="22"/>
          <w:szCs w:val="22"/>
          <w:u w:val="single"/>
        </w:rPr>
      </w:pPr>
      <w:r w:rsidRPr="004B7E4D">
        <w:rPr>
          <w:b/>
          <w:sz w:val="22"/>
          <w:szCs w:val="22"/>
          <w:u w:val="single"/>
        </w:rPr>
        <w:t>Критерий «Цена договора».</w:t>
      </w:r>
    </w:p>
    <w:p w14:paraId="7E6DB59E" w14:textId="77777777" w:rsidR="00E62E67" w:rsidRPr="00081264" w:rsidRDefault="00E62E67" w:rsidP="00E62E67">
      <w:pPr>
        <w:pStyle w:val="af"/>
        <w:ind w:left="0"/>
        <w:jc w:val="both"/>
        <w:rPr>
          <w:bCs/>
          <w:sz w:val="22"/>
          <w:szCs w:val="22"/>
        </w:rPr>
      </w:pPr>
      <w:r w:rsidRPr="00081264">
        <w:rPr>
          <w:bCs/>
          <w:sz w:val="22"/>
          <w:szCs w:val="22"/>
        </w:rPr>
        <w:t>Предмет оценки: цена договора, предложенная участником закупки, тип критерия – «</w:t>
      </w:r>
      <w:proofErr w:type="spellStart"/>
      <w:r w:rsidRPr="003B7D2B">
        <w:rPr>
          <w:b/>
          <w:sz w:val="22"/>
          <w:szCs w:val="22"/>
        </w:rPr>
        <w:t>минимизирующий</w:t>
      </w:r>
      <w:proofErr w:type="spellEnd"/>
      <w:r w:rsidRPr="00081264">
        <w:rPr>
          <w:bCs/>
          <w:sz w:val="22"/>
          <w:szCs w:val="22"/>
        </w:rPr>
        <w:t xml:space="preserve"> способ оценки - </w:t>
      </w:r>
      <w:r w:rsidRPr="00081264">
        <w:rPr>
          <w:b/>
          <w:bCs/>
          <w:sz w:val="22"/>
          <w:szCs w:val="22"/>
        </w:rPr>
        <w:t>«от предела».</w:t>
      </w:r>
    </w:p>
    <w:p w14:paraId="51DD6E13" w14:textId="77777777" w:rsidR="00E62E67" w:rsidRPr="00081264" w:rsidRDefault="00E62E67" w:rsidP="00E62E67">
      <w:pPr>
        <w:pStyle w:val="af"/>
        <w:ind w:left="0"/>
        <w:jc w:val="both"/>
        <w:rPr>
          <w:bCs/>
          <w:sz w:val="22"/>
          <w:szCs w:val="22"/>
        </w:rPr>
      </w:pPr>
      <w:r w:rsidRPr="00081264">
        <w:rPr>
          <w:bCs/>
          <w:sz w:val="22"/>
          <w:szCs w:val="22"/>
        </w:rPr>
        <w:t xml:space="preserve">Тип критерия </w:t>
      </w:r>
      <w:r w:rsidRPr="00081264">
        <w:rPr>
          <w:b/>
          <w:bCs/>
          <w:sz w:val="22"/>
          <w:szCs w:val="22"/>
        </w:rPr>
        <w:t>«</w:t>
      </w:r>
      <w:proofErr w:type="spellStart"/>
      <w:r w:rsidRPr="003B7D2B">
        <w:rPr>
          <w:b/>
          <w:sz w:val="22"/>
          <w:szCs w:val="22"/>
        </w:rPr>
        <w:t>минимизирующий</w:t>
      </w:r>
      <w:proofErr w:type="spellEnd"/>
      <w:r w:rsidRPr="00081264">
        <w:rPr>
          <w:bCs/>
          <w:sz w:val="22"/>
          <w:szCs w:val="22"/>
        </w:rPr>
        <w:t xml:space="preserve"> - присваивает максимальный балл предложению с наименьшим числовым значением.</w:t>
      </w:r>
    </w:p>
    <w:p w14:paraId="36D4BC86" w14:textId="77777777" w:rsidR="00E62E67" w:rsidRPr="00081264" w:rsidRDefault="00E62E67" w:rsidP="00E62E67">
      <w:pPr>
        <w:pStyle w:val="af"/>
        <w:ind w:left="0"/>
        <w:jc w:val="both"/>
        <w:rPr>
          <w:bCs/>
          <w:sz w:val="22"/>
          <w:szCs w:val="22"/>
        </w:rPr>
      </w:pPr>
      <w:r w:rsidRPr="00081264">
        <w:rPr>
          <w:bCs/>
          <w:sz w:val="22"/>
          <w:szCs w:val="22"/>
        </w:rPr>
        <w:t xml:space="preserve">Способ оценки </w:t>
      </w:r>
      <w:r w:rsidRPr="00081264">
        <w:rPr>
          <w:b/>
          <w:bCs/>
          <w:sz w:val="22"/>
          <w:szCs w:val="22"/>
        </w:rPr>
        <w:t>«от предела»</w:t>
      </w:r>
      <w:r w:rsidRPr="00081264">
        <w:rPr>
          <w:bCs/>
          <w:sz w:val="22"/>
          <w:szCs w:val="22"/>
        </w:rPr>
        <w:t xml:space="preserve"> - заявки оцениваются относительно сопоставления с пределом (с НМЦД).</w:t>
      </w:r>
    </w:p>
    <w:p w14:paraId="1A51308E" w14:textId="77777777" w:rsidR="00E62E67" w:rsidRPr="00081264" w:rsidRDefault="00E62E67" w:rsidP="00E62E67">
      <w:pPr>
        <w:pStyle w:val="af"/>
        <w:ind w:left="0"/>
        <w:jc w:val="both"/>
        <w:rPr>
          <w:bCs/>
          <w:sz w:val="22"/>
          <w:szCs w:val="22"/>
        </w:rPr>
      </w:pPr>
      <w:r w:rsidRPr="00081264">
        <w:rPr>
          <w:bCs/>
          <w:sz w:val="22"/>
          <w:szCs w:val="22"/>
        </w:rPr>
        <w:t>Рейтинг, присуждаемый заявке по критерию «Цена договора», определяется по формуле:</w:t>
      </w:r>
    </w:p>
    <w:p w14:paraId="37C08330" w14:textId="77777777" w:rsidR="00E62E67" w:rsidRPr="00081264" w:rsidRDefault="00E62E67" w:rsidP="00E62E67">
      <w:pPr>
        <w:pStyle w:val="af"/>
        <w:widowControl w:val="0"/>
        <w:shd w:val="clear" w:color="auto" w:fill="FFFFFF"/>
        <w:tabs>
          <w:tab w:val="left" w:pos="0"/>
        </w:tabs>
        <w:autoSpaceDE w:val="0"/>
        <w:autoSpaceDN w:val="0"/>
        <w:adjustRightInd w:val="0"/>
        <w:spacing w:before="5" w:line="264" w:lineRule="exact"/>
        <w:ind w:left="0"/>
        <w:jc w:val="both"/>
        <w:rPr>
          <w:bCs/>
          <w:sz w:val="22"/>
          <w:szCs w:val="22"/>
        </w:rPr>
      </w:pPr>
    </w:p>
    <w:p w14:paraId="6F75ACD7" w14:textId="77777777" w:rsidR="00E62E67" w:rsidRPr="00032789" w:rsidRDefault="00C36790" w:rsidP="00E62E67">
      <w:pPr>
        <w:pStyle w:val="af"/>
        <w:widowControl w:val="0"/>
        <w:autoSpaceDE w:val="0"/>
        <w:autoSpaceDN w:val="0"/>
        <w:adjustRightInd w:val="0"/>
        <w:ind w:left="0"/>
        <w:jc w:val="both"/>
        <w:rPr>
          <w:sz w:val="22"/>
          <w:szCs w:val="22"/>
          <w:lang w:eastAsia="en-US"/>
        </w:rPr>
      </w:pPr>
      <m:oMathPara>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с</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с</m:t>
              </m:r>
            </m:sub>
          </m:sSub>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lang w:val="en-US"/>
                    </w:rPr>
                    <m:t>L</m:t>
                  </m:r>
                </m:e>
                <m:sub>
                  <m:r>
                    <w:rPr>
                      <w:rFonts w:ascii="Cambria Math" w:hAnsi="Cambria Math"/>
                      <w:sz w:val="22"/>
                      <w:szCs w:val="22"/>
                    </w:rPr>
                    <m:t>с</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O</m:t>
                  </m:r>
                </m:e>
                <m:sub>
                  <m:r>
                    <w:rPr>
                      <w:rFonts w:ascii="Cambria Math" w:hAnsi="Cambria Math"/>
                      <w:sz w:val="22"/>
                      <w:szCs w:val="22"/>
                    </w:rPr>
                    <m:t>с</m:t>
                  </m:r>
                </m:sub>
              </m:sSub>
            </m:num>
            <m:den>
              <m:sSub>
                <m:sSubPr>
                  <m:ctrlPr>
                    <w:rPr>
                      <w:rFonts w:ascii="Cambria Math" w:hAnsi="Cambria Math"/>
                      <w:sz w:val="22"/>
                      <w:szCs w:val="22"/>
                    </w:rPr>
                  </m:ctrlPr>
                </m:sSubPr>
                <m:e>
                  <m:r>
                    <w:rPr>
                      <w:rFonts w:ascii="Cambria Math" w:hAnsi="Cambria Math"/>
                      <w:sz w:val="22"/>
                      <w:szCs w:val="22"/>
                    </w:rPr>
                    <m:t>L</m:t>
                  </m:r>
                </m:e>
                <m:sub>
                  <m:r>
                    <w:rPr>
                      <w:rFonts w:ascii="Cambria Math" w:hAnsi="Cambria Math"/>
                      <w:sz w:val="22"/>
                      <w:szCs w:val="22"/>
                    </w:rPr>
                    <m:t>с</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с</m:t>
                  </m:r>
                </m:sub>
              </m:sSub>
            </m:den>
          </m:f>
        </m:oMath>
      </m:oMathPara>
    </w:p>
    <w:p w14:paraId="10749D3C" w14:textId="77777777" w:rsidR="00E62E67" w:rsidRPr="00032789" w:rsidRDefault="00E62E67" w:rsidP="00E62E67">
      <w:pPr>
        <w:pStyle w:val="af"/>
        <w:widowControl w:val="0"/>
        <w:autoSpaceDE w:val="0"/>
        <w:autoSpaceDN w:val="0"/>
        <w:adjustRightInd w:val="0"/>
        <w:ind w:left="0"/>
        <w:jc w:val="both"/>
        <w:rPr>
          <w:sz w:val="22"/>
          <w:szCs w:val="22"/>
          <w:lang w:eastAsia="en-US"/>
        </w:rPr>
      </w:pPr>
    </w:p>
    <w:p w14:paraId="64C0B447" w14:textId="77777777" w:rsidR="00E62E67" w:rsidRPr="00032789" w:rsidRDefault="00E62E67" w:rsidP="00E62E67">
      <w:pPr>
        <w:pStyle w:val="afffff6"/>
        <w:spacing w:before="0" w:line="240" w:lineRule="auto"/>
        <w:ind w:left="127"/>
        <w:rPr>
          <w:rFonts w:ascii="Times New Roman" w:hAnsi="Times New Roman" w:cs="Times New Roman"/>
          <w:sz w:val="22"/>
          <w:szCs w:val="22"/>
        </w:rPr>
      </w:pPr>
      <w:r w:rsidRPr="00032789">
        <w:rPr>
          <w:bCs/>
          <w:sz w:val="22"/>
          <w:szCs w:val="22"/>
        </w:rPr>
        <w:t xml:space="preserve">где: </w:t>
      </w:r>
      <m:oMath>
        <m:sSub>
          <m:sSubPr>
            <m:ctrlPr>
              <w:rPr>
                <w:rFonts w:ascii="Cambria Math" w:hAnsi="Cambria Math"/>
                <w:sz w:val="22"/>
                <w:szCs w:val="22"/>
              </w:rPr>
            </m:ctrlPr>
          </m:sSubPr>
          <m:e>
            <m:r>
              <m:rPr>
                <m:sty m:val="p"/>
              </m:rPr>
              <w:rPr>
                <w:rFonts w:ascii="Cambria Math" w:hAnsi="Cambria Math" w:cs="Times New Roman"/>
                <w:sz w:val="22"/>
                <w:szCs w:val="22"/>
                <w:lang w:val="en-US"/>
              </w:rPr>
              <m:t>R</m:t>
            </m:r>
          </m:e>
          <m:sub>
            <m:r>
              <m:rPr>
                <m:sty m:val="p"/>
              </m:rPr>
              <w:rPr>
                <w:rFonts w:ascii="Cambria Math" w:hAnsi="Cambria Math" w:cs="Times New Roman"/>
                <w:sz w:val="22"/>
                <w:szCs w:val="22"/>
              </w:rPr>
              <m:t>с</m:t>
            </m:r>
          </m:sub>
        </m:sSub>
      </m:oMath>
      <w:r w:rsidRPr="00032789">
        <w:rPr>
          <w:rFonts w:ascii="Times New Roman" w:hAnsi="Times New Roman" w:cs="Times New Roman"/>
          <w:sz w:val="22"/>
          <w:szCs w:val="22"/>
        </w:rPr>
        <w:t xml:space="preserve"> — рейтинг заявки относительно ценового критерия,</w:t>
      </w:r>
    </w:p>
    <w:p w14:paraId="4FD0EB72" w14:textId="77777777" w:rsidR="00E62E67" w:rsidRPr="00032789" w:rsidRDefault="00C36790" w:rsidP="00E62E67">
      <w:pPr>
        <w:pStyle w:val="afffff6"/>
        <w:spacing w:before="0" w:line="240" w:lineRule="auto"/>
        <w:ind w:left="127"/>
        <w:rPr>
          <w:rFonts w:ascii="Times New Roman" w:hAnsi="Times New Roman" w:cs="Times New Roman"/>
          <w:sz w:val="22"/>
          <w:szCs w:val="22"/>
        </w:rPr>
      </w:pPr>
      <m:oMath>
        <m:sSub>
          <m:sSubPr>
            <m:ctrlPr>
              <w:rPr>
                <w:rFonts w:ascii="Cambria Math" w:hAnsi="Cambria Math"/>
                <w:sz w:val="22"/>
                <w:szCs w:val="22"/>
              </w:rPr>
            </m:ctrlPr>
          </m:sSubPr>
          <m:e>
            <m:r>
              <m:rPr>
                <m:sty m:val="p"/>
              </m:rPr>
              <w:rPr>
                <w:rFonts w:ascii="Cambria Math" w:hAnsi="Cambria Math" w:cs="Times New Roman"/>
                <w:sz w:val="22"/>
                <w:szCs w:val="22"/>
                <w:lang w:val="en-US"/>
              </w:rPr>
              <m:t>W</m:t>
            </m:r>
          </m:e>
          <m:sub>
            <m:r>
              <w:rPr>
                <w:rFonts w:ascii="Cambria Math" w:hAnsi="Cambria Math" w:cs="Times New Roman"/>
                <w:sz w:val="22"/>
                <w:szCs w:val="22"/>
              </w:rPr>
              <m:t>с</m:t>
            </m:r>
          </m:sub>
        </m:sSub>
      </m:oMath>
      <w:r w:rsidR="00E62E67" w:rsidRPr="00032789">
        <w:rPr>
          <w:rFonts w:ascii="Times New Roman" w:hAnsi="Times New Roman" w:cs="Times New Roman"/>
          <w:sz w:val="22"/>
          <w:szCs w:val="22"/>
        </w:rPr>
        <w:t xml:space="preserve"> — вес ценового крит</w:t>
      </w:r>
      <w:proofErr w:type="spellStart"/>
      <w:r w:rsidR="00E62E67" w:rsidRPr="00032789">
        <w:rPr>
          <w:rFonts w:ascii="Times New Roman" w:hAnsi="Times New Roman" w:cs="Times New Roman"/>
          <w:sz w:val="22"/>
          <w:szCs w:val="22"/>
        </w:rPr>
        <w:t>ерия</w:t>
      </w:r>
      <w:proofErr w:type="spellEnd"/>
      <w:r w:rsidR="00E62E67" w:rsidRPr="00032789">
        <w:rPr>
          <w:rFonts w:ascii="Times New Roman" w:hAnsi="Times New Roman" w:cs="Times New Roman"/>
          <w:sz w:val="22"/>
          <w:szCs w:val="22"/>
        </w:rPr>
        <w:t>,</w:t>
      </w:r>
    </w:p>
    <w:p w14:paraId="1CE56496" w14:textId="77777777" w:rsidR="00E62E67" w:rsidRPr="00032789" w:rsidRDefault="00C36790" w:rsidP="00E62E67">
      <w:pPr>
        <w:pStyle w:val="afffff6"/>
        <w:spacing w:before="0" w:line="240" w:lineRule="auto"/>
        <w:ind w:left="127"/>
        <w:rPr>
          <w:rFonts w:ascii="Times New Roman" w:hAnsi="Times New Roman" w:cs="Times New Roman"/>
          <w:sz w:val="22"/>
          <w:szCs w:val="22"/>
        </w:rPr>
      </w:pPr>
      <m:oMath>
        <m:sSub>
          <m:sSubPr>
            <m:ctrlPr>
              <w:rPr>
                <w:rFonts w:ascii="Cambria Math" w:hAnsi="Cambria Math"/>
                <w:sz w:val="22"/>
                <w:szCs w:val="22"/>
              </w:rPr>
            </m:ctrlPr>
          </m:sSubPr>
          <m:e>
            <m:r>
              <m:rPr>
                <m:sty m:val="p"/>
              </m:rPr>
              <w:rPr>
                <w:rFonts w:ascii="Cambria Math" w:hAnsi="Cambria Math" w:cs="Times New Roman"/>
                <w:sz w:val="22"/>
                <w:szCs w:val="22"/>
                <w:lang w:val="en-US"/>
              </w:rPr>
              <m:t>L</m:t>
            </m:r>
          </m:e>
          <m:sub>
            <m:r>
              <w:rPr>
                <w:rFonts w:ascii="Cambria Math" w:hAnsi="Cambria Math" w:cs="Times New Roman"/>
                <w:sz w:val="22"/>
                <w:szCs w:val="22"/>
              </w:rPr>
              <m:t>с</m:t>
            </m:r>
          </m:sub>
        </m:sSub>
      </m:oMath>
      <w:r w:rsidR="00E62E67" w:rsidRPr="00032789">
        <w:rPr>
          <w:rFonts w:ascii="Times New Roman" w:hAnsi="Times New Roman" w:cs="Times New Roman"/>
          <w:sz w:val="22"/>
          <w:szCs w:val="22"/>
        </w:rPr>
        <w:t xml:space="preserve"> — предельное оцениваемое предложение (состояние) ценового критерия = НМЦД,</w:t>
      </w:r>
    </w:p>
    <w:p w14:paraId="27507EBF" w14:textId="77777777" w:rsidR="00E62E67" w:rsidRPr="00032789" w:rsidRDefault="00C36790" w:rsidP="00E62E67">
      <w:pPr>
        <w:pStyle w:val="afffff6"/>
        <w:spacing w:before="0" w:line="240" w:lineRule="auto"/>
        <w:ind w:left="127"/>
        <w:rPr>
          <w:rFonts w:ascii="Times New Roman" w:hAnsi="Times New Roman" w:cs="Times New Roman"/>
          <w:sz w:val="22"/>
          <w:szCs w:val="22"/>
        </w:rPr>
      </w:pPr>
      <m:oMath>
        <m:sSub>
          <m:sSubPr>
            <m:ctrlPr>
              <w:rPr>
                <w:rFonts w:ascii="Cambria Math" w:hAnsi="Cambria Math"/>
                <w:sz w:val="22"/>
                <w:szCs w:val="22"/>
              </w:rPr>
            </m:ctrlPr>
          </m:sSubPr>
          <m:e>
            <m:r>
              <m:rPr>
                <m:sty m:val="p"/>
              </m:rPr>
              <w:rPr>
                <w:rFonts w:ascii="Cambria Math" w:hAnsi="Cambria Math" w:cs="Times New Roman"/>
                <w:sz w:val="22"/>
                <w:szCs w:val="22"/>
                <w:lang w:val="en-US"/>
              </w:rPr>
              <m:t>O</m:t>
            </m:r>
          </m:e>
          <m:sub>
            <m:r>
              <m:rPr>
                <m:sty m:val="p"/>
              </m:rPr>
              <w:rPr>
                <w:rFonts w:ascii="Cambria Math" w:hAnsi="Cambria Math" w:cs="Times New Roman"/>
                <w:sz w:val="22"/>
                <w:szCs w:val="22"/>
              </w:rPr>
              <m:t xml:space="preserve">с </m:t>
            </m:r>
          </m:sub>
        </m:sSub>
      </m:oMath>
      <w:r w:rsidR="00E62E67" w:rsidRPr="00032789">
        <w:rPr>
          <w:rFonts w:ascii="Times New Roman" w:hAnsi="Times New Roman" w:cs="Times New Roman"/>
          <w:sz w:val="22"/>
          <w:szCs w:val="22"/>
        </w:rPr>
        <w:t>— оцениваемое предложение (состояние) участника ценового критерия,</w:t>
      </w:r>
    </w:p>
    <w:p w14:paraId="561B3E53" w14:textId="77777777" w:rsidR="00E62E67" w:rsidRPr="00032789" w:rsidRDefault="00C36790" w:rsidP="00E62E67">
      <w:pPr>
        <w:pStyle w:val="af"/>
        <w:widowControl w:val="0"/>
        <w:autoSpaceDE w:val="0"/>
        <w:autoSpaceDN w:val="0"/>
        <w:adjustRightInd w:val="0"/>
        <w:ind w:left="0"/>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T</m:t>
            </m:r>
          </m:e>
          <m:sub>
            <m:r>
              <m:rPr>
                <m:sty m:val="p"/>
              </m:rPr>
              <w:rPr>
                <w:rFonts w:ascii="Cambria Math" w:hAnsi="Cambria Math"/>
                <w:sz w:val="22"/>
                <w:szCs w:val="22"/>
              </w:rPr>
              <m:t>с</m:t>
            </m:r>
          </m:sub>
        </m:sSub>
      </m:oMath>
      <w:r w:rsidR="00E62E67" w:rsidRPr="00032789">
        <w:rPr>
          <w:sz w:val="22"/>
          <w:szCs w:val="22"/>
        </w:rPr>
        <w:t xml:space="preserve"> — предпочитаемое предложение (состояние) ценового критерия </w:t>
      </w:r>
      <w:r w:rsidR="00E62E67" w:rsidRPr="00032789">
        <w:rPr>
          <w:b/>
          <w:sz w:val="22"/>
          <w:szCs w:val="22"/>
        </w:rPr>
        <w:t xml:space="preserve">= </w:t>
      </w:r>
      <w:r w:rsidR="00E62E67">
        <w:rPr>
          <w:b/>
          <w:sz w:val="22"/>
          <w:szCs w:val="22"/>
        </w:rPr>
        <w:t>минимальному ценовому предложению</w:t>
      </w:r>
      <w:r w:rsidR="00E62E67" w:rsidRPr="00032789">
        <w:rPr>
          <w:sz w:val="22"/>
          <w:szCs w:val="22"/>
        </w:rPr>
        <w:t>.</w:t>
      </w:r>
    </w:p>
    <w:p w14:paraId="6E32E74B" w14:textId="77777777" w:rsidR="00E62E67" w:rsidRPr="004B7E4D" w:rsidRDefault="00E62E67" w:rsidP="00E62E67">
      <w:pPr>
        <w:pStyle w:val="af"/>
        <w:widowControl w:val="0"/>
        <w:autoSpaceDE w:val="0"/>
        <w:autoSpaceDN w:val="0"/>
        <w:adjustRightInd w:val="0"/>
        <w:ind w:left="0"/>
        <w:jc w:val="both"/>
        <w:rPr>
          <w:spacing w:val="-2"/>
          <w:sz w:val="22"/>
          <w:szCs w:val="22"/>
          <w:u w:val="single"/>
        </w:rPr>
      </w:pPr>
    </w:p>
    <w:p w14:paraId="31E00CBA" w14:textId="77777777" w:rsidR="00E62E67" w:rsidRDefault="00E62E67" w:rsidP="0022177D">
      <w:pPr>
        <w:pStyle w:val="af"/>
        <w:numPr>
          <w:ilvl w:val="2"/>
          <w:numId w:val="23"/>
        </w:numPr>
        <w:ind w:left="0" w:firstLine="0"/>
        <w:jc w:val="both"/>
        <w:rPr>
          <w:b/>
          <w:sz w:val="22"/>
          <w:szCs w:val="22"/>
          <w:u w:val="single"/>
        </w:rPr>
      </w:pPr>
      <w:r w:rsidRPr="00F05EC9">
        <w:rPr>
          <w:b/>
          <w:sz w:val="22"/>
          <w:szCs w:val="22"/>
          <w:u w:val="single"/>
        </w:rPr>
        <w:t xml:space="preserve"> Критерий «Репутация участника закупки».</w:t>
      </w:r>
    </w:p>
    <w:p w14:paraId="7B55055F" w14:textId="77777777" w:rsidR="00E62E67" w:rsidRPr="00FC3BA2" w:rsidRDefault="00E62E67" w:rsidP="00E62E67">
      <w:pPr>
        <w:widowControl w:val="0"/>
        <w:shd w:val="clear" w:color="auto" w:fill="FFFFFF"/>
        <w:autoSpaceDE w:val="0"/>
        <w:autoSpaceDN w:val="0"/>
        <w:adjustRightInd w:val="0"/>
        <w:jc w:val="both"/>
        <w:rPr>
          <w:b/>
          <w:spacing w:val="-2"/>
          <w:sz w:val="22"/>
          <w:szCs w:val="22"/>
        </w:rPr>
      </w:pPr>
      <w:r>
        <w:rPr>
          <w:b/>
          <w:spacing w:val="-2"/>
          <w:sz w:val="22"/>
          <w:szCs w:val="22"/>
        </w:rPr>
        <w:t>4.15.10.1.</w:t>
      </w:r>
      <w:r w:rsidRPr="00FC3BA2">
        <w:rPr>
          <w:b/>
          <w:spacing w:val="-2"/>
          <w:sz w:val="22"/>
          <w:szCs w:val="22"/>
        </w:rPr>
        <w:t>О</w:t>
      </w:r>
      <w:r w:rsidRPr="00FC3BA2">
        <w:rPr>
          <w:b/>
          <w:sz w:val="22"/>
          <w:szCs w:val="22"/>
          <w:u w:val="single"/>
        </w:rPr>
        <w:t>тсутствие судебных решений</w:t>
      </w:r>
    </w:p>
    <w:p w14:paraId="07BC0A7F" w14:textId="77777777" w:rsidR="00E62E67" w:rsidRPr="00A07F35" w:rsidRDefault="00E62E67" w:rsidP="00E62E67">
      <w:pPr>
        <w:jc w:val="both"/>
        <w:rPr>
          <w:sz w:val="22"/>
          <w:szCs w:val="22"/>
        </w:rPr>
      </w:pPr>
      <w:r w:rsidRPr="00A07F35">
        <w:rPr>
          <w:sz w:val="22"/>
          <w:szCs w:val="22"/>
        </w:rPr>
        <w:t xml:space="preserve">Предмет оценки: </w:t>
      </w:r>
      <w:r w:rsidRPr="005F689F">
        <w:rPr>
          <w:sz w:val="22"/>
          <w:szCs w:val="22"/>
        </w:rPr>
        <w:t>Отсутствие судебных решений, связанных с ОАО «ИЭСК»</w:t>
      </w:r>
      <w:r>
        <w:rPr>
          <w:sz w:val="22"/>
          <w:szCs w:val="22"/>
        </w:rPr>
        <w:t xml:space="preserve"> </w:t>
      </w:r>
      <w:r w:rsidRPr="00F86DBA">
        <w:rPr>
          <w:sz w:val="22"/>
          <w:szCs w:val="22"/>
        </w:rPr>
        <w:t>и группой компаний ПАО «Иркутскэнерго»</w:t>
      </w:r>
      <w:r w:rsidRPr="00A07F35">
        <w:rPr>
          <w:sz w:val="22"/>
          <w:szCs w:val="22"/>
        </w:rPr>
        <w:t xml:space="preserve">, тип критерия – </w:t>
      </w:r>
      <w:r w:rsidRPr="00A07F35">
        <w:rPr>
          <w:b/>
          <w:sz w:val="22"/>
          <w:szCs w:val="22"/>
        </w:rPr>
        <w:t>негативный бинарный</w:t>
      </w:r>
      <w:r w:rsidRPr="00A07F35">
        <w:rPr>
          <w:sz w:val="22"/>
          <w:szCs w:val="22"/>
        </w:rPr>
        <w:t>, способ оценки «</w:t>
      </w:r>
      <w:r w:rsidRPr="00A07F35">
        <w:rPr>
          <w:b/>
          <w:sz w:val="22"/>
          <w:szCs w:val="22"/>
        </w:rPr>
        <w:t>от предела»</w:t>
      </w:r>
      <w:r w:rsidRPr="00A07F35">
        <w:rPr>
          <w:sz w:val="22"/>
          <w:szCs w:val="22"/>
        </w:rPr>
        <w:t>.</w:t>
      </w:r>
    </w:p>
    <w:p w14:paraId="53EB5CB6" w14:textId="77777777" w:rsidR="00E62E67" w:rsidRPr="00A07F35" w:rsidRDefault="00E62E67" w:rsidP="00E62E67">
      <w:pPr>
        <w:jc w:val="both"/>
        <w:rPr>
          <w:sz w:val="22"/>
          <w:szCs w:val="22"/>
        </w:rPr>
      </w:pPr>
      <w:r w:rsidRPr="00A07F35">
        <w:rPr>
          <w:sz w:val="22"/>
          <w:szCs w:val="22"/>
        </w:rPr>
        <w:t xml:space="preserve">Тип критерия </w:t>
      </w:r>
      <w:r w:rsidRPr="00A07F35">
        <w:rPr>
          <w:b/>
          <w:sz w:val="22"/>
          <w:szCs w:val="22"/>
        </w:rPr>
        <w:t>негативный бинарный</w:t>
      </w:r>
      <w:r w:rsidRPr="00A07F35">
        <w:rPr>
          <w:sz w:val="22"/>
          <w:szCs w:val="22"/>
        </w:rPr>
        <w:t xml:space="preserve"> - присваивает максимальный балл предложению, не совпадающему с заранее определенным значением (которое меньше заранее определённого значения).</w:t>
      </w:r>
    </w:p>
    <w:p w14:paraId="0750A343" w14:textId="77777777" w:rsidR="00E62E67" w:rsidRPr="00A07F35" w:rsidRDefault="00E62E67" w:rsidP="00E62E67">
      <w:pPr>
        <w:jc w:val="both"/>
        <w:rPr>
          <w:sz w:val="22"/>
          <w:szCs w:val="22"/>
        </w:rPr>
      </w:pPr>
      <w:r w:rsidRPr="00A07F35">
        <w:rPr>
          <w:sz w:val="22"/>
          <w:szCs w:val="22"/>
        </w:rPr>
        <w:t xml:space="preserve">Способ оценки </w:t>
      </w:r>
      <w:r w:rsidRPr="00A07F35">
        <w:rPr>
          <w:b/>
          <w:sz w:val="22"/>
          <w:szCs w:val="22"/>
        </w:rPr>
        <w:t>«от предела»</w:t>
      </w:r>
      <w:r w:rsidRPr="00A07F35">
        <w:rPr>
          <w:sz w:val="22"/>
          <w:szCs w:val="22"/>
        </w:rPr>
        <w:t xml:space="preserve"> - заявки оцениваются относительно их сопоставления с пределом.</w:t>
      </w:r>
    </w:p>
    <w:p w14:paraId="3B93FF75" w14:textId="77777777" w:rsidR="00E62E67" w:rsidRPr="00A07F35" w:rsidRDefault="00E62E67" w:rsidP="00E62E67">
      <w:pPr>
        <w:jc w:val="both"/>
        <w:rPr>
          <w:sz w:val="22"/>
          <w:szCs w:val="22"/>
        </w:rPr>
      </w:pPr>
      <w:r w:rsidRPr="00A07F35">
        <w:rPr>
          <w:sz w:val="22"/>
          <w:szCs w:val="22"/>
        </w:rPr>
        <w:t>Рейтинг, присуждаемый заявке по критерию «отсутствие претензий по выполнению работ», определяется по формуле:</w:t>
      </w:r>
    </w:p>
    <w:p w14:paraId="37BBF53C" w14:textId="77777777" w:rsidR="00E62E67" w:rsidRPr="00C302AD" w:rsidRDefault="00C36790" w:rsidP="00E62E67">
      <w:pPr>
        <w:widowControl w:val="0"/>
        <w:autoSpaceDE w:val="0"/>
        <w:autoSpaceDN w:val="0"/>
        <w:adjustRightInd w:val="0"/>
        <w:contextualSpacing/>
        <w:jc w:val="both"/>
        <w:rPr>
          <w:sz w:val="22"/>
          <w:szCs w:val="28"/>
          <w:lang w:eastAsia="en-US"/>
        </w:rPr>
      </w:pPr>
      <m:oMathPara>
        <m:oMath>
          <m:sSub>
            <m:sSubPr>
              <m:ctrlPr>
                <w:rPr>
                  <w:rFonts w:ascii="Cambria Math" w:hAnsi="Cambria Math"/>
                  <w:i/>
                  <w:sz w:val="22"/>
                  <w:szCs w:val="28"/>
                  <w:lang w:eastAsia="en-US"/>
                </w:rPr>
              </m:ctrlPr>
            </m:sSubPr>
            <m:e>
              <m:r>
                <w:rPr>
                  <w:rFonts w:ascii="Cambria Math" w:hAnsi="Cambria Math"/>
                  <w:sz w:val="22"/>
                  <w:szCs w:val="28"/>
                  <w:lang w:eastAsia="en-US"/>
                </w:rPr>
                <m:t>K</m:t>
              </m:r>
            </m:e>
            <m:sub>
              <m:r>
                <w:rPr>
                  <w:rFonts w:ascii="Cambria Math" w:hAnsi="Cambria Math"/>
                  <w:sz w:val="22"/>
                  <w:szCs w:val="28"/>
                  <w:lang w:eastAsia="en-US"/>
                </w:rPr>
                <m:t>i</m:t>
              </m:r>
            </m:sub>
          </m:sSub>
          <m:r>
            <w:rPr>
              <w:rFonts w:ascii="Cambria Math" w:hAnsi="Cambria Math"/>
              <w:sz w:val="22"/>
              <w:szCs w:val="28"/>
              <w:lang w:val="en-US" w:eastAsia="en-US"/>
            </w:rPr>
            <m:t>&lt;</m:t>
          </m:r>
          <m:sSub>
            <m:sSubPr>
              <m:ctrlPr>
                <w:rPr>
                  <w:rFonts w:ascii="Cambria Math" w:hAnsi="Cambria Math"/>
                  <w:i/>
                  <w:sz w:val="22"/>
                  <w:szCs w:val="28"/>
                  <w:lang w:eastAsia="en-US"/>
                </w:rPr>
              </m:ctrlPr>
            </m:sSubPr>
            <m:e>
              <m:r>
                <w:rPr>
                  <w:rFonts w:ascii="Cambria Math" w:hAnsi="Cambria Math"/>
                  <w:sz w:val="22"/>
                  <w:szCs w:val="28"/>
                  <w:lang w:eastAsia="en-US"/>
                </w:rPr>
                <m:t>K</m:t>
              </m:r>
            </m:e>
            <m:sub>
              <m:r>
                <w:rPr>
                  <w:rFonts w:ascii="Cambria Math" w:hAnsi="Cambria Math"/>
                  <w:sz w:val="22"/>
                  <w:szCs w:val="28"/>
                  <w:lang w:eastAsia="en-US"/>
                </w:rPr>
                <m:t>unw</m:t>
              </m:r>
            </m:sub>
          </m:sSub>
          <m:r>
            <w:rPr>
              <w:rFonts w:ascii="Cambria Math" w:hAnsi="Cambria Math"/>
              <w:sz w:val="22"/>
              <w:szCs w:val="28"/>
              <w:lang w:eastAsia="en-US"/>
            </w:rPr>
            <m:t>→</m:t>
          </m:r>
          <m:sSub>
            <m:sSubPr>
              <m:ctrlPr>
                <w:rPr>
                  <w:rFonts w:ascii="Cambria Math" w:hAnsi="Cambria Math"/>
                  <w:i/>
                  <w:sz w:val="22"/>
                  <w:szCs w:val="28"/>
                  <w:lang w:eastAsia="en-US"/>
                </w:rPr>
              </m:ctrlPr>
            </m:sSubPr>
            <m:e>
              <m:r>
                <w:rPr>
                  <w:rFonts w:ascii="Cambria Math" w:hAnsi="Cambria Math"/>
                  <w:sz w:val="22"/>
                  <w:szCs w:val="28"/>
                  <w:lang w:eastAsia="en-US"/>
                </w:rPr>
                <m:t>R</m:t>
              </m:r>
            </m:e>
            <m:sub>
              <m:r>
                <w:rPr>
                  <w:rFonts w:ascii="Cambria Math" w:hAnsi="Cambria Math"/>
                  <w:sz w:val="22"/>
                  <w:szCs w:val="28"/>
                  <w:lang w:eastAsia="en-US"/>
                </w:rPr>
                <m:t>k</m:t>
              </m:r>
            </m:sub>
          </m:sSub>
          <m:r>
            <w:rPr>
              <w:rFonts w:ascii="Cambria Math" w:hAnsi="Cambria Math"/>
              <w:sz w:val="22"/>
              <w:szCs w:val="28"/>
              <w:lang w:eastAsia="en-US"/>
            </w:rPr>
            <m:t>=</m:t>
          </m:r>
          <m:sSub>
            <m:sSubPr>
              <m:ctrlPr>
                <w:rPr>
                  <w:rFonts w:ascii="Cambria Math" w:hAnsi="Cambria Math"/>
                  <w:i/>
                  <w:sz w:val="22"/>
                  <w:szCs w:val="28"/>
                  <w:lang w:eastAsia="en-US"/>
                </w:rPr>
              </m:ctrlPr>
            </m:sSubPr>
            <m:e>
              <m:r>
                <w:rPr>
                  <w:rFonts w:ascii="Cambria Math" w:hAnsi="Cambria Math"/>
                  <w:sz w:val="22"/>
                  <w:szCs w:val="28"/>
                  <w:lang w:eastAsia="en-US"/>
                </w:rPr>
                <m:t>B</m:t>
              </m:r>
            </m:e>
            <m:sub>
              <m:r>
                <w:rPr>
                  <w:rFonts w:ascii="Cambria Math" w:hAnsi="Cambria Math"/>
                  <w:sz w:val="22"/>
                  <w:szCs w:val="28"/>
                  <w:lang w:eastAsia="en-US"/>
                </w:rPr>
                <m:t>k</m:t>
              </m:r>
            </m:sub>
          </m:sSub>
        </m:oMath>
      </m:oMathPara>
    </w:p>
    <w:p w14:paraId="40BBCE72" w14:textId="77777777" w:rsidR="00E62E67" w:rsidRPr="00A07F35" w:rsidRDefault="00E62E67" w:rsidP="00E62E67">
      <w:pPr>
        <w:pStyle w:val="af"/>
        <w:widowControl w:val="0"/>
        <w:autoSpaceDE w:val="0"/>
        <w:autoSpaceDN w:val="0"/>
        <w:adjustRightInd w:val="0"/>
        <w:ind w:left="0"/>
        <w:jc w:val="both"/>
        <w:rPr>
          <w:bCs/>
          <w:sz w:val="22"/>
          <w:szCs w:val="22"/>
        </w:rPr>
      </w:pPr>
      <w:r w:rsidRPr="00A07F35">
        <w:rPr>
          <w:bCs/>
          <w:sz w:val="22"/>
          <w:szCs w:val="22"/>
        </w:rPr>
        <w:t xml:space="preserve">Элементы формулы: </w:t>
      </w:r>
      <m:oMath>
        <m:sSub>
          <m:sSubPr>
            <m:ctrlPr>
              <w:rPr>
                <w:rFonts w:ascii="Cambria Math" w:hAnsi="Cambria Math"/>
                <w:i/>
                <w:sz w:val="22"/>
                <w:szCs w:val="22"/>
                <w:lang w:eastAsia="en-US"/>
              </w:rPr>
            </m:ctrlPr>
          </m:sSubPr>
          <m:e>
            <m:r>
              <w:rPr>
                <w:rFonts w:ascii="Cambria Math" w:hAnsi="Cambria Math"/>
                <w:sz w:val="22"/>
                <w:szCs w:val="22"/>
                <w:lang w:eastAsia="en-US"/>
              </w:rPr>
              <m:t>R</m:t>
            </m:r>
          </m:e>
          <m:sub>
            <m:r>
              <w:rPr>
                <w:rFonts w:ascii="Cambria Math" w:hAnsi="Cambria Math"/>
                <w:sz w:val="22"/>
                <w:szCs w:val="22"/>
                <w:lang w:eastAsia="en-US"/>
              </w:rPr>
              <m:t>k</m:t>
            </m:r>
          </m:sub>
        </m:sSub>
      </m:oMath>
      <w:r w:rsidRPr="00A07F35">
        <w:rPr>
          <w:b/>
          <w:bCs/>
          <w:sz w:val="22"/>
          <w:szCs w:val="22"/>
        </w:rPr>
        <w:t xml:space="preserve"> </w:t>
      </w:r>
      <w:r w:rsidRPr="00A07F35">
        <w:rPr>
          <w:bCs/>
          <w:sz w:val="22"/>
          <w:szCs w:val="22"/>
        </w:rPr>
        <w:t xml:space="preserve">– рейтинг по </w:t>
      </w:r>
      <w:r w:rsidRPr="00A07F35">
        <w:rPr>
          <w:sz w:val="22"/>
          <w:szCs w:val="22"/>
        </w:rPr>
        <w:t xml:space="preserve">негативному бинарному </w:t>
      </w:r>
      <w:r w:rsidRPr="00A07F35">
        <w:rPr>
          <w:bCs/>
          <w:sz w:val="22"/>
          <w:szCs w:val="22"/>
        </w:rPr>
        <w:t>критерию</w:t>
      </w:r>
    </w:p>
    <w:p w14:paraId="7FEBC879" w14:textId="77777777" w:rsidR="00E62E67" w:rsidRPr="00A07F35" w:rsidRDefault="00C36790" w:rsidP="00E62E67">
      <w:pPr>
        <w:pStyle w:val="af"/>
        <w:widowControl w:val="0"/>
        <w:shd w:val="clear" w:color="auto" w:fill="FFFFFF"/>
        <w:autoSpaceDE w:val="0"/>
        <w:autoSpaceDN w:val="0"/>
        <w:adjustRightInd w:val="0"/>
        <w:ind w:left="0"/>
        <w:jc w:val="both"/>
        <w:rPr>
          <w:sz w:val="22"/>
          <w:szCs w:val="22"/>
        </w:rPr>
      </w:pPr>
      <m:oMath>
        <m:sSub>
          <m:sSubPr>
            <m:ctrlPr>
              <w:rPr>
                <w:rFonts w:ascii="Cambria Math" w:hAnsi="Cambria Math"/>
                <w:i/>
                <w:szCs w:val="28"/>
                <w:lang w:eastAsia="en-US"/>
              </w:rPr>
            </m:ctrlPr>
          </m:sSubPr>
          <m:e>
            <m:r>
              <w:rPr>
                <w:rFonts w:ascii="Cambria Math" w:hAnsi="Cambria Math"/>
                <w:szCs w:val="28"/>
                <w:lang w:eastAsia="en-US"/>
              </w:rPr>
              <m:t>K</m:t>
            </m:r>
          </m:e>
          <m:sub>
            <m:r>
              <w:rPr>
                <w:rFonts w:ascii="Cambria Math" w:hAnsi="Cambria Math"/>
                <w:szCs w:val="28"/>
                <w:lang w:eastAsia="en-US"/>
              </w:rPr>
              <m:t>unw</m:t>
            </m:r>
          </m:sub>
        </m:sSub>
      </m:oMath>
      <w:r w:rsidR="00E62E67" w:rsidRPr="00A07F35">
        <w:rPr>
          <w:spacing w:val="1"/>
          <w:sz w:val="22"/>
          <w:szCs w:val="22"/>
        </w:rPr>
        <w:t xml:space="preserve"> – нежелательное предложение (целевое значение)</w:t>
      </w:r>
    </w:p>
    <w:p w14:paraId="1376BABA" w14:textId="77777777" w:rsidR="00E62E67" w:rsidRPr="00A07F35" w:rsidRDefault="00C36790" w:rsidP="00E62E67">
      <w:pPr>
        <w:pStyle w:val="af"/>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2"/>
                <w:szCs w:val="22"/>
                <w:lang w:eastAsia="en-US"/>
              </w:rPr>
            </m:ctrlPr>
          </m:sSubPr>
          <m:e>
            <m:r>
              <w:rPr>
                <w:rFonts w:ascii="Cambria Math" w:hAnsi="Cambria Math"/>
                <w:sz w:val="22"/>
                <w:szCs w:val="22"/>
                <w:lang w:eastAsia="en-US"/>
              </w:rPr>
              <m:t>K</m:t>
            </m:r>
          </m:e>
          <m:sub>
            <m:r>
              <w:rPr>
                <w:rFonts w:ascii="Cambria Math" w:hAnsi="Cambria Math"/>
                <w:sz w:val="22"/>
                <w:szCs w:val="22"/>
                <w:lang w:eastAsia="en-US"/>
              </w:rPr>
              <m:t>i</m:t>
            </m:r>
          </m:sub>
        </m:sSub>
      </m:oMath>
      <w:r w:rsidR="00E62E67" w:rsidRPr="00A07F35">
        <w:rPr>
          <w:b/>
          <w:spacing w:val="-2"/>
          <w:sz w:val="22"/>
          <w:szCs w:val="22"/>
        </w:rPr>
        <w:t xml:space="preserve"> </w:t>
      </w:r>
      <w:r w:rsidR="00E62E67" w:rsidRPr="00A07F35">
        <w:rPr>
          <w:spacing w:val="-2"/>
          <w:sz w:val="22"/>
          <w:szCs w:val="22"/>
        </w:rPr>
        <w:t xml:space="preserve">– оцениваемое предложение по </w:t>
      </w:r>
      <w:r w:rsidR="00E62E67" w:rsidRPr="00A07F35">
        <w:rPr>
          <w:sz w:val="22"/>
          <w:szCs w:val="22"/>
        </w:rPr>
        <w:t xml:space="preserve">негативному бинарному </w:t>
      </w:r>
      <w:r w:rsidR="00E62E67" w:rsidRPr="00A07F35">
        <w:rPr>
          <w:spacing w:val="-2"/>
          <w:sz w:val="22"/>
          <w:szCs w:val="22"/>
        </w:rPr>
        <w:t>критерию;</w:t>
      </w:r>
    </w:p>
    <w:p w14:paraId="4CE63348" w14:textId="77777777" w:rsidR="00E62E67" w:rsidRDefault="00C36790" w:rsidP="00E62E67">
      <w:pPr>
        <w:pStyle w:val="af"/>
        <w:widowControl w:val="0"/>
        <w:shd w:val="clear" w:color="auto" w:fill="FFFFFF"/>
        <w:autoSpaceDE w:val="0"/>
        <w:autoSpaceDN w:val="0"/>
        <w:adjustRightInd w:val="0"/>
        <w:ind w:left="0"/>
        <w:jc w:val="both"/>
        <w:rPr>
          <w:spacing w:val="-2"/>
          <w:sz w:val="22"/>
          <w:szCs w:val="22"/>
        </w:rPr>
      </w:pPr>
      <m:oMath>
        <m:sSub>
          <m:sSubPr>
            <m:ctrlPr>
              <w:rPr>
                <w:rFonts w:ascii="Cambria Math" w:hAnsi="Cambria Math"/>
                <w:i/>
                <w:sz w:val="22"/>
                <w:szCs w:val="22"/>
                <w:lang w:eastAsia="en-US"/>
              </w:rPr>
            </m:ctrlPr>
          </m:sSubPr>
          <m:e>
            <m:r>
              <w:rPr>
                <w:rFonts w:ascii="Cambria Math" w:hAnsi="Cambria Math"/>
                <w:sz w:val="22"/>
                <w:szCs w:val="22"/>
                <w:lang w:eastAsia="en-US"/>
              </w:rPr>
              <m:t>B</m:t>
            </m:r>
          </m:e>
          <m:sub>
            <m:r>
              <w:rPr>
                <w:rFonts w:ascii="Cambria Math" w:hAnsi="Cambria Math"/>
                <w:sz w:val="22"/>
                <w:szCs w:val="22"/>
                <w:lang w:eastAsia="en-US"/>
              </w:rPr>
              <m:t>k</m:t>
            </m:r>
          </m:sub>
        </m:sSub>
      </m:oMath>
      <w:r w:rsidR="00E62E67" w:rsidRPr="00A07F35">
        <w:rPr>
          <w:sz w:val="22"/>
          <w:szCs w:val="22"/>
          <w:lang w:eastAsia="en-US"/>
        </w:rPr>
        <w:t xml:space="preserve"> – </w:t>
      </w:r>
      <w:r w:rsidR="00E62E67" w:rsidRPr="00A07F35">
        <w:rPr>
          <w:spacing w:val="-2"/>
          <w:sz w:val="22"/>
          <w:szCs w:val="22"/>
        </w:rPr>
        <w:t xml:space="preserve">вес </w:t>
      </w:r>
      <w:r w:rsidR="00E62E67" w:rsidRPr="00A07F35">
        <w:rPr>
          <w:sz w:val="22"/>
          <w:szCs w:val="22"/>
        </w:rPr>
        <w:t xml:space="preserve">негативного бинарного </w:t>
      </w:r>
      <w:r w:rsidR="00E62E67" w:rsidRPr="00A07F35">
        <w:rPr>
          <w:spacing w:val="-2"/>
          <w:sz w:val="22"/>
          <w:szCs w:val="22"/>
        </w:rPr>
        <w:t>критерия.</w:t>
      </w:r>
    </w:p>
    <w:p w14:paraId="364A3676" w14:textId="77777777" w:rsidR="00E62E67" w:rsidRPr="004B7E4D" w:rsidRDefault="00E62E67" w:rsidP="0022177D">
      <w:pPr>
        <w:pStyle w:val="af"/>
        <w:numPr>
          <w:ilvl w:val="2"/>
          <w:numId w:val="23"/>
        </w:numPr>
        <w:ind w:left="0" w:firstLine="0"/>
        <w:jc w:val="both"/>
        <w:rPr>
          <w:b/>
          <w:sz w:val="22"/>
          <w:szCs w:val="22"/>
          <w:u w:val="single"/>
        </w:rPr>
      </w:pPr>
      <w:r w:rsidRPr="004B7E4D">
        <w:rPr>
          <w:b/>
          <w:sz w:val="22"/>
          <w:szCs w:val="22"/>
          <w:u w:val="single"/>
        </w:rPr>
        <w:t xml:space="preserve">Критерий </w:t>
      </w:r>
      <w:r w:rsidRPr="00D43E49">
        <w:rPr>
          <w:b/>
          <w:sz w:val="22"/>
          <w:szCs w:val="22"/>
          <w:u w:val="single"/>
        </w:rPr>
        <w:t>«Опыт участника закупки»</w:t>
      </w:r>
    </w:p>
    <w:p w14:paraId="58181685" w14:textId="77777777" w:rsidR="00E62E67" w:rsidRPr="00081264" w:rsidRDefault="00E62E67" w:rsidP="00E62E67">
      <w:pPr>
        <w:jc w:val="both"/>
        <w:rPr>
          <w:sz w:val="22"/>
          <w:szCs w:val="22"/>
        </w:rPr>
      </w:pPr>
      <w:r>
        <w:rPr>
          <w:b/>
          <w:sz w:val="22"/>
          <w:szCs w:val="22"/>
        </w:rPr>
        <w:t>4.15</w:t>
      </w:r>
      <w:r w:rsidRPr="00FF03E7">
        <w:rPr>
          <w:b/>
          <w:sz w:val="22"/>
          <w:szCs w:val="22"/>
        </w:rPr>
        <w:t>.11.1.</w:t>
      </w:r>
      <w:r w:rsidRPr="00081264">
        <w:rPr>
          <w:color w:val="000000"/>
          <w:sz w:val="22"/>
          <w:szCs w:val="22"/>
        </w:rPr>
        <w:t xml:space="preserve"> </w:t>
      </w:r>
      <w:r w:rsidRPr="00FF03E7">
        <w:rPr>
          <w:b/>
          <w:color w:val="000000"/>
          <w:sz w:val="22"/>
          <w:szCs w:val="22"/>
          <w:u w:val="single"/>
        </w:rPr>
        <w:t>Количество договоров</w:t>
      </w:r>
      <w:r w:rsidRPr="00081264">
        <w:rPr>
          <w:b/>
          <w:color w:val="000000"/>
          <w:sz w:val="22"/>
          <w:szCs w:val="22"/>
        </w:rPr>
        <w:t>.</w:t>
      </w:r>
    </w:p>
    <w:p w14:paraId="328B2D02" w14:textId="77777777" w:rsidR="00E62E67" w:rsidRDefault="00E62E67" w:rsidP="00E62E67">
      <w:pPr>
        <w:jc w:val="both"/>
        <w:rPr>
          <w:sz w:val="22"/>
          <w:szCs w:val="22"/>
        </w:rPr>
      </w:pPr>
      <w:r w:rsidRPr="00081264">
        <w:rPr>
          <w:color w:val="000000"/>
          <w:sz w:val="22"/>
          <w:szCs w:val="22"/>
        </w:rPr>
        <w:t>Предмет оценки: количество договоров</w:t>
      </w:r>
      <w:r w:rsidRPr="00E62E67">
        <w:rPr>
          <w:sz w:val="22"/>
          <w:szCs w:val="22"/>
        </w:rPr>
        <w:t>:</w:t>
      </w:r>
    </w:p>
    <w:p w14:paraId="24F4C7E0" w14:textId="77777777" w:rsidR="005803D3" w:rsidRDefault="00E62E67" w:rsidP="005803D3">
      <w:pPr>
        <w:jc w:val="both"/>
        <w:rPr>
          <w:color w:val="0000FF"/>
          <w:sz w:val="22"/>
          <w:szCs w:val="22"/>
        </w:rPr>
      </w:pPr>
      <w:r w:rsidRPr="00773EE5">
        <w:rPr>
          <w:sz w:val="22"/>
          <w:szCs w:val="22"/>
        </w:rPr>
        <w:t xml:space="preserve"> </w:t>
      </w:r>
      <w:r>
        <w:rPr>
          <w:color w:val="0000FF"/>
          <w:sz w:val="22"/>
          <w:szCs w:val="22"/>
        </w:rPr>
        <w:t xml:space="preserve">-  </w:t>
      </w:r>
      <w:r w:rsidR="005803D3" w:rsidRPr="000F3000">
        <w:rPr>
          <w:color w:val="0000FF"/>
          <w:sz w:val="22"/>
          <w:szCs w:val="22"/>
        </w:rPr>
        <w:t>подтверждающих выполнение работ</w:t>
      </w:r>
      <w:r w:rsidR="005803D3" w:rsidRPr="004112AD">
        <w:rPr>
          <w:color w:val="0000FF"/>
          <w:sz w:val="22"/>
          <w:szCs w:val="22"/>
        </w:rPr>
        <w:t>:</w:t>
      </w:r>
    </w:p>
    <w:p w14:paraId="5DA498FE" w14:textId="77777777" w:rsidR="005803D3" w:rsidRDefault="005803D3" w:rsidP="005803D3">
      <w:pPr>
        <w:jc w:val="both"/>
        <w:rPr>
          <w:b/>
          <w:sz w:val="22"/>
          <w:szCs w:val="22"/>
        </w:rPr>
      </w:pPr>
      <w:r w:rsidRPr="000F3000">
        <w:rPr>
          <w:color w:val="0000FF"/>
          <w:sz w:val="22"/>
          <w:szCs w:val="22"/>
        </w:rPr>
        <w:t xml:space="preserve"> </w:t>
      </w:r>
      <w:r>
        <w:rPr>
          <w:b/>
          <w:sz w:val="22"/>
          <w:szCs w:val="22"/>
        </w:rPr>
        <w:t xml:space="preserve"> </w:t>
      </w:r>
      <w:r w:rsidRPr="00014044">
        <w:rPr>
          <w:b/>
          <w:sz w:val="22"/>
          <w:szCs w:val="22"/>
        </w:rPr>
        <w:t>1. Определение размера платы за публичные сервитуты  в отношении земельных участков, находящихся в частной собственности</w:t>
      </w:r>
      <w:r>
        <w:rPr>
          <w:b/>
          <w:sz w:val="22"/>
          <w:szCs w:val="22"/>
        </w:rPr>
        <w:t xml:space="preserve">, </w:t>
      </w:r>
      <w:r w:rsidRPr="00014044">
        <w:rPr>
          <w:b/>
          <w:sz w:val="22"/>
          <w:szCs w:val="22"/>
        </w:rPr>
        <w:t xml:space="preserve"> предоставленных  юридическим лицам</w:t>
      </w:r>
      <w:r>
        <w:rPr>
          <w:b/>
          <w:sz w:val="22"/>
          <w:szCs w:val="22"/>
        </w:rPr>
        <w:t xml:space="preserve"> на праве постоянного бессрочного пользования и</w:t>
      </w:r>
      <w:r w:rsidRPr="00DA3554">
        <w:rPr>
          <w:b/>
          <w:sz w:val="22"/>
          <w:szCs w:val="22"/>
        </w:rPr>
        <w:t xml:space="preserve"> </w:t>
      </w:r>
      <w:r w:rsidRPr="00014044">
        <w:rPr>
          <w:b/>
          <w:sz w:val="22"/>
          <w:szCs w:val="22"/>
        </w:rPr>
        <w:t>находящихся в</w:t>
      </w:r>
      <w:r>
        <w:rPr>
          <w:b/>
          <w:sz w:val="22"/>
          <w:szCs w:val="22"/>
        </w:rPr>
        <w:t xml:space="preserve"> федеральной собственности.</w:t>
      </w:r>
    </w:p>
    <w:p w14:paraId="0E8E2018" w14:textId="77777777" w:rsidR="005803D3" w:rsidRPr="00014044" w:rsidRDefault="005803D3" w:rsidP="005803D3">
      <w:pPr>
        <w:jc w:val="both"/>
        <w:rPr>
          <w:b/>
          <w:sz w:val="22"/>
          <w:szCs w:val="22"/>
        </w:rPr>
      </w:pPr>
      <w:r>
        <w:rPr>
          <w:b/>
          <w:sz w:val="22"/>
          <w:szCs w:val="22"/>
        </w:rPr>
        <w:t>2.</w:t>
      </w:r>
      <w:r w:rsidRPr="00014044">
        <w:rPr>
          <w:b/>
          <w:sz w:val="22"/>
          <w:szCs w:val="22"/>
        </w:rPr>
        <w:t xml:space="preserve"> Определение размера убытков, причиненных собственникам (правооб</w:t>
      </w:r>
      <w:r>
        <w:rPr>
          <w:b/>
          <w:sz w:val="22"/>
          <w:szCs w:val="22"/>
        </w:rPr>
        <w:t xml:space="preserve">ладателям) земельных участков  </w:t>
      </w:r>
      <w:r w:rsidRPr="00014044">
        <w:rPr>
          <w:b/>
          <w:sz w:val="22"/>
          <w:szCs w:val="22"/>
        </w:rPr>
        <w:t>при установлении публичных сервитутов.</w:t>
      </w:r>
    </w:p>
    <w:p w14:paraId="7D71E7B2" w14:textId="77777777" w:rsidR="005803D3" w:rsidRPr="008758B2" w:rsidRDefault="005803D3" w:rsidP="005803D3">
      <w:pPr>
        <w:jc w:val="both"/>
        <w:rPr>
          <w:b/>
          <w:color w:val="0000FF"/>
          <w:sz w:val="22"/>
          <w:szCs w:val="22"/>
        </w:rPr>
      </w:pPr>
      <w:r>
        <w:rPr>
          <w:b/>
          <w:sz w:val="22"/>
          <w:szCs w:val="22"/>
        </w:rPr>
        <w:t>3</w:t>
      </w:r>
      <w:r w:rsidRPr="00014044">
        <w:rPr>
          <w:b/>
          <w:sz w:val="22"/>
          <w:szCs w:val="22"/>
        </w:rPr>
        <w:t xml:space="preserve">. Оценка  рыночной стоимости  земельных участков с целью заключения договоров купли-продажи </w:t>
      </w:r>
      <w:r w:rsidRPr="00BA380E">
        <w:rPr>
          <w:b/>
          <w:sz w:val="22"/>
          <w:szCs w:val="22"/>
        </w:rPr>
        <w:t>для нужд филиала ОАО «ИЭСК» «</w:t>
      </w:r>
      <w:r>
        <w:rPr>
          <w:b/>
          <w:sz w:val="22"/>
          <w:szCs w:val="22"/>
        </w:rPr>
        <w:t xml:space="preserve">Восточные </w:t>
      </w:r>
      <w:r w:rsidRPr="00BA380E">
        <w:rPr>
          <w:b/>
          <w:sz w:val="22"/>
          <w:szCs w:val="22"/>
        </w:rPr>
        <w:t>электрические сети»</w:t>
      </w:r>
    </w:p>
    <w:p w14:paraId="60AB7EE5" w14:textId="5CC32260" w:rsidR="00E62E67" w:rsidRPr="00BC6DAF" w:rsidRDefault="005803D3" w:rsidP="005803D3">
      <w:pPr>
        <w:jc w:val="both"/>
        <w:rPr>
          <w:b/>
          <w:sz w:val="22"/>
          <w:szCs w:val="22"/>
        </w:rPr>
      </w:pPr>
      <w:r>
        <w:rPr>
          <w:color w:val="0000FF"/>
          <w:sz w:val="22"/>
          <w:szCs w:val="22"/>
        </w:rPr>
        <w:t xml:space="preserve"> (</w:t>
      </w:r>
      <w:r w:rsidR="006B0A1A">
        <w:rPr>
          <w:color w:val="0000FF"/>
          <w:sz w:val="22"/>
          <w:szCs w:val="22"/>
        </w:rPr>
        <w:t>не менее 1</w:t>
      </w:r>
      <w:r w:rsidRPr="000F3000">
        <w:rPr>
          <w:color w:val="0000FF"/>
          <w:sz w:val="22"/>
          <w:szCs w:val="22"/>
        </w:rPr>
        <w:t xml:space="preserve"> (</w:t>
      </w:r>
      <w:r w:rsidR="006B0A1A">
        <w:rPr>
          <w:color w:val="0000FF"/>
          <w:sz w:val="22"/>
          <w:szCs w:val="22"/>
        </w:rPr>
        <w:t>одного</w:t>
      </w:r>
      <w:r w:rsidRPr="000F3000">
        <w:rPr>
          <w:color w:val="0000FF"/>
          <w:sz w:val="22"/>
          <w:szCs w:val="22"/>
        </w:rPr>
        <w:t>)</w:t>
      </w:r>
      <w:r>
        <w:rPr>
          <w:color w:val="0000FF"/>
          <w:sz w:val="22"/>
          <w:szCs w:val="22"/>
        </w:rPr>
        <w:t xml:space="preserve"> </w:t>
      </w:r>
      <w:r w:rsidRPr="000F3000">
        <w:rPr>
          <w:color w:val="0000FF"/>
          <w:sz w:val="22"/>
          <w:szCs w:val="22"/>
        </w:rPr>
        <w:t xml:space="preserve"> исполненн</w:t>
      </w:r>
      <w:r w:rsidR="006B0A1A">
        <w:rPr>
          <w:color w:val="0000FF"/>
          <w:sz w:val="22"/>
          <w:szCs w:val="22"/>
        </w:rPr>
        <w:t>ого</w:t>
      </w:r>
      <w:r>
        <w:rPr>
          <w:color w:val="0000FF"/>
          <w:sz w:val="22"/>
          <w:szCs w:val="22"/>
        </w:rPr>
        <w:t xml:space="preserve"> договор</w:t>
      </w:r>
      <w:r w:rsidR="006B0A1A">
        <w:rPr>
          <w:color w:val="0000FF"/>
          <w:sz w:val="22"/>
          <w:szCs w:val="22"/>
        </w:rPr>
        <w:t>а</w:t>
      </w:r>
      <w:r w:rsidRPr="000F3000">
        <w:rPr>
          <w:color w:val="0000FF"/>
          <w:sz w:val="22"/>
          <w:szCs w:val="22"/>
        </w:rPr>
        <w:t xml:space="preserve">, с указанием предмета договора, состава и стоимости работ с приложением </w:t>
      </w:r>
      <w:r>
        <w:rPr>
          <w:color w:val="0000FF"/>
          <w:sz w:val="22"/>
          <w:szCs w:val="22"/>
        </w:rPr>
        <w:t xml:space="preserve"> </w:t>
      </w:r>
      <w:r>
        <w:rPr>
          <w:sz w:val="22"/>
          <w:szCs w:val="22"/>
        </w:rPr>
        <w:t>последних</w:t>
      </w:r>
      <w:r w:rsidRPr="008B7039">
        <w:rPr>
          <w:sz w:val="22"/>
          <w:szCs w:val="22"/>
        </w:rPr>
        <w:t xml:space="preserve"> </w:t>
      </w:r>
      <w:r>
        <w:rPr>
          <w:sz w:val="22"/>
          <w:szCs w:val="22"/>
        </w:rPr>
        <w:t xml:space="preserve">актов </w:t>
      </w:r>
      <w:r w:rsidRPr="008B7039">
        <w:rPr>
          <w:sz w:val="22"/>
          <w:szCs w:val="22"/>
        </w:rPr>
        <w:t xml:space="preserve"> выполненных </w:t>
      </w:r>
      <w:r>
        <w:rPr>
          <w:sz w:val="22"/>
          <w:szCs w:val="22"/>
        </w:rPr>
        <w:t xml:space="preserve"> </w:t>
      </w:r>
      <w:r w:rsidRPr="008B7039">
        <w:rPr>
          <w:sz w:val="22"/>
          <w:szCs w:val="22"/>
        </w:rPr>
        <w:t>работ</w:t>
      </w:r>
      <w:r>
        <w:rPr>
          <w:sz w:val="22"/>
          <w:szCs w:val="22"/>
        </w:rPr>
        <w:t xml:space="preserve"> (актов об исполнении обязательств по договорам) по каждому из договоров</w:t>
      </w:r>
      <w:r w:rsidR="00E62E67" w:rsidRPr="000F3000">
        <w:rPr>
          <w:color w:val="0000FF"/>
          <w:sz w:val="22"/>
          <w:szCs w:val="22"/>
        </w:rPr>
        <w:t>;</w:t>
      </w:r>
    </w:p>
    <w:p w14:paraId="3400399B" w14:textId="1A91077C" w:rsidR="00E62E67" w:rsidRPr="00081264" w:rsidRDefault="00E62E67" w:rsidP="00E62E67">
      <w:pPr>
        <w:tabs>
          <w:tab w:val="left" w:pos="486"/>
        </w:tabs>
        <w:contextualSpacing/>
        <w:jc w:val="both"/>
        <w:rPr>
          <w:color w:val="000000"/>
          <w:sz w:val="22"/>
          <w:szCs w:val="22"/>
        </w:rPr>
      </w:pPr>
      <w:r w:rsidRPr="00081264">
        <w:rPr>
          <w:color w:val="000000"/>
          <w:sz w:val="22"/>
          <w:szCs w:val="22"/>
        </w:rPr>
        <w:t>Тип критерия «</w:t>
      </w:r>
      <w:proofErr w:type="spellStart"/>
      <w:r w:rsidRPr="00081264">
        <w:rPr>
          <w:b/>
          <w:color w:val="000000"/>
          <w:sz w:val="22"/>
          <w:szCs w:val="22"/>
        </w:rPr>
        <w:t>максимизирующий</w:t>
      </w:r>
      <w:proofErr w:type="spellEnd"/>
      <w:r w:rsidRPr="00081264">
        <w:rPr>
          <w:b/>
          <w:color w:val="000000"/>
          <w:sz w:val="22"/>
          <w:szCs w:val="22"/>
        </w:rPr>
        <w:t>»</w:t>
      </w:r>
      <w:r w:rsidRPr="00081264">
        <w:rPr>
          <w:color w:val="000000"/>
          <w:sz w:val="22"/>
          <w:szCs w:val="22"/>
        </w:rPr>
        <w:t xml:space="preserve"> присваивает максимальный балл предложению с наибольшим числовым значением.</w:t>
      </w:r>
    </w:p>
    <w:p w14:paraId="07AEB957" w14:textId="77777777" w:rsidR="00E62E67" w:rsidRPr="00081264" w:rsidRDefault="00E62E67" w:rsidP="00E62E67">
      <w:pPr>
        <w:pStyle w:val="af"/>
        <w:ind w:left="0"/>
        <w:jc w:val="both"/>
        <w:rPr>
          <w:color w:val="000000"/>
          <w:sz w:val="22"/>
          <w:szCs w:val="22"/>
        </w:rPr>
      </w:pPr>
      <w:r w:rsidRPr="00081264">
        <w:rPr>
          <w:color w:val="000000"/>
          <w:sz w:val="22"/>
          <w:szCs w:val="22"/>
        </w:rPr>
        <w:t xml:space="preserve">Способ оценки </w:t>
      </w:r>
      <w:r w:rsidRPr="00081264">
        <w:rPr>
          <w:b/>
          <w:color w:val="000000"/>
          <w:sz w:val="22"/>
          <w:szCs w:val="22"/>
        </w:rPr>
        <w:t>«от предела»</w:t>
      </w:r>
      <w:r w:rsidRPr="00081264">
        <w:rPr>
          <w:color w:val="000000"/>
          <w:sz w:val="22"/>
          <w:szCs w:val="22"/>
        </w:rPr>
        <w:t xml:space="preserve"> - </w:t>
      </w:r>
      <w:r w:rsidRPr="00081264">
        <w:rPr>
          <w:sz w:val="22"/>
          <w:szCs w:val="22"/>
        </w:rPr>
        <w:t>заявки оцениваются относительно их сопоставления с пределом.</w:t>
      </w:r>
    </w:p>
    <w:p w14:paraId="550903C3" w14:textId="77777777" w:rsidR="00E62E67" w:rsidRPr="00081264" w:rsidRDefault="00E62E67" w:rsidP="00E62E67">
      <w:pPr>
        <w:pStyle w:val="af"/>
        <w:ind w:left="0"/>
        <w:jc w:val="both"/>
        <w:rPr>
          <w:color w:val="000000"/>
          <w:sz w:val="22"/>
          <w:szCs w:val="22"/>
        </w:rPr>
      </w:pPr>
      <w:r w:rsidRPr="00081264">
        <w:rPr>
          <w:color w:val="000000"/>
          <w:sz w:val="22"/>
          <w:szCs w:val="22"/>
        </w:rPr>
        <w:t xml:space="preserve">Рейтинг, присуждаемый заявке по критерию «Опыт участника закупки», определяется по формуле: </w:t>
      </w:r>
    </w:p>
    <w:p w14:paraId="55E242C7" w14:textId="77777777" w:rsidR="00E62E67" w:rsidRPr="00081264" w:rsidRDefault="00C36790" w:rsidP="00E62E67">
      <w:pPr>
        <w:ind w:left="142"/>
        <w:jc w:val="both"/>
        <w:rPr>
          <w:color w:val="000000"/>
          <w:sz w:val="22"/>
          <w:szCs w:val="22"/>
        </w:rPr>
      </w:pPr>
      <m:oMathPara>
        <m:oMath>
          <m:sSub>
            <m:sSubPr>
              <m:ctrlPr>
                <w:rPr>
                  <w:rFonts w:ascii="Cambria Math" w:hAnsi="Cambria Math"/>
                  <w:color w:val="000000"/>
                  <w:sz w:val="22"/>
                  <w:szCs w:val="22"/>
                </w:rPr>
              </m:ctrlPr>
            </m:sSubPr>
            <m:e>
              <m:r>
                <w:rPr>
                  <w:rFonts w:ascii="Cambria Math" w:hAnsi="Cambria Math"/>
                  <w:color w:val="000000"/>
                  <w:sz w:val="22"/>
                  <w:szCs w:val="22"/>
                </w:rPr>
                <m:t>R</m:t>
              </m:r>
            </m:e>
            <m:sub>
              <m:r>
                <w:rPr>
                  <w:rFonts w:ascii="Cambria Math" w:hAnsi="Cambria Math"/>
                  <w:color w:val="000000"/>
                  <w:sz w:val="22"/>
                  <w:szCs w:val="22"/>
                </w:rPr>
                <m:t>k</m:t>
              </m:r>
            </m:sub>
          </m:sSub>
          <m:r>
            <m:rPr>
              <m:sty m:val="p"/>
            </m:rPr>
            <w:rPr>
              <w:rFonts w:ascii="Cambria Math" w:hAnsi="Cambria Math"/>
              <w:color w:val="000000"/>
              <w:sz w:val="22"/>
              <w:szCs w:val="22"/>
            </w:rPr>
            <m:t>=</m:t>
          </m:r>
          <m:f>
            <m:fPr>
              <m:ctrlPr>
                <w:rPr>
                  <w:rFonts w:ascii="Cambria Math" w:hAnsi="Cambria Math"/>
                  <w:color w:val="000000"/>
                  <w:sz w:val="22"/>
                  <w:szCs w:val="22"/>
                </w:rPr>
              </m:ctrlPr>
            </m:fPr>
            <m:num>
              <m:r>
                <m:rPr>
                  <m:sty m:val="p"/>
                </m:rPr>
                <w:rPr>
                  <w:rFonts w:ascii="Cambria Math" w:hAnsi="Cambria Math"/>
                  <w:color w:val="000000"/>
                  <w:sz w:val="22"/>
                  <w:szCs w:val="22"/>
                </w:rPr>
                <m:t>Lk-Ok</m:t>
              </m:r>
            </m:num>
            <m:den>
              <m:r>
                <m:rPr>
                  <m:sty m:val="p"/>
                </m:rPr>
                <w:rPr>
                  <w:rFonts w:ascii="Cambria Math" w:hAnsi="Cambria Math"/>
                  <w:color w:val="000000"/>
                  <w:sz w:val="22"/>
                  <w:szCs w:val="22"/>
                </w:rPr>
                <m:t>Lk-Tk</m:t>
              </m:r>
            </m:den>
          </m:f>
          <m:sSub>
            <m:sSubPr>
              <m:ctrlPr>
                <w:rPr>
                  <w:rFonts w:ascii="Cambria Math" w:hAnsi="Cambria Math"/>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k</m:t>
              </m:r>
            </m:sub>
          </m:sSub>
        </m:oMath>
      </m:oMathPara>
    </w:p>
    <w:p w14:paraId="6428BE8F" w14:textId="77777777" w:rsidR="00E62E67" w:rsidRPr="00081264" w:rsidRDefault="00E62E67" w:rsidP="00E62E67">
      <w:pPr>
        <w:pStyle w:val="af"/>
        <w:ind w:left="0"/>
        <w:jc w:val="both"/>
        <w:rPr>
          <w:color w:val="000000"/>
          <w:sz w:val="22"/>
          <w:szCs w:val="22"/>
        </w:rPr>
      </w:pPr>
      <w:r w:rsidRPr="00081264">
        <w:rPr>
          <w:color w:val="000000"/>
          <w:sz w:val="22"/>
          <w:szCs w:val="22"/>
        </w:rPr>
        <w:t>Элементы формулы:</w:t>
      </w:r>
    </w:p>
    <w:p w14:paraId="0A234DDE" w14:textId="77777777" w:rsidR="00E62E67" w:rsidRPr="00081264" w:rsidRDefault="00C36790" w:rsidP="00E62E67">
      <w:pPr>
        <w:ind w:left="142"/>
        <w:jc w:val="both"/>
        <w:rPr>
          <w:color w:val="000000"/>
          <w:sz w:val="22"/>
          <w:szCs w:val="22"/>
        </w:rPr>
      </w:pPr>
      <m:oMath>
        <m:sSub>
          <m:sSubPr>
            <m:ctrlPr>
              <w:rPr>
                <w:rFonts w:ascii="Cambria Math" w:hAnsi="Cambria Math"/>
                <w:color w:val="000000"/>
                <w:sz w:val="22"/>
                <w:szCs w:val="22"/>
              </w:rPr>
            </m:ctrlPr>
          </m:sSubPr>
          <m:e>
            <m:r>
              <w:rPr>
                <w:rFonts w:ascii="Cambria Math" w:hAnsi="Cambria Math"/>
                <w:color w:val="000000"/>
                <w:sz w:val="22"/>
                <w:szCs w:val="22"/>
              </w:rPr>
              <m:t>R</m:t>
            </m:r>
          </m:e>
          <m:sub>
            <m:r>
              <w:rPr>
                <w:rFonts w:ascii="Cambria Math" w:hAnsi="Cambria Math"/>
                <w:color w:val="000000"/>
                <w:sz w:val="22"/>
                <w:szCs w:val="22"/>
              </w:rPr>
              <m:t>k</m:t>
            </m:r>
          </m:sub>
        </m:sSub>
      </m:oMath>
      <w:r w:rsidR="00E62E67" w:rsidRPr="00081264">
        <w:rPr>
          <w:color w:val="000000"/>
          <w:sz w:val="22"/>
          <w:szCs w:val="22"/>
        </w:rPr>
        <w:t xml:space="preserve"> — рейтинг по максимизирующему критерию.</w:t>
      </w:r>
    </w:p>
    <w:p w14:paraId="076EEFEE" w14:textId="4AF03BBD" w:rsidR="00E62E67" w:rsidRPr="00081264" w:rsidRDefault="00E62E67" w:rsidP="00E62E67">
      <w:pPr>
        <w:ind w:left="142"/>
        <w:jc w:val="both"/>
        <w:rPr>
          <w:color w:val="000000"/>
          <w:sz w:val="22"/>
          <w:szCs w:val="22"/>
        </w:rPr>
      </w:pPr>
      <m:oMath>
        <m:r>
          <m:rPr>
            <m:sty m:val="p"/>
          </m:rPr>
          <w:rPr>
            <w:rFonts w:ascii="Cambria Math" w:hAnsi="Cambria Math"/>
            <w:color w:val="000000"/>
            <w:sz w:val="22"/>
            <w:szCs w:val="22"/>
          </w:rPr>
          <m:t>Lk</m:t>
        </m:r>
      </m:oMath>
      <w:r w:rsidRPr="00081264">
        <w:rPr>
          <w:color w:val="000000"/>
          <w:sz w:val="22"/>
          <w:szCs w:val="22"/>
        </w:rPr>
        <w:t xml:space="preserve"> — предельное оцениваемое предложение по колич</w:t>
      </w:r>
      <w:proofErr w:type="spellStart"/>
      <w:r w:rsidR="006B0A1A">
        <w:rPr>
          <w:color w:val="000000"/>
          <w:sz w:val="22"/>
          <w:szCs w:val="22"/>
        </w:rPr>
        <w:t>еству</w:t>
      </w:r>
      <w:proofErr w:type="spellEnd"/>
      <w:r w:rsidR="006B0A1A">
        <w:rPr>
          <w:color w:val="000000"/>
          <w:sz w:val="22"/>
          <w:szCs w:val="22"/>
        </w:rPr>
        <w:t xml:space="preserve"> договоров (соответствует 1</w:t>
      </w:r>
      <w:r>
        <w:rPr>
          <w:color w:val="000000"/>
          <w:sz w:val="22"/>
          <w:szCs w:val="22"/>
        </w:rPr>
        <w:t xml:space="preserve"> договор</w:t>
      </w:r>
      <w:r w:rsidR="006B0A1A">
        <w:rPr>
          <w:color w:val="000000"/>
          <w:sz w:val="22"/>
          <w:szCs w:val="22"/>
        </w:rPr>
        <w:t>у согласно п. 13 раздел.2</w:t>
      </w:r>
      <w:r w:rsidRPr="00081264">
        <w:rPr>
          <w:color w:val="000000"/>
          <w:sz w:val="22"/>
          <w:szCs w:val="22"/>
        </w:rPr>
        <w:t xml:space="preserve"> Информационной карты).</w:t>
      </w:r>
    </w:p>
    <w:p w14:paraId="45F72C5E" w14:textId="77777777" w:rsidR="00E62E67" w:rsidRPr="00081264" w:rsidRDefault="00E62E67" w:rsidP="00E62E67">
      <w:pPr>
        <w:ind w:left="142"/>
        <w:jc w:val="both"/>
        <w:rPr>
          <w:color w:val="000000"/>
          <w:sz w:val="22"/>
          <w:szCs w:val="22"/>
        </w:rPr>
      </w:pPr>
      <m:oMath>
        <m:r>
          <m:rPr>
            <m:sty m:val="p"/>
          </m:rPr>
          <w:rPr>
            <w:rFonts w:ascii="Cambria Math" w:hAnsi="Cambria Math"/>
            <w:color w:val="000000"/>
            <w:sz w:val="22"/>
            <w:szCs w:val="22"/>
          </w:rPr>
          <m:t>Ok</m:t>
        </m:r>
      </m:oMath>
      <w:r w:rsidRPr="00081264">
        <w:rPr>
          <w:color w:val="000000"/>
          <w:sz w:val="22"/>
          <w:szCs w:val="22"/>
        </w:rPr>
        <w:t xml:space="preserve"> — оцениваемое предложение участника по количеству договоров.</w:t>
      </w:r>
    </w:p>
    <w:p w14:paraId="366DE0C0" w14:textId="77777777" w:rsidR="00E62E67" w:rsidRPr="00D43E49" w:rsidRDefault="00E62E67" w:rsidP="00E62E67">
      <w:pPr>
        <w:ind w:left="142"/>
        <w:jc w:val="both"/>
        <w:rPr>
          <w:color w:val="000000"/>
          <w:sz w:val="22"/>
          <w:szCs w:val="22"/>
        </w:rPr>
      </w:pPr>
      <w:r w:rsidRPr="00081264">
        <w:rPr>
          <w:color w:val="000000"/>
          <w:sz w:val="22"/>
          <w:szCs w:val="22"/>
        </w:rPr>
        <w:t>Т</w:t>
      </w:r>
      <w:r w:rsidRPr="00081264">
        <w:rPr>
          <w:color w:val="000000"/>
          <w:sz w:val="22"/>
          <w:szCs w:val="22"/>
          <w:lang w:val="en-US"/>
        </w:rPr>
        <w:t>k</w:t>
      </w:r>
      <w:r w:rsidRPr="00081264">
        <w:rPr>
          <w:color w:val="000000"/>
          <w:sz w:val="22"/>
          <w:szCs w:val="22"/>
        </w:rPr>
        <w:t xml:space="preserve"> – предпочитаемое предложение по колич</w:t>
      </w:r>
      <w:r>
        <w:rPr>
          <w:color w:val="000000"/>
          <w:sz w:val="22"/>
          <w:szCs w:val="22"/>
        </w:rPr>
        <w:t xml:space="preserve">еству договоров </w:t>
      </w:r>
    </w:p>
    <w:p w14:paraId="3053EDFB" w14:textId="77777777" w:rsidR="00E62E67" w:rsidRPr="00081264" w:rsidRDefault="00C36790" w:rsidP="00E62E67">
      <w:pPr>
        <w:ind w:left="142"/>
        <w:jc w:val="both"/>
        <w:rPr>
          <w:color w:val="000000"/>
          <w:sz w:val="22"/>
          <w:szCs w:val="22"/>
        </w:rPr>
      </w:pPr>
      <m:oMath>
        <m:sSub>
          <m:sSubPr>
            <m:ctrlPr>
              <w:rPr>
                <w:rFonts w:ascii="Cambria Math" w:hAnsi="Cambria Math"/>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k</m:t>
            </m:r>
          </m:sub>
        </m:sSub>
      </m:oMath>
      <w:r w:rsidR="00E62E67" w:rsidRPr="00081264">
        <w:rPr>
          <w:color w:val="000000"/>
          <w:sz w:val="22"/>
          <w:szCs w:val="22"/>
        </w:rPr>
        <w:t xml:space="preserve"> — вес максимизирующего критерия.</w:t>
      </w:r>
    </w:p>
    <w:p w14:paraId="1EDD93EC" w14:textId="77777777" w:rsidR="00E62E67" w:rsidRPr="009638B7" w:rsidRDefault="00E62E67" w:rsidP="00E62E67">
      <w:pPr>
        <w:jc w:val="both"/>
        <w:rPr>
          <w:b/>
          <w:sz w:val="22"/>
          <w:szCs w:val="22"/>
          <w:u w:val="single"/>
        </w:rPr>
      </w:pPr>
      <w:r>
        <w:rPr>
          <w:b/>
          <w:sz w:val="22"/>
          <w:szCs w:val="22"/>
          <w:u w:val="single"/>
        </w:rPr>
        <w:t>4.15.12.</w:t>
      </w:r>
      <w:r w:rsidRPr="009638B7">
        <w:rPr>
          <w:b/>
          <w:sz w:val="22"/>
          <w:szCs w:val="22"/>
          <w:u w:val="single"/>
        </w:rPr>
        <w:t>Критерий «Кадровые ресурсы»</w:t>
      </w:r>
    </w:p>
    <w:p w14:paraId="35808121" w14:textId="77777777" w:rsidR="00E62E67" w:rsidRPr="00FF332D" w:rsidRDefault="00E62E67" w:rsidP="00E62E67">
      <w:pPr>
        <w:pStyle w:val="af"/>
        <w:ind w:left="0"/>
        <w:jc w:val="both"/>
        <w:rPr>
          <w:sz w:val="22"/>
          <w:szCs w:val="22"/>
        </w:rPr>
      </w:pPr>
      <w:r w:rsidRPr="00FF332D">
        <w:rPr>
          <w:sz w:val="22"/>
          <w:szCs w:val="22"/>
        </w:rPr>
        <w:t xml:space="preserve">Предмет оценки: наличие </w:t>
      </w:r>
      <w:r w:rsidRPr="00687191">
        <w:rPr>
          <w:bCs/>
          <w:sz w:val="22"/>
          <w:szCs w:val="22"/>
        </w:rPr>
        <w:t>в штате организации  инженера-геодезиста, имеющего высшее образование</w:t>
      </w:r>
      <w:r>
        <w:rPr>
          <w:sz w:val="22"/>
          <w:szCs w:val="22"/>
        </w:rPr>
        <w:t xml:space="preserve">                                                                                        </w:t>
      </w:r>
      <w:r w:rsidRPr="00FF332D">
        <w:rPr>
          <w:sz w:val="22"/>
          <w:szCs w:val="22"/>
        </w:rPr>
        <w:t xml:space="preserve">тип критерия </w:t>
      </w:r>
      <w:r w:rsidRPr="00FF332D">
        <w:rPr>
          <w:b/>
          <w:sz w:val="22"/>
          <w:szCs w:val="22"/>
        </w:rPr>
        <w:t>позитивный бинарный</w:t>
      </w:r>
      <w:r w:rsidRPr="00FF332D">
        <w:rPr>
          <w:sz w:val="22"/>
          <w:szCs w:val="22"/>
        </w:rPr>
        <w:t xml:space="preserve">, способ оценки </w:t>
      </w:r>
      <w:r w:rsidRPr="00FF332D">
        <w:rPr>
          <w:b/>
          <w:sz w:val="22"/>
          <w:szCs w:val="22"/>
        </w:rPr>
        <w:t>«от предела».</w:t>
      </w:r>
    </w:p>
    <w:p w14:paraId="1DE691E7" w14:textId="77777777" w:rsidR="00E62E67" w:rsidRPr="00996673" w:rsidRDefault="00E62E67" w:rsidP="00E62E67">
      <w:pPr>
        <w:jc w:val="both"/>
        <w:rPr>
          <w:sz w:val="22"/>
          <w:szCs w:val="22"/>
        </w:rPr>
      </w:pPr>
      <w:r w:rsidRPr="00996673">
        <w:rPr>
          <w:sz w:val="22"/>
          <w:szCs w:val="22"/>
        </w:rPr>
        <w:t>Тип критерия позитивный бинарный - присваивает максимальный балл предложению, совпадающему с заранее определенным значением (превышающему или равному заранее определенному значению).</w:t>
      </w:r>
    </w:p>
    <w:p w14:paraId="31780643" w14:textId="77777777" w:rsidR="00E62E67" w:rsidRPr="00996673" w:rsidRDefault="00E62E67" w:rsidP="00E62E67">
      <w:pPr>
        <w:jc w:val="both"/>
        <w:rPr>
          <w:sz w:val="22"/>
          <w:szCs w:val="22"/>
        </w:rPr>
      </w:pPr>
      <w:r w:rsidRPr="00996673">
        <w:rPr>
          <w:sz w:val="22"/>
          <w:szCs w:val="22"/>
        </w:rPr>
        <w:t>Способ оценки «от предела» - заявки оцениваются относительно их сопоставления с пределом.</w:t>
      </w:r>
    </w:p>
    <w:p w14:paraId="64950CC8" w14:textId="77777777" w:rsidR="00E62E67" w:rsidRDefault="00E62E67" w:rsidP="00E62E67">
      <w:pPr>
        <w:widowControl w:val="0"/>
        <w:shd w:val="clear" w:color="auto" w:fill="FFFFFF"/>
        <w:tabs>
          <w:tab w:val="left" w:pos="0"/>
        </w:tabs>
        <w:autoSpaceDE w:val="0"/>
        <w:autoSpaceDN w:val="0"/>
        <w:adjustRightInd w:val="0"/>
        <w:spacing w:before="5" w:line="264" w:lineRule="exact"/>
        <w:contextualSpacing/>
        <w:jc w:val="both"/>
        <w:rPr>
          <w:bCs/>
          <w:sz w:val="22"/>
          <w:szCs w:val="22"/>
        </w:rPr>
      </w:pPr>
      <w:r w:rsidRPr="00996673">
        <w:rPr>
          <w:bCs/>
          <w:sz w:val="22"/>
          <w:szCs w:val="22"/>
        </w:rPr>
        <w:t>Рейтинг, присуждаемый заявке по критерию «кадровые ресурсы», определяется по формуле:</w:t>
      </w:r>
    </w:p>
    <w:p w14:paraId="451849B2" w14:textId="77777777" w:rsidR="00E62E67" w:rsidRPr="00996673" w:rsidRDefault="00C36790" w:rsidP="00E62E67">
      <w:pPr>
        <w:widowControl w:val="0"/>
        <w:autoSpaceDE w:val="0"/>
        <w:autoSpaceDN w:val="0"/>
        <w:adjustRightInd w:val="0"/>
        <w:contextualSpacing/>
        <w:jc w:val="both"/>
        <w:rPr>
          <w:snapToGrid w:val="0"/>
          <w:sz w:val="22"/>
          <w:szCs w:val="24"/>
        </w:rPr>
      </w:pPr>
      <m:oMathPara>
        <m:oMath>
          <m:sSub>
            <m:sSubPr>
              <m:ctrlPr>
                <w:rPr>
                  <w:rFonts w:ascii="Cambria Math" w:hAnsi="Cambria Math"/>
                  <w:i/>
                  <w:sz w:val="22"/>
                  <w:szCs w:val="28"/>
                  <w:lang w:eastAsia="en-US"/>
                </w:rPr>
              </m:ctrlPr>
            </m:sSubPr>
            <m:e>
              <m:r>
                <w:rPr>
                  <w:rFonts w:ascii="Cambria Math" w:hAnsi="Cambria Math"/>
                  <w:sz w:val="22"/>
                  <w:szCs w:val="28"/>
                  <w:lang w:eastAsia="en-US"/>
                </w:rPr>
                <m:t>K</m:t>
              </m:r>
            </m:e>
            <m:sub>
              <m:r>
                <w:rPr>
                  <w:rFonts w:ascii="Cambria Math" w:hAnsi="Cambria Math"/>
                  <w:sz w:val="22"/>
                  <w:szCs w:val="28"/>
                  <w:lang w:eastAsia="en-US"/>
                </w:rPr>
                <m:t>i</m:t>
              </m:r>
            </m:sub>
          </m:sSub>
          <m:r>
            <w:rPr>
              <w:rFonts w:ascii="Cambria Math" w:hAnsi="Cambria Math"/>
              <w:sz w:val="22"/>
              <w:szCs w:val="28"/>
              <w:lang w:eastAsia="en-US"/>
            </w:rPr>
            <m:t xml:space="preserve"> ≥</m:t>
          </m:r>
          <m:sSub>
            <m:sSubPr>
              <m:ctrlPr>
                <w:rPr>
                  <w:rFonts w:ascii="Cambria Math" w:hAnsi="Cambria Math"/>
                  <w:i/>
                  <w:sz w:val="22"/>
                  <w:szCs w:val="28"/>
                  <w:lang w:eastAsia="en-US"/>
                </w:rPr>
              </m:ctrlPr>
            </m:sSubPr>
            <m:e>
              <m:r>
                <w:rPr>
                  <w:rFonts w:ascii="Cambria Math" w:hAnsi="Cambria Math"/>
                  <w:sz w:val="22"/>
                  <w:szCs w:val="28"/>
                  <w:lang w:eastAsia="en-US"/>
                </w:rPr>
                <m:t>K</m:t>
              </m:r>
            </m:e>
            <m:sub>
              <m:r>
                <w:rPr>
                  <w:rFonts w:ascii="Cambria Math" w:hAnsi="Cambria Math"/>
                  <w:sz w:val="22"/>
                  <w:szCs w:val="28"/>
                  <w:lang w:eastAsia="en-US"/>
                </w:rPr>
                <m:t>pre</m:t>
              </m:r>
            </m:sub>
          </m:sSub>
          <m:r>
            <w:rPr>
              <w:rFonts w:ascii="Cambria Math" w:hAnsi="Cambria Math"/>
              <w:sz w:val="22"/>
              <w:szCs w:val="28"/>
              <w:lang w:eastAsia="en-US"/>
            </w:rPr>
            <m:t>→</m:t>
          </m:r>
          <m:sSub>
            <m:sSubPr>
              <m:ctrlPr>
                <w:rPr>
                  <w:rFonts w:ascii="Cambria Math" w:hAnsi="Cambria Math"/>
                  <w:i/>
                  <w:sz w:val="22"/>
                  <w:szCs w:val="28"/>
                  <w:lang w:eastAsia="en-US"/>
                </w:rPr>
              </m:ctrlPr>
            </m:sSubPr>
            <m:e>
              <m:r>
                <w:rPr>
                  <w:rFonts w:ascii="Cambria Math" w:hAnsi="Cambria Math"/>
                  <w:sz w:val="22"/>
                  <w:szCs w:val="28"/>
                  <w:lang w:eastAsia="en-US"/>
                </w:rPr>
                <m:t>R</m:t>
              </m:r>
            </m:e>
            <m:sub>
              <m:r>
                <w:rPr>
                  <w:rFonts w:ascii="Cambria Math" w:hAnsi="Cambria Math"/>
                  <w:sz w:val="22"/>
                  <w:szCs w:val="28"/>
                  <w:lang w:eastAsia="en-US"/>
                </w:rPr>
                <m:t>k</m:t>
              </m:r>
            </m:sub>
          </m:sSub>
          <m:r>
            <w:rPr>
              <w:rFonts w:ascii="Cambria Math" w:hAnsi="Cambria Math"/>
              <w:sz w:val="22"/>
              <w:szCs w:val="28"/>
              <w:lang w:eastAsia="en-US"/>
            </w:rPr>
            <m:t>=</m:t>
          </m:r>
          <m:sSub>
            <m:sSubPr>
              <m:ctrlPr>
                <w:rPr>
                  <w:rFonts w:ascii="Cambria Math" w:hAnsi="Cambria Math"/>
                  <w:i/>
                  <w:sz w:val="22"/>
                  <w:szCs w:val="28"/>
                  <w:lang w:eastAsia="en-US"/>
                </w:rPr>
              </m:ctrlPr>
            </m:sSubPr>
            <m:e>
              <m:r>
                <w:rPr>
                  <w:rFonts w:ascii="Cambria Math" w:hAnsi="Cambria Math"/>
                  <w:sz w:val="22"/>
                  <w:szCs w:val="28"/>
                  <w:lang w:eastAsia="en-US"/>
                </w:rPr>
                <m:t>V</m:t>
              </m:r>
            </m:e>
            <m:sub>
              <m:r>
                <w:rPr>
                  <w:rFonts w:ascii="Cambria Math" w:hAnsi="Cambria Math"/>
                  <w:sz w:val="22"/>
                  <w:szCs w:val="28"/>
                  <w:lang w:eastAsia="en-US"/>
                </w:rPr>
                <m:t>k</m:t>
              </m:r>
            </m:sub>
          </m:sSub>
        </m:oMath>
      </m:oMathPara>
    </w:p>
    <w:p w14:paraId="4FD000DD" w14:textId="77777777" w:rsidR="00E62E67" w:rsidRDefault="00E62E67" w:rsidP="00E62E67">
      <w:pPr>
        <w:jc w:val="both"/>
        <w:rPr>
          <w:bCs/>
          <w:sz w:val="22"/>
          <w:szCs w:val="24"/>
        </w:rPr>
      </w:pPr>
      <w:r w:rsidRPr="00703621">
        <w:rPr>
          <w:bCs/>
          <w:sz w:val="22"/>
          <w:szCs w:val="24"/>
        </w:rPr>
        <w:t>Элементы формулы:</w:t>
      </w:r>
    </w:p>
    <w:p w14:paraId="79BDF7E5" w14:textId="77777777" w:rsidR="00E62E67" w:rsidRPr="00703621" w:rsidRDefault="00E62E67" w:rsidP="00E62E67">
      <w:pPr>
        <w:jc w:val="both"/>
        <w:rPr>
          <w:sz w:val="22"/>
          <w:szCs w:val="24"/>
        </w:rPr>
      </w:pPr>
      <w:r w:rsidRPr="00703621">
        <w:rPr>
          <w:bCs/>
          <w:sz w:val="22"/>
          <w:szCs w:val="24"/>
        </w:rPr>
        <w:t xml:space="preserve"> </w:t>
      </w:r>
      <m:oMath>
        <m:sSub>
          <m:sSubPr>
            <m:ctrlPr>
              <w:rPr>
                <w:rFonts w:ascii="Cambria Math" w:hAnsi="Cambria Math"/>
                <w:i/>
                <w:sz w:val="22"/>
                <w:szCs w:val="24"/>
              </w:rPr>
            </m:ctrlPr>
          </m:sSubPr>
          <m:e>
            <m:r>
              <w:rPr>
                <w:rFonts w:ascii="Cambria Math" w:hAnsi="Cambria Math"/>
                <w:sz w:val="22"/>
                <w:szCs w:val="24"/>
              </w:rPr>
              <m:t>R</m:t>
            </m:r>
          </m:e>
          <m:sub>
            <m:r>
              <w:rPr>
                <w:rFonts w:ascii="Cambria Math" w:hAnsi="Cambria Math"/>
                <w:sz w:val="22"/>
                <w:szCs w:val="24"/>
              </w:rPr>
              <m:t>k</m:t>
            </m:r>
          </m:sub>
        </m:sSub>
      </m:oMath>
      <w:r w:rsidRPr="00703621">
        <w:rPr>
          <w:b/>
          <w:bCs/>
          <w:sz w:val="22"/>
          <w:szCs w:val="24"/>
        </w:rPr>
        <w:t xml:space="preserve"> </w:t>
      </w:r>
      <w:r w:rsidRPr="00703621">
        <w:rPr>
          <w:bCs/>
          <w:sz w:val="22"/>
          <w:szCs w:val="24"/>
        </w:rPr>
        <w:t xml:space="preserve">– рейтинг по позитивному бинарному критерию, указанному в </w:t>
      </w:r>
      <w:r w:rsidRPr="00703621">
        <w:rPr>
          <w:sz w:val="22"/>
          <w:szCs w:val="24"/>
        </w:rPr>
        <w:t>таблице № 1;</w:t>
      </w:r>
    </w:p>
    <w:p w14:paraId="07DC15B0" w14:textId="77777777" w:rsidR="00E62E67" w:rsidRPr="00703621" w:rsidRDefault="00C36790" w:rsidP="00E62E67">
      <w:pPr>
        <w:jc w:val="both"/>
        <w:rPr>
          <w:sz w:val="22"/>
          <w:szCs w:val="24"/>
        </w:rPr>
      </w:pPr>
      <m:oMath>
        <m:sSub>
          <m:sSubPr>
            <m:ctrlPr>
              <w:rPr>
                <w:rFonts w:ascii="Cambria Math" w:hAnsi="Cambria Math"/>
                <w:sz w:val="22"/>
                <w:szCs w:val="24"/>
              </w:rPr>
            </m:ctrlPr>
          </m:sSubPr>
          <m:e>
            <m:r>
              <m:rPr>
                <m:sty m:val="p"/>
              </m:rPr>
              <w:rPr>
                <w:rFonts w:ascii="Cambria Math" w:hAnsi="Cambria Math"/>
                <w:sz w:val="22"/>
                <w:szCs w:val="24"/>
              </w:rPr>
              <m:t>K</m:t>
            </m:r>
          </m:e>
          <m:sub>
            <m:r>
              <m:rPr>
                <m:sty m:val="p"/>
              </m:rPr>
              <w:rPr>
                <w:rFonts w:ascii="Cambria Math" w:hAnsi="Cambria Math"/>
                <w:sz w:val="22"/>
                <w:szCs w:val="24"/>
              </w:rPr>
              <m:t>pre</m:t>
            </m:r>
          </m:sub>
        </m:sSub>
      </m:oMath>
      <w:r w:rsidR="00E62E67" w:rsidRPr="00703621">
        <w:rPr>
          <w:sz w:val="22"/>
          <w:szCs w:val="24"/>
        </w:rPr>
        <w:t xml:space="preserve"> – предпочитаемое предложение, указанное в критериях оценки заявок (таблица № 1);</w:t>
      </w:r>
    </w:p>
    <w:p w14:paraId="2138C067" w14:textId="77777777" w:rsidR="00E62E67" w:rsidRPr="00996673" w:rsidRDefault="00C36790" w:rsidP="00E62E67">
      <w:pPr>
        <w:tabs>
          <w:tab w:val="left" w:pos="2694"/>
        </w:tabs>
        <w:jc w:val="both"/>
        <w:rPr>
          <w:sz w:val="22"/>
          <w:szCs w:val="24"/>
          <w:lang w:eastAsia="en-US"/>
        </w:rPr>
      </w:pPr>
      <m:oMath>
        <m:sSub>
          <m:sSubPr>
            <m:ctrlPr>
              <w:rPr>
                <w:rFonts w:ascii="Cambria Math" w:hAnsi="Cambria Math"/>
                <w:i/>
                <w:sz w:val="22"/>
                <w:szCs w:val="24"/>
                <w:lang w:eastAsia="en-US"/>
              </w:rPr>
            </m:ctrlPr>
          </m:sSubPr>
          <m:e>
            <m:r>
              <w:rPr>
                <w:rFonts w:ascii="Cambria Math" w:hAnsi="Cambria Math"/>
                <w:sz w:val="22"/>
                <w:szCs w:val="24"/>
                <w:lang w:eastAsia="en-US"/>
              </w:rPr>
              <m:t>K</m:t>
            </m:r>
          </m:e>
          <m:sub>
            <m:r>
              <w:rPr>
                <w:rFonts w:ascii="Cambria Math" w:hAnsi="Cambria Math"/>
                <w:sz w:val="22"/>
                <w:szCs w:val="24"/>
                <w:lang w:eastAsia="en-US"/>
              </w:rPr>
              <m:t>i</m:t>
            </m:r>
          </m:sub>
        </m:sSub>
      </m:oMath>
      <w:r w:rsidR="00E62E67" w:rsidRPr="00996673">
        <w:rPr>
          <w:sz w:val="22"/>
          <w:szCs w:val="24"/>
          <w:lang w:eastAsia="en-US"/>
        </w:rPr>
        <w:t xml:space="preserve"> — оцениваемое предложение по позитивному бинарному критерию.</w:t>
      </w:r>
    </w:p>
    <w:p w14:paraId="193A037D" w14:textId="77777777" w:rsidR="00E62E67" w:rsidRDefault="00C36790" w:rsidP="00E62E67">
      <w:pPr>
        <w:widowControl w:val="0"/>
        <w:autoSpaceDE w:val="0"/>
        <w:autoSpaceDN w:val="0"/>
        <w:adjustRightInd w:val="0"/>
        <w:contextualSpacing/>
        <w:jc w:val="both"/>
        <w:rPr>
          <w:sz w:val="22"/>
          <w:szCs w:val="24"/>
          <w:lang w:eastAsia="en-US"/>
        </w:rPr>
      </w:pPr>
      <m:oMath>
        <m:sSub>
          <m:sSubPr>
            <m:ctrlPr>
              <w:rPr>
                <w:rFonts w:ascii="Cambria Math" w:hAnsi="Cambria Math"/>
                <w:i/>
                <w:sz w:val="22"/>
                <w:szCs w:val="24"/>
                <w:lang w:eastAsia="en-US"/>
              </w:rPr>
            </m:ctrlPr>
          </m:sSubPr>
          <m:e>
            <m:r>
              <w:rPr>
                <w:rFonts w:ascii="Cambria Math" w:hAnsi="Cambria Math"/>
                <w:sz w:val="22"/>
                <w:szCs w:val="24"/>
                <w:lang w:eastAsia="en-US"/>
              </w:rPr>
              <m:t>V</m:t>
            </m:r>
          </m:e>
          <m:sub>
            <m:r>
              <w:rPr>
                <w:rFonts w:ascii="Cambria Math" w:hAnsi="Cambria Math"/>
                <w:sz w:val="22"/>
                <w:szCs w:val="24"/>
                <w:lang w:eastAsia="en-US"/>
              </w:rPr>
              <m:t>k</m:t>
            </m:r>
          </m:sub>
        </m:sSub>
      </m:oMath>
      <w:r w:rsidR="00E62E67" w:rsidRPr="00996673">
        <w:rPr>
          <w:sz w:val="22"/>
          <w:szCs w:val="24"/>
          <w:lang w:eastAsia="en-US"/>
        </w:rPr>
        <w:t xml:space="preserve"> — вес позитивного бинарного критерия</w:t>
      </w:r>
    </w:p>
    <w:p w14:paraId="784AC287" w14:textId="77777777" w:rsidR="00E62E67" w:rsidRPr="00A55DAC" w:rsidRDefault="00E62E67" w:rsidP="00E62E67">
      <w:pPr>
        <w:widowControl w:val="0"/>
        <w:autoSpaceDE w:val="0"/>
        <w:autoSpaceDN w:val="0"/>
        <w:adjustRightInd w:val="0"/>
        <w:contextualSpacing/>
        <w:jc w:val="right"/>
        <w:rPr>
          <w:snapToGrid w:val="0"/>
          <w:sz w:val="22"/>
          <w:szCs w:val="22"/>
        </w:rPr>
      </w:pPr>
      <w:r w:rsidRPr="00A55DAC">
        <w:rPr>
          <w:snapToGrid w:val="0"/>
          <w:sz w:val="22"/>
          <w:szCs w:val="22"/>
        </w:rPr>
        <w:t>Таблица 1</w:t>
      </w:r>
    </w:p>
    <w:p w14:paraId="6715B89D" w14:textId="77777777" w:rsidR="00E62E67" w:rsidRDefault="00E62E67" w:rsidP="00E62E67">
      <w:pPr>
        <w:widowControl w:val="0"/>
        <w:autoSpaceDE w:val="0"/>
        <w:autoSpaceDN w:val="0"/>
        <w:adjustRightInd w:val="0"/>
        <w:contextualSpacing/>
        <w:jc w:val="right"/>
        <w:rPr>
          <w:snapToGrid w:val="0"/>
          <w:sz w:val="22"/>
          <w:szCs w:val="22"/>
        </w:rPr>
      </w:pPr>
    </w:p>
    <w:tbl>
      <w:tblPr>
        <w:tblW w:w="10349" w:type="dxa"/>
        <w:tblInd w:w="-292" w:type="dxa"/>
        <w:tblLayout w:type="fixed"/>
        <w:tblCellMar>
          <w:left w:w="40" w:type="dxa"/>
          <w:right w:w="40" w:type="dxa"/>
        </w:tblCellMar>
        <w:tblLook w:val="0000" w:firstRow="0" w:lastRow="0" w:firstColumn="0" w:lastColumn="0" w:noHBand="0" w:noVBand="0"/>
      </w:tblPr>
      <w:tblGrid>
        <w:gridCol w:w="1135"/>
        <w:gridCol w:w="4302"/>
        <w:gridCol w:w="3778"/>
        <w:gridCol w:w="1134"/>
      </w:tblGrid>
      <w:tr w:rsidR="00E62E67" w:rsidRPr="00C35D14" w14:paraId="69E7E21C" w14:textId="77777777" w:rsidTr="00E62E67">
        <w:trPr>
          <w:trHeight w:val="835"/>
        </w:trPr>
        <w:tc>
          <w:tcPr>
            <w:tcW w:w="1135" w:type="dxa"/>
            <w:tcBorders>
              <w:top w:val="single" w:sz="6" w:space="0" w:color="auto"/>
              <w:left w:val="single" w:sz="6" w:space="0" w:color="auto"/>
              <w:bottom w:val="single" w:sz="4" w:space="0" w:color="auto"/>
              <w:right w:val="single" w:sz="6" w:space="0" w:color="auto"/>
            </w:tcBorders>
            <w:shd w:val="clear" w:color="auto" w:fill="FFFFFF"/>
            <w:vAlign w:val="center"/>
          </w:tcPr>
          <w:p w14:paraId="47585DBD" w14:textId="77777777" w:rsidR="00E62E67" w:rsidRPr="00C35D14" w:rsidRDefault="00E62E67" w:rsidP="00E62E67">
            <w:pPr>
              <w:widowControl w:val="0"/>
              <w:shd w:val="clear" w:color="auto" w:fill="FFFFFF"/>
              <w:autoSpaceDE w:val="0"/>
              <w:autoSpaceDN w:val="0"/>
              <w:adjustRightInd w:val="0"/>
              <w:jc w:val="center"/>
              <w:rPr>
                <w:b/>
                <w:sz w:val="22"/>
                <w:szCs w:val="22"/>
              </w:rPr>
            </w:pPr>
            <w:r w:rsidRPr="00C35D14">
              <w:rPr>
                <w:b/>
                <w:sz w:val="22"/>
                <w:szCs w:val="22"/>
              </w:rPr>
              <w:t>Номер критерия</w:t>
            </w:r>
          </w:p>
        </w:tc>
        <w:tc>
          <w:tcPr>
            <w:tcW w:w="4302" w:type="dxa"/>
            <w:tcBorders>
              <w:top w:val="single" w:sz="6" w:space="0" w:color="auto"/>
              <w:left w:val="single" w:sz="6" w:space="0" w:color="auto"/>
              <w:bottom w:val="single" w:sz="4" w:space="0" w:color="auto"/>
              <w:right w:val="single" w:sz="6" w:space="0" w:color="auto"/>
            </w:tcBorders>
            <w:shd w:val="clear" w:color="auto" w:fill="FFFFFF"/>
            <w:vAlign w:val="center"/>
          </w:tcPr>
          <w:p w14:paraId="2410FB6C" w14:textId="77777777" w:rsidR="00E62E67" w:rsidRPr="00C35D14" w:rsidRDefault="00E62E67" w:rsidP="00E62E67">
            <w:pPr>
              <w:widowControl w:val="0"/>
              <w:shd w:val="clear" w:color="auto" w:fill="FFFFFF"/>
              <w:autoSpaceDE w:val="0"/>
              <w:autoSpaceDN w:val="0"/>
              <w:adjustRightInd w:val="0"/>
              <w:ind w:left="5"/>
              <w:jc w:val="center"/>
              <w:rPr>
                <w:b/>
                <w:spacing w:val="3"/>
                <w:sz w:val="22"/>
                <w:szCs w:val="22"/>
              </w:rPr>
            </w:pPr>
            <w:r w:rsidRPr="00C35D14">
              <w:rPr>
                <w:b/>
                <w:spacing w:val="3"/>
                <w:sz w:val="22"/>
                <w:szCs w:val="22"/>
              </w:rPr>
              <w:t>Критерии оценки заявок</w:t>
            </w:r>
          </w:p>
          <w:p w14:paraId="3A8A16F5" w14:textId="77777777" w:rsidR="00E62E67" w:rsidRPr="00C35D14" w:rsidRDefault="00E62E67" w:rsidP="00E62E67">
            <w:pPr>
              <w:widowControl w:val="0"/>
              <w:shd w:val="clear" w:color="auto" w:fill="FFFFFF"/>
              <w:autoSpaceDE w:val="0"/>
              <w:autoSpaceDN w:val="0"/>
              <w:adjustRightInd w:val="0"/>
              <w:ind w:left="5"/>
              <w:jc w:val="center"/>
              <w:rPr>
                <w:b/>
                <w:spacing w:val="3"/>
                <w:sz w:val="22"/>
                <w:szCs w:val="22"/>
              </w:rPr>
            </w:pPr>
            <w:r w:rsidRPr="00C35D14">
              <w:rPr>
                <w:b/>
                <w:spacing w:val="3"/>
                <w:sz w:val="22"/>
                <w:szCs w:val="22"/>
              </w:rPr>
              <w:t>и предмет оценки</w:t>
            </w:r>
          </w:p>
        </w:tc>
        <w:tc>
          <w:tcPr>
            <w:tcW w:w="3778" w:type="dxa"/>
            <w:tcBorders>
              <w:top w:val="single" w:sz="6" w:space="0" w:color="auto"/>
              <w:left w:val="single" w:sz="6" w:space="0" w:color="auto"/>
              <w:bottom w:val="single" w:sz="4" w:space="0" w:color="auto"/>
              <w:right w:val="single" w:sz="6" w:space="0" w:color="auto"/>
            </w:tcBorders>
            <w:shd w:val="clear" w:color="auto" w:fill="FFFFFF"/>
            <w:vAlign w:val="center"/>
          </w:tcPr>
          <w:p w14:paraId="5E9F7BBC" w14:textId="77777777" w:rsidR="00E62E67" w:rsidRPr="00C35D14" w:rsidRDefault="00E62E67" w:rsidP="00E62E67">
            <w:pPr>
              <w:widowControl w:val="0"/>
              <w:shd w:val="clear" w:color="auto" w:fill="FFFFFF"/>
              <w:autoSpaceDE w:val="0"/>
              <w:autoSpaceDN w:val="0"/>
              <w:adjustRightInd w:val="0"/>
              <w:jc w:val="center"/>
              <w:rPr>
                <w:b/>
                <w:spacing w:val="-2"/>
                <w:sz w:val="22"/>
                <w:szCs w:val="22"/>
              </w:rPr>
            </w:pPr>
            <w:r w:rsidRPr="00C35D14">
              <w:rPr>
                <w:b/>
                <w:spacing w:val="-2"/>
                <w:sz w:val="22"/>
                <w:szCs w:val="22"/>
              </w:rPr>
              <w:t>Определение критерия</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14:paraId="275AC71F" w14:textId="77777777" w:rsidR="00E62E67" w:rsidRPr="00D93C17" w:rsidRDefault="00E62E67" w:rsidP="00E62E67">
            <w:pPr>
              <w:widowControl w:val="0"/>
              <w:shd w:val="clear" w:color="auto" w:fill="FFFFFF"/>
              <w:autoSpaceDE w:val="0"/>
              <w:autoSpaceDN w:val="0"/>
              <w:adjustRightInd w:val="0"/>
              <w:jc w:val="center"/>
              <w:rPr>
                <w:b/>
                <w:spacing w:val="-3"/>
                <w:sz w:val="22"/>
                <w:szCs w:val="22"/>
              </w:rPr>
            </w:pPr>
            <w:r w:rsidRPr="00D93C17">
              <w:rPr>
                <w:b/>
                <w:spacing w:val="-3"/>
                <w:sz w:val="22"/>
                <w:szCs w:val="22"/>
              </w:rPr>
              <w:t xml:space="preserve">Рейтинг по критерия, </w:t>
            </w:r>
            <m:oMath>
              <m:sSub>
                <m:sSubPr>
                  <m:ctrlPr>
                    <w:rPr>
                      <w:rFonts w:ascii="Cambria Math" w:hAnsi="Cambria Math"/>
                      <w:i/>
                      <w:sz w:val="22"/>
                      <w:szCs w:val="22"/>
                      <w:lang w:eastAsia="en-US"/>
                    </w:rPr>
                  </m:ctrlPr>
                </m:sSubPr>
                <m:e>
                  <m:r>
                    <w:rPr>
                      <w:rFonts w:ascii="Cambria Math" w:hAnsi="Cambria Math"/>
                      <w:sz w:val="22"/>
                      <w:szCs w:val="22"/>
                      <w:lang w:val="en-US" w:eastAsia="en-US"/>
                    </w:rPr>
                    <m:t>V</m:t>
                  </m:r>
                </m:e>
                <m:sub>
                  <m:r>
                    <w:rPr>
                      <w:rFonts w:ascii="Cambria Math" w:hAnsi="Cambria Math"/>
                      <w:sz w:val="22"/>
                      <w:szCs w:val="22"/>
                      <w:lang w:eastAsia="en-US"/>
                    </w:rPr>
                    <m:t>k</m:t>
                  </m:r>
                </m:sub>
              </m:sSub>
            </m:oMath>
          </w:p>
          <w:p w14:paraId="6095B259" w14:textId="77777777" w:rsidR="00E62E67" w:rsidRPr="00C35D14" w:rsidRDefault="00E62E67" w:rsidP="00E62E67">
            <w:pPr>
              <w:widowControl w:val="0"/>
              <w:shd w:val="clear" w:color="auto" w:fill="FFFFFF"/>
              <w:autoSpaceDE w:val="0"/>
              <w:autoSpaceDN w:val="0"/>
              <w:adjustRightInd w:val="0"/>
              <w:jc w:val="center"/>
              <w:rPr>
                <w:b/>
                <w:spacing w:val="-3"/>
                <w:sz w:val="22"/>
                <w:szCs w:val="22"/>
              </w:rPr>
            </w:pPr>
            <w:r w:rsidRPr="00D93C17">
              <w:rPr>
                <w:b/>
                <w:spacing w:val="-3"/>
                <w:sz w:val="22"/>
                <w:szCs w:val="22"/>
              </w:rPr>
              <w:t>(0</w:t>
            </w:r>
            <w:r>
              <w:rPr>
                <w:b/>
                <w:spacing w:val="-3"/>
                <w:sz w:val="22"/>
                <w:szCs w:val="22"/>
                <w:lang w:val="en-US"/>
              </w:rPr>
              <w:t>,1</w:t>
            </w:r>
            <w:r w:rsidRPr="00D93C17">
              <w:rPr>
                <w:b/>
                <w:spacing w:val="-3"/>
                <w:sz w:val="22"/>
                <w:szCs w:val="22"/>
              </w:rPr>
              <w:t>-100)</w:t>
            </w:r>
          </w:p>
        </w:tc>
      </w:tr>
      <w:tr w:rsidR="00E62E67" w:rsidRPr="00C35D14" w14:paraId="56B3686F" w14:textId="77777777" w:rsidTr="00E62E67">
        <w:trPr>
          <w:trHeight w:val="835"/>
        </w:trPr>
        <w:tc>
          <w:tcPr>
            <w:tcW w:w="1135" w:type="dxa"/>
            <w:tcBorders>
              <w:top w:val="single" w:sz="6" w:space="0" w:color="auto"/>
              <w:left w:val="single" w:sz="6" w:space="0" w:color="auto"/>
              <w:bottom w:val="single" w:sz="4" w:space="0" w:color="auto"/>
              <w:right w:val="single" w:sz="6" w:space="0" w:color="auto"/>
            </w:tcBorders>
            <w:shd w:val="clear" w:color="auto" w:fill="FFFFFF"/>
            <w:vAlign w:val="center"/>
          </w:tcPr>
          <w:p w14:paraId="7FDA4DF2" w14:textId="77777777" w:rsidR="00E62E67" w:rsidRPr="00C35D14" w:rsidRDefault="00E62E67" w:rsidP="00E62E67">
            <w:pPr>
              <w:widowControl w:val="0"/>
              <w:shd w:val="clear" w:color="auto" w:fill="FFFFFF"/>
              <w:autoSpaceDE w:val="0"/>
              <w:autoSpaceDN w:val="0"/>
              <w:adjustRightInd w:val="0"/>
              <w:jc w:val="center"/>
              <w:rPr>
                <w:b/>
                <w:sz w:val="22"/>
                <w:szCs w:val="22"/>
              </w:rPr>
            </w:pPr>
            <w:r w:rsidRPr="00C35D14">
              <w:rPr>
                <w:b/>
                <w:sz w:val="22"/>
                <w:szCs w:val="22"/>
              </w:rPr>
              <w:t>1.</w:t>
            </w:r>
          </w:p>
        </w:tc>
        <w:tc>
          <w:tcPr>
            <w:tcW w:w="4302" w:type="dxa"/>
            <w:tcBorders>
              <w:top w:val="single" w:sz="6" w:space="0" w:color="auto"/>
              <w:left w:val="single" w:sz="6" w:space="0" w:color="auto"/>
              <w:bottom w:val="single" w:sz="4" w:space="0" w:color="auto"/>
              <w:right w:val="single" w:sz="6" w:space="0" w:color="auto"/>
            </w:tcBorders>
            <w:shd w:val="clear" w:color="auto" w:fill="FFFFFF"/>
            <w:vAlign w:val="center"/>
          </w:tcPr>
          <w:p w14:paraId="74ED2DD4" w14:textId="77777777" w:rsidR="00E62E67" w:rsidRPr="00C35D14" w:rsidRDefault="00E62E67" w:rsidP="00E62E67">
            <w:pPr>
              <w:widowControl w:val="0"/>
              <w:shd w:val="clear" w:color="auto" w:fill="FFFFFF"/>
              <w:autoSpaceDE w:val="0"/>
              <w:autoSpaceDN w:val="0"/>
              <w:adjustRightInd w:val="0"/>
              <w:ind w:left="5"/>
              <w:rPr>
                <w:b/>
                <w:spacing w:val="3"/>
                <w:sz w:val="22"/>
                <w:szCs w:val="22"/>
              </w:rPr>
            </w:pPr>
            <w:r w:rsidRPr="00C35D14">
              <w:rPr>
                <w:b/>
                <w:spacing w:val="3"/>
                <w:sz w:val="22"/>
                <w:szCs w:val="22"/>
              </w:rPr>
              <w:t>Цена договора (без учёта НДС)</w:t>
            </w:r>
          </w:p>
          <w:p w14:paraId="4A041407" w14:textId="77777777" w:rsidR="00E62E67" w:rsidRPr="00C35D14" w:rsidRDefault="00E62E67" w:rsidP="00E62E67">
            <w:pPr>
              <w:widowControl w:val="0"/>
              <w:shd w:val="clear" w:color="auto" w:fill="FFFFFF"/>
              <w:autoSpaceDE w:val="0"/>
              <w:autoSpaceDN w:val="0"/>
              <w:adjustRightInd w:val="0"/>
              <w:ind w:left="5"/>
              <w:rPr>
                <w:i/>
                <w:spacing w:val="3"/>
                <w:sz w:val="22"/>
                <w:szCs w:val="22"/>
              </w:rPr>
            </w:pPr>
            <w:r w:rsidRPr="00C35D14">
              <w:rPr>
                <w:i/>
                <w:spacing w:val="3"/>
                <w:sz w:val="22"/>
                <w:szCs w:val="22"/>
              </w:rPr>
              <w:t>Начальная максимальная цена договора</w:t>
            </w:r>
          </w:p>
        </w:tc>
        <w:tc>
          <w:tcPr>
            <w:tcW w:w="3778" w:type="dxa"/>
            <w:tcBorders>
              <w:top w:val="single" w:sz="6" w:space="0" w:color="auto"/>
              <w:left w:val="single" w:sz="6" w:space="0" w:color="auto"/>
              <w:bottom w:val="single" w:sz="4" w:space="0" w:color="auto"/>
              <w:right w:val="single" w:sz="6" w:space="0" w:color="auto"/>
            </w:tcBorders>
            <w:shd w:val="clear" w:color="auto" w:fill="FFFFFF"/>
            <w:vAlign w:val="center"/>
          </w:tcPr>
          <w:p w14:paraId="19812DAE" w14:textId="77777777" w:rsidR="00E62E67" w:rsidRPr="00032789" w:rsidRDefault="00C36790" w:rsidP="00E62E67">
            <w:pPr>
              <w:pStyle w:val="af"/>
              <w:widowControl w:val="0"/>
              <w:autoSpaceDE w:val="0"/>
              <w:autoSpaceDN w:val="0"/>
              <w:adjustRightInd w:val="0"/>
              <w:ind w:left="0"/>
              <w:jc w:val="both"/>
              <w:rPr>
                <w:sz w:val="22"/>
                <w:szCs w:val="22"/>
                <w:lang w:eastAsia="en-US"/>
              </w:rPr>
            </w:pPr>
            <m:oMathPara>
              <m:oMath>
                <m:sSub>
                  <m:sSubPr>
                    <m:ctrlPr>
                      <w:rPr>
                        <w:rFonts w:ascii="Cambria Math" w:hAnsi="Cambria Math"/>
                        <w:sz w:val="22"/>
                        <w:szCs w:val="22"/>
                      </w:rPr>
                    </m:ctrlPr>
                  </m:sSubPr>
                  <m:e>
                    <m:r>
                      <w:rPr>
                        <w:rFonts w:ascii="Cambria Math" w:hAnsi="Cambria Math"/>
                        <w:sz w:val="22"/>
                        <w:szCs w:val="22"/>
                      </w:rPr>
                      <m:t>R</m:t>
                    </m:r>
                  </m:e>
                  <m:sub>
                    <m:r>
                      <w:rPr>
                        <w:rFonts w:ascii="Cambria Math" w:hAnsi="Cambria Math"/>
                        <w:sz w:val="22"/>
                        <w:szCs w:val="22"/>
                      </w:rPr>
                      <m:t>с</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W</m:t>
                    </m:r>
                  </m:e>
                  <m:sub>
                    <m:r>
                      <w:rPr>
                        <w:rFonts w:ascii="Cambria Math" w:hAnsi="Cambria Math"/>
                        <w:sz w:val="22"/>
                        <w:szCs w:val="22"/>
                      </w:rPr>
                      <m:t>с</m:t>
                    </m:r>
                  </m:sub>
                </m:sSub>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lang w:val="en-US"/>
                          </w:rPr>
                          <m:t>L</m:t>
                        </m:r>
                      </m:e>
                      <m:sub>
                        <m:r>
                          <w:rPr>
                            <w:rFonts w:ascii="Cambria Math" w:hAnsi="Cambria Math"/>
                            <w:sz w:val="22"/>
                            <w:szCs w:val="22"/>
                          </w:rPr>
                          <m:t>с</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O</m:t>
                        </m:r>
                      </m:e>
                      <m:sub>
                        <m:r>
                          <w:rPr>
                            <w:rFonts w:ascii="Cambria Math" w:hAnsi="Cambria Math"/>
                            <w:sz w:val="22"/>
                            <w:szCs w:val="22"/>
                          </w:rPr>
                          <m:t>с</m:t>
                        </m:r>
                      </m:sub>
                    </m:sSub>
                  </m:num>
                  <m:den>
                    <m:sSub>
                      <m:sSubPr>
                        <m:ctrlPr>
                          <w:rPr>
                            <w:rFonts w:ascii="Cambria Math" w:hAnsi="Cambria Math"/>
                            <w:sz w:val="22"/>
                            <w:szCs w:val="22"/>
                          </w:rPr>
                        </m:ctrlPr>
                      </m:sSubPr>
                      <m:e>
                        <m:r>
                          <w:rPr>
                            <w:rFonts w:ascii="Cambria Math" w:hAnsi="Cambria Math"/>
                            <w:sz w:val="22"/>
                            <w:szCs w:val="22"/>
                          </w:rPr>
                          <m:t>L</m:t>
                        </m:r>
                      </m:e>
                      <m:sub>
                        <m:r>
                          <w:rPr>
                            <w:rFonts w:ascii="Cambria Math" w:hAnsi="Cambria Math"/>
                            <w:sz w:val="22"/>
                            <w:szCs w:val="22"/>
                          </w:rPr>
                          <m:t>с</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T</m:t>
                        </m:r>
                      </m:e>
                      <m:sub>
                        <m:r>
                          <w:rPr>
                            <w:rFonts w:ascii="Cambria Math" w:hAnsi="Cambria Math"/>
                            <w:sz w:val="22"/>
                            <w:szCs w:val="22"/>
                          </w:rPr>
                          <m:t>с</m:t>
                        </m:r>
                      </m:sub>
                    </m:sSub>
                  </m:den>
                </m:f>
              </m:oMath>
            </m:oMathPara>
          </w:p>
          <w:p w14:paraId="0BC23D96" w14:textId="77777777" w:rsidR="00E62E67" w:rsidRPr="00C35D14" w:rsidRDefault="00E62E67" w:rsidP="00E62E67">
            <w:pPr>
              <w:widowControl w:val="0"/>
              <w:shd w:val="clear" w:color="auto" w:fill="FFFFFF"/>
              <w:autoSpaceDE w:val="0"/>
              <w:autoSpaceDN w:val="0"/>
              <w:adjustRightInd w:val="0"/>
              <w:rPr>
                <w:spacing w:val="-2"/>
                <w:sz w:val="22"/>
                <w:szCs w:val="22"/>
              </w:rPr>
            </w:pPr>
            <w:r>
              <w:rPr>
                <w:spacing w:val="-2"/>
                <w:sz w:val="22"/>
                <w:szCs w:val="22"/>
              </w:rPr>
              <w:t>п. 4.15</w:t>
            </w:r>
            <w:r w:rsidRPr="00CA2D53">
              <w:rPr>
                <w:spacing w:val="-2"/>
                <w:sz w:val="22"/>
                <w:szCs w:val="22"/>
              </w:rPr>
              <w:t>.9 настоящей документации</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5C16102" w14:textId="77777777" w:rsidR="00E62E67" w:rsidRPr="00C35D14" w:rsidRDefault="00E62E67" w:rsidP="00E62E67">
            <w:pPr>
              <w:widowControl w:val="0"/>
              <w:shd w:val="clear" w:color="auto" w:fill="FFFFFF"/>
              <w:autoSpaceDE w:val="0"/>
              <w:autoSpaceDN w:val="0"/>
              <w:adjustRightInd w:val="0"/>
              <w:jc w:val="center"/>
              <w:rPr>
                <w:b/>
                <w:spacing w:val="-3"/>
                <w:sz w:val="22"/>
                <w:szCs w:val="22"/>
              </w:rPr>
            </w:pPr>
            <w:r>
              <w:rPr>
                <w:b/>
                <w:spacing w:val="-3"/>
                <w:sz w:val="22"/>
                <w:szCs w:val="22"/>
              </w:rPr>
              <w:t>92</w:t>
            </w:r>
          </w:p>
        </w:tc>
      </w:tr>
      <w:tr w:rsidR="00E62E67" w14:paraId="591DC556" w14:textId="77777777" w:rsidTr="00E62E67">
        <w:trPr>
          <w:trHeight w:val="247"/>
        </w:trPr>
        <w:tc>
          <w:tcPr>
            <w:tcW w:w="1135" w:type="dxa"/>
            <w:tcBorders>
              <w:top w:val="single" w:sz="6" w:space="0" w:color="auto"/>
              <w:left w:val="single" w:sz="6" w:space="0" w:color="auto"/>
              <w:bottom w:val="single" w:sz="4" w:space="0" w:color="auto"/>
              <w:right w:val="single" w:sz="6" w:space="0" w:color="auto"/>
            </w:tcBorders>
            <w:shd w:val="clear" w:color="auto" w:fill="FFFFFF"/>
            <w:vAlign w:val="center"/>
          </w:tcPr>
          <w:p w14:paraId="3BBA5AF1" w14:textId="77777777" w:rsidR="00E62E67" w:rsidRPr="00C35D14" w:rsidRDefault="00E62E67" w:rsidP="00E62E67">
            <w:pPr>
              <w:widowControl w:val="0"/>
              <w:shd w:val="clear" w:color="auto" w:fill="FFFFFF"/>
              <w:autoSpaceDE w:val="0"/>
              <w:autoSpaceDN w:val="0"/>
              <w:adjustRightInd w:val="0"/>
              <w:jc w:val="center"/>
              <w:rPr>
                <w:b/>
                <w:sz w:val="22"/>
                <w:szCs w:val="22"/>
              </w:rPr>
            </w:pPr>
            <w:r>
              <w:rPr>
                <w:b/>
                <w:sz w:val="22"/>
                <w:szCs w:val="22"/>
              </w:rPr>
              <w:t>2.</w:t>
            </w:r>
          </w:p>
        </w:tc>
        <w:tc>
          <w:tcPr>
            <w:tcW w:w="4302" w:type="dxa"/>
            <w:tcBorders>
              <w:top w:val="single" w:sz="6" w:space="0" w:color="auto"/>
              <w:left w:val="single" w:sz="6" w:space="0" w:color="auto"/>
              <w:bottom w:val="single" w:sz="4" w:space="0" w:color="auto"/>
              <w:right w:val="single" w:sz="6" w:space="0" w:color="auto"/>
            </w:tcBorders>
            <w:shd w:val="clear" w:color="auto" w:fill="FFFFFF"/>
            <w:vAlign w:val="center"/>
          </w:tcPr>
          <w:p w14:paraId="773FA99D" w14:textId="77777777" w:rsidR="00E62E67" w:rsidRPr="00081264" w:rsidRDefault="00E62E67" w:rsidP="00E62E67">
            <w:pPr>
              <w:widowControl w:val="0"/>
              <w:autoSpaceDE w:val="0"/>
              <w:autoSpaceDN w:val="0"/>
              <w:adjustRightInd w:val="0"/>
              <w:contextualSpacing/>
              <w:rPr>
                <w:b/>
                <w:sz w:val="22"/>
                <w:szCs w:val="22"/>
              </w:rPr>
            </w:pPr>
            <w:r w:rsidRPr="00081264">
              <w:rPr>
                <w:b/>
                <w:sz w:val="22"/>
                <w:szCs w:val="22"/>
              </w:rPr>
              <w:t>Репутация участника закупки</w:t>
            </w:r>
          </w:p>
          <w:p w14:paraId="605AD29C" w14:textId="77777777" w:rsidR="00E62E67" w:rsidRPr="00C35D14" w:rsidRDefault="00E62E67" w:rsidP="00E62E67">
            <w:pPr>
              <w:widowControl w:val="0"/>
              <w:shd w:val="clear" w:color="auto" w:fill="FFFFFF"/>
              <w:autoSpaceDE w:val="0"/>
              <w:autoSpaceDN w:val="0"/>
              <w:adjustRightInd w:val="0"/>
              <w:ind w:left="5"/>
              <w:rPr>
                <w:b/>
                <w:spacing w:val="3"/>
                <w:sz w:val="22"/>
                <w:szCs w:val="22"/>
              </w:rPr>
            </w:pPr>
          </w:p>
        </w:tc>
        <w:tc>
          <w:tcPr>
            <w:tcW w:w="3778" w:type="dxa"/>
            <w:tcBorders>
              <w:top w:val="single" w:sz="6" w:space="0" w:color="auto"/>
              <w:left w:val="single" w:sz="6" w:space="0" w:color="auto"/>
              <w:bottom w:val="single" w:sz="4" w:space="0" w:color="auto"/>
              <w:right w:val="single" w:sz="6" w:space="0" w:color="auto"/>
            </w:tcBorders>
            <w:shd w:val="clear" w:color="auto" w:fill="FFFFFF"/>
            <w:vAlign w:val="center"/>
          </w:tcPr>
          <w:p w14:paraId="174E9E24" w14:textId="77777777" w:rsidR="00E62E67" w:rsidRDefault="00E62E67" w:rsidP="00E62E67">
            <w:pPr>
              <w:pStyle w:val="af"/>
              <w:widowControl w:val="0"/>
              <w:autoSpaceDE w:val="0"/>
              <w:autoSpaceDN w:val="0"/>
              <w:adjustRightInd w:val="0"/>
              <w:ind w:left="0"/>
              <w:jc w:val="both"/>
              <w:rPr>
                <w:i/>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E157B08" w14:textId="77777777" w:rsidR="00E62E67" w:rsidRDefault="00E62E67" w:rsidP="00E62E67">
            <w:pPr>
              <w:widowControl w:val="0"/>
              <w:shd w:val="clear" w:color="auto" w:fill="FFFFFF"/>
              <w:autoSpaceDE w:val="0"/>
              <w:autoSpaceDN w:val="0"/>
              <w:adjustRightInd w:val="0"/>
              <w:jc w:val="center"/>
              <w:rPr>
                <w:b/>
                <w:spacing w:val="-3"/>
                <w:sz w:val="22"/>
                <w:szCs w:val="22"/>
              </w:rPr>
            </w:pPr>
            <w:r>
              <w:rPr>
                <w:b/>
                <w:spacing w:val="-3"/>
                <w:sz w:val="22"/>
                <w:szCs w:val="22"/>
              </w:rPr>
              <w:t>1</w:t>
            </w:r>
          </w:p>
        </w:tc>
      </w:tr>
      <w:tr w:rsidR="00E62E67" w:rsidRPr="002F39B8" w14:paraId="2500FCAC" w14:textId="77777777" w:rsidTr="00E62E67">
        <w:trPr>
          <w:trHeight w:val="835"/>
        </w:trPr>
        <w:tc>
          <w:tcPr>
            <w:tcW w:w="1135" w:type="dxa"/>
            <w:tcBorders>
              <w:top w:val="single" w:sz="6" w:space="0" w:color="auto"/>
              <w:left w:val="single" w:sz="6" w:space="0" w:color="auto"/>
              <w:bottom w:val="single" w:sz="4" w:space="0" w:color="auto"/>
              <w:right w:val="single" w:sz="6" w:space="0" w:color="auto"/>
            </w:tcBorders>
            <w:shd w:val="clear" w:color="auto" w:fill="FFFFFF"/>
            <w:vAlign w:val="center"/>
          </w:tcPr>
          <w:p w14:paraId="66284F81" w14:textId="77777777" w:rsidR="00E62E67" w:rsidRPr="00C35D14" w:rsidRDefault="00E62E67" w:rsidP="00E62E67">
            <w:pPr>
              <w:widowControl w:val="0"/>
              <w:shd w:val="clear" w:color="auto" w:fill="FFFFFF"/>
              <w:autoSpaceDE w:val="0"/>
              <w:autoSpaceDN w:val="0"/>
              <w:adjustRightInd w:val="0"/>
              <w:jc w:val="center"/>
              <w:rPr>
                <w:b/>
                <w:sz w:val="22"/>
                <w:szCs w:val="22"/>
              </w:rPr>
            </w:pPr>
            <w:r>
              <w:rPr>
                <w:b/>
                <w:sz w:val="22"/>
                <w:szCs w:val="22"/>
              </w:rPr>
              <w:t>2.1.</w:t>
            </w:r>
          </w:p>
        </w:tc>
        <w:tc>
          <w:tcPr>
            <w:tcW w:w="4302" w:type="dxa"/>
            <w:tcBorders>
              <w:top w:val="single" w:sz="6" w:space="0" w:color="auto"/>
              <w:left w:val="single" w:sz="6" w:space="0" w:color="auto"/>
              <w:bottom w:val="single" w:sz="4" w:space="0" w:color="auto"/>
              <w:right w:val="single" w:sz="6" w:space="0" w:color="auto"/>
            </w:tcBorders>
            <w:shd w:val="clear" w:color="auto" w:fill="FFFFFF"/>
            <w:vAlign w:val="center"/>
          </w:tcPr>
          <w:p w14:paraId="337EEAD8" w14:textId="77777777" w:rsidR="00E62E67" w:rsidRPr="00C35D14" w:rsidRDefault="00E62E67" w:rsidP="00E62E67">
            <w:pPr>
              <w:widowControl w:val="0"/>
              <w:shd w:val="clear" w:color="auto" w:fill="FFFFFF"/>
              <w:autoSpaceDE w:val="0"/>
              <w:autoSpaceDN w:val="0"/>
              <w:adjustRightInd w:val="0"/>
              <w:ind w:left="5"/>
              <w:rPr>
                <w:b/>
                <w:spacing w:val="3"/>
                <w:sz w:val="22"/>
                <w:szCs w:val="22"/>
              </w:rPr>
            </w:pPr>
            <w:r>
              <w:rPr>
                <w:b/>
                <w:sz w:val="22"/>
                <w:szCs w:val="22"/>
              </w:rPr>
              <w:t>О</w:t>
            </w:r>
            <w:r w:rsidRPr="002F39B8">
              <w:rPr>
                <w:b/>
                <w:sz w:val="22"/>
                <w:szCs w:val="22"/>
              </w:rPr>
              <w:t>тсутствие судебных решений</w:t>
            </w:r>
            <w:r w:rsidRPr="00081264">
              <w:rPr>
                <w:sz w:val="22"/>
                <w:szCs w:val="22"/>
              </w:rPr>
              <w:t xml:space="preserve"> связанных с ОАО «ИЭСК» и группой компаний ПАО «Иркутскэнерго», подтверждается данными из анкеты п. 3</w:t>
            </w:r>
            <w:r w:rsidRPr="007C6DE6">
              <w:rPr>
                <w:sz w:val="22"/>
                <w:szCs w:val="22"/>
              </w:rPr>
              <w:t>1</w:t>
            </w:r>
          </w:p>
        </w:tc>
        <w:tc>
          <w:tcPr>
            <w:tcW w:w="3778" w:type="dxa"/>
            <w:tcBorders>
              <w:top w:val="single" w:sz="6" w:space="0" w:color="auto"/>
              <w:left w:val="single" w:sz="6" w:space="0" w:color="auto"/>
              <w:bottom w:val="single" w:sz="4" w:space="0" w:color="auto"/>
              <w:right w:val="single" w:sz="6" w:space="0" w:color="auto"/>
            </w:tcBorders>
            <w:shd w:val="clear" w:color="auto" w:fill="FFFFFF"/>
            <w:vAlign w:val="center"/>
          </w:tcPr>
          <w:p w14:paraId="27043849" w14:textId="77777777" w:rsidR="00E62E67" w:rsidRPr="00A07F35" w:rsidRDefault="00C36790" w:rsidP="00E62E67">
            <w:pPr>
              <w:widowControl w:val="0"/>
              <w:autoSpaceDE w:val="0"/>
              <w:autoSpaceDN w:val="0"/>
              <w:adjustRightInd w:val="0"/>
              <w:contextualSpacing/>
              <w:jc w:val="both"/>
              <w:rPr>
                <w:szCs w:val="24"/>
                <w:lang w:val="en-US" w:eastAsia="en-US"/>
              </w:rPr>
            </w:pPr>
            <m:oMathPara>
              <m:oMath>
                <m:sSub>
                  <m:sSubPr>
                    <m:ctrlPr>
                      <w:rPr>
                        <w:rFonts w:ascii="Cambria Math" w:hAnsi="Cambria Math"/>
                        <w:i/>
                        <w:sz w:val="22"/>
                        <w:szCs w:val="28"/>
                        <w:lang w:eastAsia="en-US"/>
                      </w:rPr>
                    </m:ctrlPr>
                  </m:sSubPr>
                  <m:e>
                    <m:r>
                      <w:rPr>
                        <w:rFonts w:ascii="Cambria Math" w:hAnsi="Cambria Math"/>
                        <w:sz w:val="22"/>
                        <w:szCs w:val="28"/>
                        <w:lang w:eastAsia="en-US"/>
                      </w:rPr>
                      <m:t>K</m:t>
                    </m:r>
                  </m:e>
                  <m:sub>
                    <m:r>
                      <w:rPr>
                        <w:rFonts w:ascii="Cambria Math" w:hAnsi="Cambria Math"/>
                        <w:sz w:val="22"/>
                        <w:szCs w:val="28"/>
                        <w:lang w:eastAsia="en-US"/>
                      </w:rPr>
                      <m:t>i</m:t>
                    </m:r>
                  </m:sub>
                </m:sSub>
                <m:r>
                  <w:rPr>
                    <w:rFonts w:ascii="Cambria Math" w:hAnsi="Cambria Math"/>
                    <w:sz w:val="22"/>
                    <w:szCs w:val="28"/>
                    <w:lang w:val="en-US" w:eastAsia="en-US"/>
                  </w:rPr>
                  <m:t>&lt;</m:t>
                </m:r>
                <m:sSub>
                  <m:sSubPr>
                    <m:ctrlPr>
                      <w:rPr>
                        <w:rFonts w:ascii="Cambria Math" w:hAnsi="Cambria Math"/>
                        <w:i/>
                        <w:sz w:val="22"/>
                        <w:szCs w:val="28"/>
                        <w:lang w:eastAsia="en-US"/>
                      </w:rPr>
                    </m:ctrlPr>
                  </m:sSubPr>
                  <m:e>
                    <m:r>
                      <w:rPr>
                        <w:rFonts w:ascii="Cambria Math" w:hAnsi="Cambria Math"/>
                        <w:sz w:val="22"/>
                        <w:szCs w:val="28"/>
                        <w:lang w:eastAsia="en-US"/>
                      </w:rPr>
                      <m:t>K</m:t>
                    </m:r>
                  </m:e>
                  <m:sub>
                    <m:r>
                      <w:rPr>
                        <w:rFonts w:ascii="Cambria Math" w:hAnsi="Cambria Math"/>
                        <w:sz w:val="22"/>
                        <w:szCs w:val="28"/>
                        <w:lang w:eastAsia="en-US"/>
                      </w:rPr>
                      <m:t>unw</m:t>
                    </m:r>
                  </m:sub>
                </m:sSub>
                <m:r>
                  <w:rPr>
                    <w:rFonts w:ascii="Cambria Math" w:hAnsi="Cambria Math"/>
                    <w:sz w:val="22"/>
                    <w:szCs w:val="28"/>
                    <w:lang w:eastAsia="en-US"/>
                  </w:rPr>
                  <m:t>→</m:t>
                </m:r>
                <m:sSub>
                  <m:sSubPr>
                    <m:ctrlPr>
                      <w:rPr>
                        <w:rFonts w:ascii="Cambria Math" w:hAnsi="Cambria Math"/>
                        <w:i/>
                        <w:sz w:val="22"/>
                        <w:szCs w:val="28"/>
                        <w:lang w:eastAsia="en-US"/>
                      </w:rPr>
                    </m:ctrlPr>
                  </m:sSubPr>
                  <m:e>
                    <m:r>
                      <w:rPr>
                        <w:rFonts w:ascii="Cambria Math" w:hAnsi="Cambria Math"/>
                        <w:sz w:val="22"/>
                        <w:szCs w:val="28"/>
                        <w:lang w:eastAsia="en-US"/>
                      </w:rPr>
                      <m:t>R</m:t>
                    </m:r>
                  </m:e>
                  <m:sub>
                    <m:r>
                      <w:rPr>
                        <w:rFonts w:ascii="Cambria Math" w:hAnsi="Cambria Math"/>
                        <w:sz w:val="22"/>
                        <w:szCs w:val="28"/>
                        <w:lang w:eastAsia="en-US"/>
                      </w:rPr>
                      <m:t>k</m:t>
                    </m:r>
                  </m:sub>
                </m:sSub>
                <m:r>
                  <w:rPr>
                    <w:rFonts w:ascii="Cambria Math" w:hAnsi="Cambria Math"/>
                    <w:sz w:val="22"/>
                    <w:szCs w:val="28"/>
                    <w:lang w:eastAsia="en-US"/>
                  </w:rPr>
                  <m:t>=</m:t>
                </m:r>
                <m:sSub>
                  <m:sSubPr>
                    <m:ctrlPr>
                      <w:rPr>
                        <w:rFonts w:ascii="Cambria Math" w:hAnsi="Cambria Math"/>
                        <w:i/>
                        <w:sz w:val="22"/>
                        <w:szCs w:val="28"/>
                        <w:lang w:eastAsia="en-US"/>
                      </w:rPr>
                    </m:ctrlPr>
                  </m:sSubPr>
                  <m:e>
                    <m:r>
                      <w:rPr>
                        <w:rFonts w:ascii="Cambria Math" w:hAnsi="Cambria Math"/>
                        <w:sz w:val="22"/>
                        <w:szCs w:val="28"/>
                        <w:lang w:eastAsia="en-US"/>
                      </w:rPr>
                      <m:t>B</m:t>
                    </m:r>
                  </m:e>
                  <m:sub>
                    <m:r>
                      <w:rPr>
                        <w:rFonts w:ascii="Cambria Math" w:hAnsi="Cambria Math"/>
                        <w:sz w:val="22"/>
                        <w:szCs w:val="28"/>
                        <w:lang w:eastAsia="en-US"/>
                      </w:rPr>
                      <m:t>k</m:t>
                    </m:r>
                  </m:sub>
                </m:sSub>
              </m:oMath>
            </m:oMathPara>
          </w:p>
          <w:p w14:paraId="67F01DDC" w14:textId="77777777" w:rsidR="00E62E67" w:rsidRPr="007C7020" w:rsidRDefault="00E62E67" w:rsidP="00E62E67">
            <w:pPr>
              <w:snapToGrid w:val="0"/>
              <w:spacing w:line="276" w:lineRule="auto"/>
              <w:rPr>
                <w:rFonts w:eastAsia="Calibri"/>
                <w:sz w:val="22"/>
                <w:szCs w:val="24"/>
                <w:lang w:eastAsia="en-US"/>
              </w:rPr>
            </w:pPr>
          </w:p>
          <w:p w14:paraId="01B67CDB" w14:textId="77777777" w:rsidR="00E62E67" w:rsidRPr="007C7020" w:rsidRDefault="00E62E67" w:rsidP="00E62E67">
            <w:pPr>
              <w:snapToGrid w:val="0"/>
              <w:spacing w:line="276" w:lineRule="auto"/>
              <w:rPr>
                <w:rFonts w:eastAsia="Calibri"/>
                <w:sz w:val="22"/>
                <w:szCs w:val="24"/>
                <w:lang w:eastAsia="en-US"/>
              </w:rPr>
            </w:pPr>
            <w:r w:rsidRPr="007C7020">
              <w:rPr>
                <w:rFonts w:eastAsia="Calibri"/>
                <w:sz w:val="22"/>
                <w:szCs w:val="24"/>
                <w:lang w:eastAsia="en-US"/>
              </w:rPr>
              <w:t>п</w:t>
            </w:r>
            <w:r>
              <w:rPr>
                <w:rFonts w:eastAsia="Calibri"/>
                <w:sz w:val="22"/>
                <w:szCs w:val="24"/>
                <w:lang w:eastAsia="en-US"/>
              </w:rPr>
              <w:t>.4.15</w:t>
            </w:r>
            <w:r w:rsidRPr="007C7020">
              <w:rPr>
                <w:rFonts w:eastAsia="Calibri"/>
                <w:sz w:val="22"/>
                <w:szCs w:val="24"/>
                <w:lang w:eastAsia="en-US"/>
              </w:rPr>
              <w:t>.1</w:t>
            </w:r>
            <w:r>
              <w:rPr>
                <w:rFonts w:eastAsia="Calibri"/>
                <w:sz w:val="22"/>
                <w:szCs w:val="24"/>
                <w:lang w:eastAsia="en-US"/>
              </w:rPr>
              <w:t xml:space="preserve">0.1. </w:t>
            </w:r>
            <w:r w:rsidRPr="007C7020">
              <w:rPr>
                <w:rFonts w:eastAsia="Calibri"/>
                <w:sz w:val="22"/>
                <w:szCs w:val="24"/>
                <w:lang w:eastAsia="en-US"/>
              </w:rPr>
              <w:t>настоящей документации</w:t>
            </w:r>
          </w:p>
          <w:p w14:paraId="50E0A1AB" w14:textId="77777777" w:rsidR="00E62E67" w:rsidRDefault="00E62E67" w:rsidP="00E62E67">
            <w:pPr>
              <w:pStyle w:val="af"/>
              <w:widowControl w:val="0"/>
              <w:autoSpaceDE w:val="0"/>
              <w:autoSpaceDN w:val="0"/>
              <w:adjustRightInd w:val="0"/>
              <w:ind w:left="0"/>
              <w:jc w:val="both"/>
              <w:rPr>
                <w:i/>
                <w:lang w:eastAsia="en-US"/>
              </w:rPr>
            </w:pPr>
            <w:r>
              <w:rPr>
                <w:rFonts w:eastAsia="Calibri"/>
                <w:sz w:val="22"/>
                <w:lang w:eastAsia="en-US"/>
              </w:rPr>
              <w:t>Нежелательное</w:t>
            </w:r>
            <w:r w:rsidRPr="007C7020">
              <w:rPr>
                <w:rFonts w:eastAsia="Calibri"/>
                <w:sz w:val="22"/>
                <w:lang w:eastAsia="en-US"/>
              </w:rPr>
              <w:t xml:space="preserve"> предложение </w:t>
            </w:r>
            <m:oMath>
              <m:sSub>
                <m:sSubPr>
                  <m:ctrlPr>
                    <w:rPr>
                      <w:rFonts w:ascii="Cambria Math" w:hAnsi="Cambria Math"/>
                      <w:i/>
                      <w:sz w:val="22"/>
                      <w:szCs w:val="28"/>
                      <w:lang w:eastAsia="en-US"/>
                    </w:rPr>
                  </m:ctrlPr>
                </m:sSubPr>
                <m:e>
                  <m:r>
                    <w:rPr>
                      <w:rFonts w:ascii="Cambria Math" w:hAnsi="Cambria Math"/>
                      <w:sz w:val="22"/>
                      <w:szCs w:val="28"/>
                      <w:lang w:eastAsia="en-US"/>
                    </w:rPr>
                    <m:t>K</m:t>
                  </m:r>
                </m:e>
                <m:sub>
                  <m:r>
                    <w:rPr>
                      <w:rFonts w:ascii="Cambria Math" w:hAnsi="Cambria Math"/>
                      <w:sz w:val="22"/>
                      <w:szCs w:val="28"/>
                      <w:lang w:eastAsia="en-US"/>
                    </w:rPr>
                    <m:t>unw</m:t>
                  </m:r>
                </m:sub>
              </m:sSub>
            </m:oMath>
            <w:r w:rsidRPr="007C7020">
              <w:rPr>
                <w:rFonts w:eastAsia="Calibri"/>
                <w:sz w:val="22"/>
                <w:lang w:eastAsia="en-US"/>
              </w:rPr>
              <w:t xml:space="preserve"> – </w:t>
            </w:r>
            <w:r>
              <w:rPr>
                <w:rFonts w:eastAsia="Calibri"/>
                <w:sz w:val="22"/>
                <w:lang w:eastAsia="en-US"/>
              </w:rPr>
              <w:t>1</w:t>
            </w:r>
            <w:r w:rsidRPr="007C7020">
              <w:rPr>
                <w:rFonts w:eastAsia="Calibri"/>
                <w:sz w:val="22"/>
                <w:lang w:eastAsia="en-US"/>
              </w:rPr>
              <w:t xml:space="preserve"> </w:t>
            </w:r>
            <w:r>
              <w:rPr>
                <w:rFonts w:eastAsia="Calibri"/>
                <w:sz w:val="22"/>
                <w:lang w:eastAsia="en-US"/>
              </w:rPr>
              <w:t>судебное решение</w:t>
            </w:r>
            <w:r w:rsidRPr="007C7020">
              <w:rPr>
                <w:rFonts w:eastAsia="Calibri"/>
                <w:sz w:val="22"/>
                <w:lang w:eastAsia="en-US"/>
              </w:rPr>
              <w: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4A6FB3C" w14:textId="77777777" w:rsidR="00E62E67" w:rsidRPr="002F39B8" w:rsidRDefault="00E62E67" w:rsidP="00E62E67">
            <w:pPr>
              <w:widowControl w:val="0"/>
              <w:shd w:val="clear" w:color="auto" w:fill="FFFFFF"/>
              <w:autoSpaceDE w:val="0"/>
              <w:autoSpaceDN w:val="0"/>
              <w:adjustRightInd w:val="0"/>
              <w:jc w:val="center"/>
              <w:rPr>
                <w:spacing w:val="-3"/>
                <w:sz w:val="22"/>
                <w:szCs w:val="22"/>
              </w:rPr>
            </w:pPr>
            <w:r w:rsidRPr="002F39B8">
              <w:rPr>
                <w:spacing w:val="-3"/>
                <w:sz w:val="22"/>
                <w:szCs w:val="22"/>
              </w:rPr>
              <w:t>1</w:t>
            </w:r>
          </w:p>
        </w:tc>
      </w:tr>
      <w:tr w:rsidR="00E62E67" w14:paraId="28DAEB39" w14:textId="77777777" w:rsidTr="00E62E67">
        <w:trPr>
          <w:trHeight w:val="389"/>
        </w:trPr>
        <w:tc>
          <w:tcPr>
            <w:tcW w:w="1135" w:type="dxa"/>
            <w:tcBorders>
              <w:top w:val="single" w:sz="6" w:space="0" w:color="auto"/>
              <w:left w:val="single" w:sz="6" w:space="0" w:color="auto"/>
              <w:bottom w:val="single" w:sz="4" w:space="0" w:color="auto"/>
              <w:right w:val="single" w:sz="6" w:space="0" w:color="auto"/>
            </w:tcBorders>
            <w:shd w:val="clear" w:color="auto" w:fill="FFFFFF"/>
            <w:vAlign w:val="center"/>
          </w:tcPr>
          <w:p w14:paraId="31EA1E17" w14:textId="77777777" w:rsidR="00E62E67" w:rsidRDefault="00E62E67" w:rsidP="00E62E67">
            <w:pPr>
              <w:widowControl w:val="0"/>
              <w:shd w:val="clear" w:color="auto" w:fill="FFFFFF"/>
              <w:autoSpaceDE w:val="0"/>
              <w:autoSpaceDN w:val="0"/>
              <w:adjustRightInd w:val="0"/>
              <w:jc w:val="center"/>
              <w:rPr>
                <w:b/>
                <w:sz w:val="22"/>
                <w:szCs w:val="22"/>
              </w:rPr>
            </w:pPr>
            <w:r>
              <w:rPr>
                <w:b/>
                <w:sz w:val="22"/>
                <w:szCs w:val="22"/>
              </w:rPr>
              <w:t>3.</w:t>
            </w:r>
          </w:p>
        </w:tc>
        <w:tc>
          <w:tcPr>
            <w:tcW w:w="4302" w:type="dxa"/>
            <w:tcBorders>
              <w:top w:val="single" w:sz="6" w:space="0" w:color="auto"/>
              <w:left w:val="single" w:sz="6" w:space="0" w:color="auto"/>
              <w:bottom w:val="single" w:sz="4" w:space="0" w:color="auto"/>
              <w:right w:val="single" w:sz="6" w:space="0" w:color="auto"/>
            </w:tcBorders>
            <w:shd w:val="clear" w:color="auto" w:fill="FFFFFF"/>
          </w:tcPr>
          <w:p w14:paraId="7D911665" w14:textId="77777777" w:rsidR="00E62E67" w:rsidRPr="00081264" w:rsidRDefault="00E62E67" w:rsidP="00E62E67">
            <w:pPr>
              <w:widowControl w:val="0"/>
              <w:autoSpaceDE w:val="0"/>
              <w:autoSpaceDN w:val="0"/>
              <w:adjustRightInd w:val="0"/>
              <w:contextualSpacing/>
              <w:rPr>
                <w:b/>
                <w:snapToGrid w:val="0"/>
                <w:sz w:val="22"/>
                <w:szCs w:val="22"/>
              </w:rPr>
            </w:pPr>
            <w:r w:rsidRPr="00081264">
              <w:rPr>
                <w:b/>
                <w:snapToGrid w:val="0"/>
                <w:sz w:val="22"/>
                <w:szCs w:val="22"/>
              </w:rPr>
              <w:t xml:space="preserve">Опыт участника закупки       </w:t>
            </w:r>
            <w:r w:rsidRPr="00081264">
              <w:rPr>
                <w:sz w:val="22"/>
                <w:szCs w:val="22"/>
              </w:rPr>
              <w:t xml:space="preserve"> </w:t>
            </w:r>
          </w:p>
        </w:tc>
        <w:tc>
          <w:tcPr>
            <w:tcW w:w="3778" w:type="dxa"/>
            <w:tcBorders>
              <w:top w:val="single" w:sz="6" w:space="0" w:color="auto"/>
              <w:left w:val="single" w:sz="6" w:space="0" w:color="auto"/>
              <w:bottom w:val="single" w:sz="4" w:space="0" w:color="auto"/>
              <w:right w:val="single" w:sz="6" w:space="0" w:color="auto"/>
            </w:tcBorders>
            <w:shd w:val="clear" w:color="auto" w:fill="FFFFFF"/>
            <w:vAlign w:val="center"/>
          </w:tcPr>
          <w:p w14:paraId="421509D1" w14:textId="77777777" w:rsidR="00E62E67" w:rsidRDefault="00E62E67" w:rsidP="00E62E67">
            <w:pPr>
              <w:widowControl w:val="0"/>
              <w:autoSpaceDE w:val="0"/>
              <w:autoSpaceDN w:val="0"/>
              <w:adjustRightInd w:val="0"/>
              <w:contextualSpacing/>
              <w:jc w:val="both"/>
              <w:rPr>
                <w:sz w:val="22"/>
                <w:szCs w:val="28"/>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3C266AC5" w14:textId="77777777" w:rsidR="00E62E67" w:rsidRDefault="00E62E67" w:rsidP="00E62E67">
            <w:pPr>
              <w:widowControl w:val="0"/>
              <w:shd w:val="clear" w:color="auto" w:fill="FFFFFF"/>
              <w:autoSpaceDE w:val="0"/>
              <w:autoSpaceDN w:val="0"/>
              <w:adjustRightInd w:val="0"/>
              <w:jc w:val="center"/>
              <w:rPr>
                <w:b/>
                <w:spacing w:val="-3"/>
                <w:sz w:val="22"/>
                <w:szCs w:val="22"/>
              </w:rPr>
            </w:pPr>
            <w:r>
              <w:rPr>
                <w:b/>
                <w:spacing w:val="-3"/>
                <w:sz w:val="22"/>
                <w:szCs w:val="22"/>
              </w:rPr>
              <w:t>3</w:t>
            </w:r>
          </w:p>
        </w:tc>
      </w:tr>
      <w:tr w:rsidR="00E62E67" w:rsidRPr="00FF03E7" w14:paraId="630A5558" w14:textId="77777777" w:rsidTr="00E62E67">
        <w:trPr>
          <w:trHeight w:val="835"/>
        </w:trPr>
        <w:tc>
          <w:tcPr>
            <w:tcW w:w="1135" w:type="dxa"/>
            <w:tcBorders>
              <w:top w:val="single" w:sz="6" w:space="0" w:color="auto"/>
              <w:left w:val="single" w:sz="6" w:space="0" w:color="auto"/>
              <w:bottom w:val="single" w:sz="4" w:space="0" w:color="auto"/>
              <w:right w:val="single" w:sz="6" w:space="0" w:color="auto"/>
            </w:tcBorders>
            <w:shd w:val="clear" w:color="auto" w:fill="FFFFFF"/>
            <w:vAlign w:val="center"/>
          </w:tcPr>
          <w:p w14:paraId="717EB382" w14:textId="77777777" w:rsidR="00E62E67" w:rsidRDefault="00E62E67" w:rsidP="00E62E67">
            <w:pPr>
              <w:widowControl w:val="0"/>
              <w:shd w:val="clear" w:color="auto" w:fill="FFFFFF"/>
              <w:autoSpaceDE w:val="0"/>
              <w:autoSpaceDN w:val="0"/>
              <w:adjustRightInd w:val="0"/>
              <w:jc w:val="center"/>
              <w:rPr>
                <w:b/>
                <w:sz w:val="22"/>
                <w:szCs w:val="22"/>
              </w:rPr>
            </w:pPr>
            <w:r>
              <w:rPr>
                <w:b/>
                <w:sz w:val="22"/>
                <w:szCs w:val="22"/>
              </w:rPr>
              <w:t>3.1.</w:t>
            </w:r>
          </w:p>
        </w:tc>
        <w:tc>
          <w:tcPr>
            <w:tcW w:w="4302" w:type="dxa"/>
            <w:tcBorders>
              <w:top w:val="single" w:sz="6" w:space="0" w:color="auto"/>
              <w:left w:val="single" w:sz="6" w:space="0" w:color="auto"/>
              <w:bottom w:val="single" w:sz="4" w:space="0" w:color="auto"/>
              <w:right w:val="single" w:sz="6" w:space="0" w:color="auto"/>
            </w:tcBorders>
            <w:shd w:val="clear" w:color="auto" w:fill="FFFFFF"/>
          </w:tcPr>
          <w:p w14:paraId="58844322" w14:textId="77777777" w:rsidR="005803D3" w:rsidRDefault="00E62E67" w:rsidP="005803D3">
            <w:pPr>
              <w:jc w:val="both"/>
              <w:rPr>
                <w:color w:val="0000FF"/>
                <w:sz w:val="22"/>
                <w:szCs w:val="22"/>
              </w:rPr>
            </w:pPr>
            <w:r>
              <w:rPr>
                <w:color w:val="0000FF"/>
                <w:sz w:val="22"/>
                <w:szCs w:val="22"/>
              </w:rPr>
              <w:t xml:space="preserve">-  </w:t>
            </w:r>
            <w:r w:rsidRPr="000F3000">
              <w:rPr>
                <w:color w:val="0000FF"/>
                <w:sz w:val="22"/>
                <w:szCs w:val="22"/>
              </w:rPr>
              <w:t xml:space="preserve">копии договоров, </w:t>
            </w:r>
            <w:r w:rsidR="005803D3" w:rsidRPr="000F3000">
              <w:rPr>
                <w:color w:val="0000FF"/>
                <w:sz w:val="22"/>
                <w:szCs w:val="22"/>
              </w:rPr>
              <w:t>подтверждающих выполнение работ</w:t>
            </w:r>
            <w:r w:rsidR="005803D3" w:rsidRPr="004112AD">
              <w:rPr>
                <w:color w:val="0000FF"/>
                <w:sz w:val="22"/>
                <w:szCs w:val="22"/>
              </w:rPr>
              <w:t>:</w:t>
            </w:r>
          </w:p>
          <w:p w14:paraId="65105DDE" w14:textId="77777777" w:rsidR="005803D3" w:rsidRDefault="005803D3" w:rsidP="005803D3">
            <w:pPr>
              <w:jc w:val="both"/>
              <w:rPr>
                <w:b/>
                <w:sz w:val="22"/>
                <w:szCs w:val="22"/>
              </w:rPr>
            </w:pPr>
            <w:r w:rsidRPr="000F3000">
              <w:rPr>
                <w:color w:val="0000FF"/>
                <w:sz w:val="22"/>
                <w:szCs w:val="22"/>
              </w:rPr>
              <w:t xml:space="preserve"> </w:t>
            </w:r>
            <w:r>
              <w:rPr>
                <w:b/>
                <w:sz w:val="22"/>
                <w:szCs w:val="22"/>
              </w:rPr>
              <w:t xml:space="preserve"> </w:t>
            </w:r>
            <w:r w:rsidRPr="00014044">
              <w:rPr>
                <w:b/>
                <w:sz w:val="22"/>
                <w:szCs w:val="22"/>
              </w:rPr>
              <w:t>1. Определение размера платы за публичные сервитуты  в отношении земельных участков, находящихся в частной собственности</w:t>
            </w:r>
            <w:r>
              <w:rPr>
                <w:b/>
                <w:sz w:val="22"/>
                <w:szCs w:val="22"/>
              </w:rPr>
              <w:t xml:space="preserve">, </w:t>
            </w:r>
            <w:r w:rsidRPr="00014044">
              <w:rPr>
                <w:b/>
                <w:sz w:val="22"/>
                <w:szCs w:val="22"/>
              </w:rPr>
              <w:t xml:space="preserve"> предоставленных  юридическим лицам</w:t>
            </w:r>
            <w:r>
              <w:rPr>
                <w:b/>
                <w:sz w:val="22"/>
                <w:szCs w:val="22"/>
              </w:rPr>
              <w:t xml:space="preserve"> на праве постоянного бессрочного пользования и</w:t>
            </w:r>
            <w:r w:rsidRPr="00DA3554">
              <w:rPr>
                <w:b/>
                <w:sz w:val="22"/>
                <w:szCs w:val="22"/>
              </w:rPr>
              <w:t xml:space="preserve"> </w:t>
            </w:r>
            <w:r w:rsidRPr="00014044">
              <w:rPr>
                <w:b/>
                <w:sz w:val="22"/>
                <w:szCs w:val="22"/>
              </w:rPr>
              <w:t>находящихся в</w:t>
            </w:r>
            <w:r>
              <w:rPr>
                <w:b/>
                <w:sz w:val="22"/>
                <w:szCs w:val="22"/>
              </w:rPr>
              <w:t xml:space="preserve"> федеральной собственности.</w:t>
            </w:r>
          </w:p>
          <w:p w14:paraId="3FEE0AC7" w14:textId="77777777" w:rsidR="005803D3" w:rsidRPr="00014044" w:rsidRDefault="005803D3" w:rsidP="005803D3">
            <w:pPr>
              <w:jc w:val="both"/>
              <w:rPr>
                <w:b/>
                <w:sz w:val="22"/>
                <w:szCs w:val="22"/>
              </w:rPr>
            </w:pPr>
            <w:r>
              <w:rPr>
                <w:b/>
                <w:sz w:val="22"/>
                <w:szCs w:val="22"/>
              </w:rPr>
              <w:t>2.</w:t>
            </w:r>
            <w:r w:rsidRPr="00014044">
              <w:rPr>
                <w:b/>
                <w:sz w:val="22"/>
                <w:szCs w:val="22"/>
              </w:rPr>
              <w:t xml:space="preserve"> Определение размера убытков, причиненных собственникам (правооб</w:t>
            </w:r>
            <w:r>
              <w:rPr>
                <w:b/>
                <w:sz w:val="22"/>
                <w:szCs w:val="22"/>
              </w:rPr>
              <w:t xml:space="preserve">ладателям) земельных участков  </w:t>
            </w:r>
            <w:r w:rsidRPr="00014044">
              <w:rPr>
                <w:b/>
                <w:sz w:val="22"/>
                <w:szCs w:val="22"/>
              </w:rPr>
              <w:t>при установлении публичных сервитутов.</w:t>
            </w:r>
          </w:p>
          <w:p w14:paraId="2A205B2C" w14:textId="77777777" w:rsidR="005803D3" w:rsidRPr="008758B2" w:rsidRDefault="005803D3" w:rsidP="005803D3">
            <w:pPr>
              <w:jc w:val="both"/>
              <w:rPr>
                <w:b/>
                <w:color w:val="0000FF"/>
                <w:sz w:val="22"/>
                <w:szCs w:val="22"/>
              </w:rPr>
            </w:pPr>
            <w:r>
              <w:rPr>
                <w:b/>
                <w:sz w:val="22"/>
                <w:szCs w:val="22"/>
              </w:rPr>
              <w:t>3</w:t>
            </w:r>
            <w:r w:rsidRPr="00014044">
              <w:rPr>
                <w:b/>
                <w:sz w:val="22"/>
                <w:szCs w:val="22"/>
              </w:rPr>
              <w:t xml:space="preserve">. Оценка  рыночной стоимости  земельных участков с целью заключения договоров купли-продажи </w:t>
            </w:r>
            <w:r w:rsidRPr="00BA380E">
              <w:rPr>
                <w:b/>
                <w:sz w:val="22"/>
                <w:szCs w:val="22"/>
              </w:rPr>
              <w:t>для нужд филиала ОАО «ИЭСК» «</w:t>
            </w:r>
            <w:r>
              <w:rPr>
                <w:b/>
                <w:sz w:val="22"/>
                <w:szCs w:val="22"/>
              </w:rPr>
              <w:t xml:space="preserve">Восточные </w:t>
            </w:r>
            <w:r w:rsidRPr="00BA380E">
              <w:rPr>
                <w:b/>
                <w:sz w:val="22"/>
                <w:szCs w:val="22"/>
              </w:rPr>
              <w:t>электрические сети»</w:t>
            </w:r>
          </w:p>
          <w:p w14:paraId="24B97F35" w14:textId="017DE78C" w:rsidR="00E62E67" w:rsidRPr="00081264" w:rsidRDefault="006B0A1A" w:rsidP="006B0A1A">
            <w:pPr>
              <w:pStyle w:val="af"/>
              <w:tabs>
                <w:tab w:val="left" w:pos="-88"/>
              </w:tabs>
              <w:ind w:left="0"/>
              <w:jc w:val="both"/>
              <w:rPr>
                <w:b/>
                <w:snapToGrid w:val="0"/>
                <w:sz w:val="22"/>
                <w:szCs w:val="22"/>
              </w:rPr>
            </w:pPr>
            <w:r>
              <w:rPr>
                <w:color w:val="0000FF"/>
                <w:sz w:val="22"/>
                <w:szCs w:val="22"/>
              </w:rPr>
              <w:t xml:space="preserve"> (не менее 1</w:t>
            </w:r>
            <w:r w:rsidR="005803D3" w:rsidRPr="000F3000">
              <w:rPr>
                <w:color w:val="0000FF"/>
                <w:sz w:val="22"/>
                <w:szCs w:val="22"/>
              </w:rPr>
              <w:t xml:space="preserve"> (</w:t>
            </w:r>
            <w:r>
              <w:rPr>
                <w:color w:val="0000FF"/>
                <w:sz w:val="22"/>
                <w:szCs w:val="22"/>
              </w:rPr>
              <w:t>одного</w:t>
            </w:r>
            <w:r w:rsidR="005803D3" w:rsidRPr="000F3000">
              <w:rPr>
                <w:color w:val="0000FF"/>
                <w:sz w:val="22"/>
                <w:szCs w:val="22"/>
              </w:rPr>
              <w:t>)</w:t>
            </w:r>
            <w:r w:rsidR="005803D3">
              <w:rPr>
                <w:color w:val="0000FF"/>
                <w:sz w:val="22"/>
                <w:szCs w:val="22"/>
              </w:rPr>
              <w:t xml:space="preserve"> </w:t>
            </w:r>
            <w:r w:rsidR="005803D3" w:rsidRPr="000F3000">
              <w:rPr>
                <w:color w:val="0000FF"/>
                <w:sz w:val="22"/>
                <w:szCs w:val="22"/>
              </w:rPr>
              <w:t xml:space="preserve"> исполненн</w:t>
            </w:r>
            <w:r>
              <w:rPr>
                <w:color w:val="0000FF"/>
                <w:sz w:val="22"/>
                <w:szCs w:val="22"/>
              </w:rPr>
              <w:t>ого</w:t>
            </w:r>
            <w:r w:rsidR="005803D3">
              <w:rPr>
                <w:color w:val="0000FF"/>
                <w:sz w:val="22"/>
                <w:szCs w:val="22"/>
              </w:rPr>
              <w:t xml:space="preserve"> договор</w:t>
            </w:r>
            <w:r>
              <w:rPr>
                <w:color w:val="0000FF"/>
                <w:sz w:val="22"/>
                <w:szCs w:val="22"/>
              </w:rPr>
              <w:t>а</w:t>
            </w:r>
            <w:r w:rsidR="005803D3" w:rsidRPr="000F3000">
              <w:rPr>
                <w:color w:val="0000FF"/>
                <w:sz w:val="22"/>
                <w:szCs w:val="22"/>
              </w:rPr>
              <w:t xml:space="preserve">, с указанием предмета договора, состава и стоимости работ с приложением </w:t>
            </w:r>
            <w:r w:rsidR="005803D3">
              <w:rPr>
                <w:color w:val="0000FF"/>
                <w:sz w:val="22"/>
                <w:szCs w:val="22"/>
              </w:rPr>
              <w:t xml:space="preserve"> </w:t>
            </w:r>
            <w:r w:rsidR="005803D3">
              <w:rPr>
                <w:sz w:val="22"/>
                <w:szCs w:val="22"/>
              </w:rPr>
              <w:t>последних</w:t>
            </w:r>
            <w:r w:rsidR="005803D3" w:rsidRPr="008B7039">
              <w:rPr>
                <w:sz w:val="22"/>
                <w:szCs w:val="22"/>
              </w:rPr>
              <w:t xml:space="preserve"> </w:t>
            </w:r>
            <w:r w:rsidR="005803D3">
              <w:rPr>
                <w:sz w:val="22"/>
                <w:szCs w:val="22"/>
              </w:rPr>
              <w:t xml:space="preserve">актов </w:t>
            </w:r>
            <w:r w:rsidR="005803D3" w:rsidRPr="008B7039">
              <w:rPr>
                <w:sz w:val="22"/>
                <w:szCs w:val="22"/>
              </w:rPr>
              <w:t xml:space="preserve"> выполненных </w:t>
            </w:r>
            <w:r w:rsidR="005803D3">
              <w:rPr>
                <w:sz w:val="22"/>
                <w:szCs w:val="22"/>
              </w:rPr>
              <w:t xml:space="preserve"> </w:t>
            </w:r>
            <w:r w:rsidR="005803D3" w:rsidRPr="008B7039">
              <w:rPr>
                <w:sz w:val="22"/>
                <w:szCs w:val="22"/>
              </w:rPr>
              <w:t>работ</w:t>
            </w:r>
            <w:r w:rsidR="005803D3">
              <w:rPr>
                <w:sz w:val="22"/>
                <w:szCs w:val="22"/>
              </w:rPr>
              <w:t xml:space="preserve"> (актов об исполнении обязательств по договорам) по каждому из договоров</w:t>
            </w:r>
          </w:p>
        </w:tc>
        <w:tc>
          <w:tcPr>
            <w:tcW w:w="3778" w:type="dxa"/>
            <w:tcBorders>
              <w:top w:val="single" w:sz="6" w:space="0" w:color="auto"/>
              <w:left w:val="single" w:sz="6" w:space="0" w:color="auto"/>
              <w:bottom w:val="single" w:sz="4" w:space="0" w:color="auto"/>
              <w:right w:val="single" w:sz="6" w:space="0" w:color="auto"/>
            </w:tcBorders>
            <w:shd w:val="clear" w:color="auto" w:fill="FFFFFF"/>
            <w:vAlign w:val="center"/>
          </w:tcPr>
          <w:p w14:paraId="7B51ED31" w14:textId="77777777" w:rsidR="00E62E67" w:rsidRPr="00081264" w:rsidRDefault="00C36790" w:rsidP="00E62E67">
            <w:pPr>
              <w:ind w:left="142"/>
              <w:jc w:val="both"/>
              <w:rPr>
                <w:color w:val="000000"/>
                <w:sz w:val="22"/>
                <w:szCs w:val="22"/>
              </w:rPr>
            </w:pPr>
            <m:oMathPara>
              <m:oMath>
                <m:sSub>
                  <m:sSubPr>
                    <m:ctrlPr>
                      <w:rPr>
                        <w:rFonts w:ascii="Cambria Math" w:hAnsi="Cambria Math"/>
                        <w:color w:val="000000"/>
                        <w:sz w:val="22"/>
                        <w:szCs w:val="22"/>
                      </w:rPr>
                    </m:ctrlPr>
                  </m:sSubPr>
                  <m:e>
                    <m:r>
                      <w:rPr>
                        <w:rFonts w:ascii="Cambria Math" w:hAnsi="Cambria Math"/>
                        <w:color w:val="000000"/>
                        <w:sz w:val="22"/>
                        <w:szCs w:val="22"/>
                      </w:rPr>
                      <m:t>R</m:t>
                    </m:r>
                  </m:e>
                  <m:sub>
                    <m:r>
                      <w:rPr>
                        <w:rFonts w:ascii="Cambria Math" w:hAnsi="Cambria Math"/>
                        <w:color w:val="000000"/>
                        <w:sz w:val="22"/>
                        <w:szCs w:val="22"/>
                      </w:rPr>
                      <m:t>k</m:t>
                    </m:r>
                  </m:sub>
                </m:sSub>
                <m:r>
                  <m:rPr>
                    <m:sty m:val="p"/>
                  </m:rPr>
                  <w:rPr>
                    <w:rFonts w:ascii="Cambria Math" w:hAnsi="Cambria Math"/>
                    <w:color w:val="000000"/>
                    <w:sz w:val="22"/>
                    <w:szCs w:val="22"/>
                  </w:rPr>
                  <m:t>=</m:t>
                </m:r>
                <m:f>
                  <m:fPr>
                    <m:ctrlPr>
                      <w:rPr>
                        <w:rFonts w:ascii="Cambria Math" w:hAnsi="Cambria Math"/>
                        <w:color w:val="000000"/>
                        <w:sz w:val="22"/>
                        <w:szCs w:val="22"/>
                      </w:rPr>
                    </m:ctrlPr>
                  </m:fPr>
                  <m:num>
                    <m:r>
                      <m:rPr>
                        <m:sty m:val="p"/>
                      </m:rPr>
                      <w:rPr>
                        <w:rFonts w:ascii="Cambria Math" w:hAnsi="Cambria Math"/>
                        <w:color w:val="000000"/>
                        <w:sz w:val="22"/>
                        <w:szCs w:val="22"/>
                      </w:rPr>
                      <m:t>Lk-Ok</m:t>
                    </m:r>
                  </m:num>
                  <m:den>
                    <m:r>
                      <m:rPr>
                        <m:sty m:val="p"/>
                      </m:rPr>
                      <w:rPr>
                        <w:rFonts w:ascii="Cambria Math" w:hAnsi="Cambria Math"/>
                        <w:color w:val="000000"/>
                        <w:sz w:val="22"/>
                        <w:szCs w:val="22"/>
                      </w:rPr>
                      <m:t>Lk-Tk</m:t>
                    </m:r>
                  </m:den>
                </m:f>
                <m:sSub>
                  <m:sSubPr>
                    <m:ctrlPr>
                      <w:rPr>
                        <w:rFonts w:ascii="Cambria Math" w:hAnsi="Cambria Math"/>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k</m:t>
                    </m:r>
                  </m:sub>
                </m:sSub>
              </m:oMath>
            </m:oMathPara>
          </w:p>
          <w:p w14:paraId="110561F2" w14:textId="77777777" w:rsidR="00E62E67" w:rsidRPr="00081264" w:rsidRDefault="00E62E67" w:rsidP="00E62E67">
            <w:pPr>
              <w:ind w:left="142"/>
              <w:jc w:val="both"/>
              <w:rPr>
                <w:snapToGrid w:val="0"/>
                <w:sz w:val="22"/>
                <w:szCs w:val="22"/>
              </w:rPr>
            </w:pPr>
          </w:p>
          <w:p w14:paraId="168B3F2F" w14:textId="77777777" w:rsidR="00E62E67" w:rsidRPr="00081264" w:rsidRDefault="00E62E67" w:rsidP="00E62E67">
            <w:pPr>
              <w:ind w:left="142"/>
              <w:jc w:val="both"/>
              <w:rPr>
                <w:color w:val="000000"/>
                <w:sz w:val="22"/>
                <w:szCs w:val="22"/>
              </w:rPr>
            </w:pPr>
            <w:r w:rsidRPr="00081264">
              <w:rPr>
                <w:snapToGrid w:val="0"/>
                <w:sz w:val="22"/>
                <w:szCs w:val="22"/>
              </w:rPr>
              <w:t>п.4.1</w:t>
            </w:r>
            <w:r>
              <w:rPr>
                <w:snapToGrid w:val="0"/>
                <w:sz w:val="22"/>
                <w:szCs w:val="22"/>
              </w:rPr>
              <w:t>5</w:t>
            </w:r>
            <w:r w:rsidRPr="00081264">
              <w:rPr>
                <w:snapToGrid w:val="0"/>
                <w:sz w:val="22"/>
                <w:szCs w:val="22"/>
              </w:rPr>
              <w:t>.11.1. настоящей документации</w:t>
            </w:r>
          </w:p>
          <w:p w14:paraId="77039F60" w14:textId="2CFA21C2" w:rsidR="00E62E67" w:rsidRPr="00081264" w:rsidRDefault="00E62E67" w:rsidP="00E62E67">
            <w:pPr>
              <w:rPr>
                <w:sz w:val="22"/>
                <w:szCs w:val="22"/>
              </w:rPr>
            </w:pPr>
            <w:r w:rsidRPr="00081264">
              <w:rPr>
                <w:color w:val="000000"/>
                <w:sz w:val="22"/>
                <w:szCs w:val="22"/>
              </w:rPr>
              <w:t xml:space="preserve">предел: </w:t>
            </w:r>
            <m:oMath>
              <m:r>
                <m:rPr>
                  <m:sty m:val="p"/>
                </m:rPr>
                <w:rPr>
                  <w:rFonts w:ascii="Cambria Math" w:hAnsi="Cambria Math"/>
                  <w:color w:val="000000"/>
                  <w:sz w:val="22"/>
                  <w:szCs w:val="22"/>
                </w:rPr>
                <m:t>Lk=1</m:t>
              </m:r>
            </m:oMath>
          </w:p>
          <w:p w14:paraId="610613A5" w14:textId="77777777" w:rsidR="00E62E67" w:rsidRDefault="00E62E67" w:rsidP="00E62E67">
            <w:pPr>
              <w:widowControl w:val="0"/>
              <w:autoSpaceDE w:val="0"/>
              <w:autoSpaceDN w:val="0"/>
              <w:adjustRightInd w:val="0"/>
              <w:contextualSpacing/>
              <w:jc w:val="both"/>
              <w:rPr>
                <w:sz w:val="22"/>
                <w:szCs w:val="28"/>
                <w:lang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412C7ED4" w14:textId="77777777" w:rsidR="00E62E67" w:rsidRPr="00FF03E7" w:rsidRDefault="00E62E67" w:rsidP="00E62E67">
            <w:pPr>
              <w:widowControl w:val="0"/>
              <w:shd w:val="clear" w:color="auto" w:fill="FFFFFF"/>
              <w:autoSpaceDE w:val="0"/>
              <w:autoSpaceDN w:val="0"/>
              <w:adjustRightInd w:val="0"/>
              <w:jc w:val="center"/>
              <w:rPr>
                <w:spacing w:val="-3"/>
                <w:sz w:val="22"/>
                <w:szCs w:val="22"/>
              </w:rPr>
            </w:pPr>
            <w:r>
              <w:rPr>
                <w:spacing w:val="-3"/>
                <w:sz w:val="22"/>
                <w:szCs w:val="22"/>
              </w:rPr>
              <w:t>3</w:t>
            </w:r>
          </w:p>
        </w:tc>
      </w:tr>
      <w:tr w:rsidR="00E62E67" w:rsidRPr="00B31787" w14:paraId="7DBD3549" w14:textId="77777777" w:rsidTr="00E62E67">
        <w:trPr>
          <w:trHeight w:val="835"/>
        </w:trPr>
        <w:tc>
          <w:tcPr>
            <w:tcW w:w="1135" w:type="dxa"/>
            <w:tcBorders>
              <w:top w:val="single" w:sz="6" w:space="0" w:color="auto"/>
              <w:left w:val="single" w:sz="6" w:space="0" w:color="auto"/>
              <w:bottom w:val="single" w:sz="4" w:space="0" w:color="auto"/>
              <w:right w:val="single" w:sz="6" w:space="0" w:color="auto"/>
            </w:tcBorders>
            <w:shd w:val="clear" w:color="auto" w:fill="FFFFFF"/>
            <w:vAlign w:val="center"/>
          </w:tcPr>
          <w:p w14:paraId="1E78F201" w14:textId="77777777" w:rsidR="00E62E67" w:rsidRPr="00C35D14" w:rsidRDefault="00E62E67" w:rsidP="00E62E67">
            <w:pPr>
              <w:widowControl w:val="0"/>
              <w:shd w:val="clear" w:color="auto" w:fill="FFFFFF"/>
              <w:autoSpaceDE w:val="0"/>
              <w:autoSpaceDN w:val="0"/>
              <w:adjustRightInd w:val="0"/>
              <w:jc w:val="center"/>
              <w:rPr>
                <w:b/>
                <w:sz w:val="22"/>
                <w:szCs w:val="22"/>
              </w:rPr>
            </w:pPr>
            <w:r>
              <w:rPr>
                <w:b/>
                <w:sz w:val="22"/>
                <w:szCs w:val="22"/>
              </w:rPr>
              <w:t>4</w:t>
            </w:r>
            <w:r w:rsidRPr="00C35D14">
              <w:rPr>
                <w:b/>
                <w:sz w:val="22"/>
                <w:szCs w:val="22"/>
              </w:rPr>
              <w:t>.</w:t>
            </w:r>
          </w:p>
        </w:tc>
        <w:tc>
          <w:tcPr>
            <w:tcW w:w="4302" w:type="dxa"/>
            <w:tcBorders>
              <w:top w:val="single" w:sz="6" w:space="0" w:color="auto"/>
              <w:left w:val="single" w:sz="6" w:space="0" w:color="auto"/>
              <w:bottom w:val="single" w:sz="4" w:space="0" w:color="auto"/>
              <w:right w:val="single" w:sz="6" w:space="0" w:color="auto"/>
            </w:tcBorders>
            <w:shd w:val="clear" w:color="auto" w:fill="FFFFFF"/>
            <w:vAlign w:val="center"/>
          </w:tcPr>
          <w:p w14:paraId="20E8CC75" w14:textId="77777777" w:rsidR="00E62E67" w:rsidRPr="00C35D14" w:rsidRDefault="00E62E67" w:rsidP="00E62E67">
            <w:pPr>
              <w:widowControl w:val="0"/>
              <w:shd w:val="clear" w:color="auto" w:fill="FFFFFF"/>
              <w:autoSpaceDE w:val="0"/>
              <w:autoSpaceDN w:val="0"/>
              <w:adjustRightInd w:val="0"/>
              <w:ind w:left="5"/>
              <w:rPr>
                <w:b/>
                <w:spacing w:val="3"/>
                <w:sz w:val="22"/>
                <w:szCs w:val="22"/>
              </w:rPr>
            </w:pPr>
            <w:r w:rsidRPr="00C35D14">
              <w:rPr>
                <w:b/>
                <w:spacing w:val="3"/>
                <w:sz w:val="22"/>
                <w:szCs w:val="22"/>
              </w:rPr>
              <w:t>Кадровые ресурсы</w:t>
            </w:r>
          </w:p>
        </w:tc>
        <w:tc>
          <w:tcPr>
            <w:tcW w:w="3778" w:type="dxa"/>
            <w:tcBorders>
              <w:top w:val="single" w:sz="6" w:space="0" w:color="auto"/>
              <w:left w:val="single" w:sz="6" w:space="0" w:color="auto"/>
              <w:bottom w:val="single" w:sz="4" w:space="0" w:color="auto"/>
              <w:right w:val="single" w:sz="6" w:space="0" w:color="auto"/>
            </w:tcBorders>
            <w:shd w:val="clear" w:color="auto" w:fill="FFFFFF"/>
            <w:vAlign w:val="center"/>
          </w:tcPr>
          <w:p w14:paraId="1DF871E8" w14:textId="77777777" w:rsidR="00E62E67" w:rsidRPr="004136CE" w:rsidRDefault="00C36790" w:rsidP="00E62E67">
            <w:pPr>
              <w:widowControl w:val="0"/>
              <w:shd w:val="clear" w:color="auto" w:fill="FFFFFF"/>
              <w:autoSpaceDE w:val="0"/>
              <w:autoSpaceDN w:val="0"/>
              <w:adjustRightInd w:val="0"/>
              <w:rPr>
                <w:spacing w:val="-2"/>
                <w:sz w:val="22"/>
                <w:szCs w:val="22"/>
              </w:rPr>
            </w:pPr>
            <m:oMathPara>
              <m:oMath>
                <m:sSub>
                  <m:sSubPr>
                    <m:ctrlPr>
                      <w:rPr>
                        <w:rFonts w:ascii="Cambria Math" w:hAnsi="Cambria Math"/>
                        <w:i/>
                        <w:spacing w:val="-2"/>
                        <w:sz w:val="22"/>
                        <w:szCs w:val="22"/>
                      </w:rPr>
                    </m:ctrlPr>
                  </m:sSubPr>
                  <m:e>
                    <m:r>
                      <w:rPr>
                        <w:rFonts w:ascii="Cambria Math" w:hAnsi="Cambria Math"/>
                        <w:spacing w:val="-2"/>
                        <w:sz w:val="22"/>
                        <w:szCs w:val="22"/>
                      </w:rPr>
                      <m:t>K</m:t>
                    </m:r>
                  </m:e>
                  <m:sub>
                    <m:r>
                      <w:rPr>
                        <w:rFonts w:ascii="Cambria Math" w:hAnsi="Cambria Math"/>
                        <w:spacing w:val="-2"/>
                        <w:sz w:val="22"/>
                        <w:szCs w:val="22"/>
                      </w:rPr>
                      <m:t>i</m:t>
                    </m:r>
                  </m:sub>
                </m:sSub>
                <m:r>
                  <w:rPr>
                    <w:rFonts w:ascii="Cambria Math" w:hAnsi="Cambria Math"/>
                    <w:spacing w:val="-2"/>
                    <w:sz w:val="22"/>
                    <w:szCs w:val="22"/>
                  </w:rPr>
                  <m:t xml:space="preserve"> ≥</m:t>
                </m:r>
                <m:sSub>
                  <m:sSubPr>
                    <m:ctrlPr>
                      <w:rPr>
                        <w:rFonts w:ascii="Cambria Math" w:hAnsi="Cambria Math"/>
                        <w:i/>
                        <w:spacing w:val="-2"/>
                        <w:sz w:val="22"/>
                        <w:szCs w:val="22"/>
                      </w:rPr>
                    </m:ctrlPr>
                  </m:sSubPr>
                  <m:e>
                    <m:r>
                      <w:rPr>
                        <w:rFonts w:ascii="Cambria Math" w:hAnsi="Cambria Math"/>
                        <w:spacing w:val="-2"/>
                        <w:sz w:val="22"/>
                        <w:szCs w:val="22"/>
                      </w:rPr>
                      <m:t>K</m:t>
                    </m:r>
                  </m:e>
                  <m:sub>
                    <m:r>
                      <w:rPr>
                        <w:rFonts w:ascii="Cambria Math" w:hAnsi="Cambria Math"/>
                        <w:spacing w:val="-2"/>
                        <w:sz w:val="22"/>
                        <w:szCs w:val="22"/>
                      </w:rPr>
                      <m:t>pre</m:t>
                    </m:r>
                  </m:sub>
                </m:sSub>
                <m:r>
                  <w:rPr>
                    <w:rFonts w:ascii="Cambria Math" w:hAnsi="Cambria Math"/>
                    <w:spacing w:val="-2"/>
                    <w:sz w:val="22"/>
                    <w:szCs w:val="22"/>
                  </w:rPr>
                  <m:t>→</m:t>
                </m:r>
                <m:sSub>
                  <m:sSubPr>
                    <m:ctrlPr>
                      <w:rPr>
                        <w:rFonts w:ascii="Cambria Math" w:hAnsi="Cambria Math"/>
                        <w:i/>
                        <w:spacing w:val="-2"/>
                        <w:sz w:val="22"/>
                        <w:szCs w:val="22"/>
                      </w:rPr>
                    </m:ctrlPr>
                  </m:sSubPr>
                  <m:e>
                    <m:r>
                      <w:rPr>
                        <w:rFonts w:ascii="Cambria Math" w:hAnsi="Cambria Math"/>
                        <w:spacing w:val="-2"/>
                        <w:sz w:val="22"/>
                        <w:szCs w:val="22"/>
                      </w:rPr>
                      <m:t>R</m:t>
                    </m:r>
                  </m:e>
                  <m:sub>
                    <m:r>
                      <w:rPr>
                        <w:rFonts w:ascii="Cambria Math" w:hAnsi="Cambria Math"/>
                        <w:spacing w:val="-2"/>
                        <w:sz w:val="22"/>
                        <w:szCs w:val="22"/>
                      </w:rPr>
                      <m:t>k</m:t>
                    </m:r>
                  </m:sub>
                </m:sSub>
                <m:r>
                  <w:rPr>
                    <w:rFonts w:ascii="Cambria Math" w:hAnsi="Cambria Math"/>
                    <w:spacing w:val="-2"/>
                    <w:sz w:val="22"/>
                    <w:szCs w:val="22"/>
                  </w:rPr>
                  <m:t>=</m:t>
                </m:r>
                <m:sSub>
                  <m:sSubPr>
                    <m:ctrlPr>
                      <w:rPr>
                        <w:rFonts w:ascii="Cambria Math" w:hAnsi="Cambria Math"/>
                        <w:i/>
                        <w:spacing w:val="-2"/>
                        <w:sz w:val="22"/>
                        <w:szCs w:val="22"/>
                      </w:rPr>
                    </m:ctrlPr>
                  </m:sSubPr>
                  <m:e>
                    <m:r>
                      <w:rPr>
                        <w:rFonts w:ascii="Cambria Math" w:hAnsi="Cambria Math"/>
                        <w:spacing w:val="-2"/>
                        <w:sz w:val="22"/>
                        <w:szCs w:val="22"/>
                      </w:rPr>
                      <m:t>V</m:t>
                    </m:r>
                  </m:e>
                  <m:sub>
                    <m:r>
                      <w:rPr>
                        <w:rFonts w:ascii="Cambria Math" w:hAnsi="Cambria Math"/>
                        <w:spacing w:val="-2"/>
                        <w:sz w:val="22"/>
                        <w:szCs w:val="22"/>
                      </w:rPr>
                      <m:t>k</m:t>
                    </m:r>
                  </m:sub>
                </m:sSub>
              </m:oMath>
            </m:oMathPara>
          </w:p>
          <w:p w14:paraId="5F369D1B" w14:textId="77777777" w:rsidR="00E62E67" w:rsidRPr="00F05EC9" w:rsidRDefault="00E62E67" w:rsidP="00E62E67">
            <w:pPr>
              <w:widowControl w:val="0"/>
              <w:shd w:val="clear" w:color="auto" w:fill="FFFFFF"/>
              <w:autoSpaceDE w:val="0"/>
              <w:autoSpaceDN w:val="0"/>
              <w:adjustRightInd w:val="0"/>
              <w:rPr>
                <w:spacing w:val="-2"/>
                <w:sz w:val="22"/>
                <w:szCs w:val="22"/>
              </w:rPr>
            </w:pPr>
          </w:p>
          <w:p w14:paraId="4D360E1E" w14:textId="77777777" w:rsidR="00E62E67" w:rsidRPr="00B31787" w:rsidRDefault="00E62E67" w:rsidP="00E62E67">
            <w:pPr>
              <w:widowControl w:val="0"/>
              <w:shd w:val="clear" w:color="auto" w:fill="FFFFFF"/>
              <w:autoSpaceDE w:val="0"/>
              <w:autoSpaceDN w:val="0"/>
              <w:adjustRightInd w:val="0"/>
              <w:rPr>
                <w:spacing w:val="-2"/>
                <w:sz w:val="22"/>
                <w:szCs w:val="22"/>
              </w:rPr>
            </w:pPr>
            <w:r>
              <w:rPr>
                <w:spacing w:val="-2"/>
                <w:sz w:val="22"/>
                <w:szCs w:val="22"/>
              </w:rPr>
              <w:t>п. 4.15</w:t>
            </w:r>
            <w:r w:rsidRPr="004136CE">
              <w:rPr>
                <w:spacing w:val="-2"/>
                <w:sz w:val="22"/>
                <w:szCs w:val="22"/>
              </w:rPr>
              <w:t>.</w:t>
            </w:r>
            <w:r>
              <w:rPr>
                <w:spacing w:val="-2"/>
                <w:sz w:val="22"/>
                <w:szCs w:val="22"/>
              </w:rPr>
              <w:t>12</w:t>
            </w:r>
            <w:r w:rsidRPr="004136CE">
              <w:rPr>
                <w:spacing w:val="-2"/>
                <w:sz w:val="22"/>
                <w:szCs w:val="22"/>
              </w:rPr>
              <w:t xml:space="preserve"> настоящей документации</w:t>
            </w:r>
          </w:p>
        </w:tc>
        <w:tc>
          <w:tcPr>
            <w:tcW w:w="1134" w:type="dxa"/>
            <w:tcBorders>
              <w:top w:val="single" w:sz="6" w:space="0" w:color="auto"/>
              <w:left w:val="single" w:sz="6" w:space="0" w:color="auto"/>
              <w:bottom w:val="single" w:sz="4" w:space="0" w:color="auto"/>
              <w:right w:val="single" w:sz="6" w:space="0" w:color="auto"/>
            </w:tcBorders>
            <w:shd w:val="clear" w:color="auto" w:fill="FFFFFF"/>
            <w:vAlign w:val="center"/>
          </w:tcPr>
          <w:p w14:paraId="2DC871A9" w14:textId="4857C027" w:rsidR="00E62E67" w:rsidRPr="00B31787" w:rsidRDefault="00E62E67" w:rsidP="00E62E67">
            <w:pPr>
              <w:widowControl w:val="0"/>
              <w:shd w:val="clear" w:color="auto" w:fill="FFFFFF"/>
              <w:autoSpaceDE w:val="0"/>
              <w:autoSpaceDN w:val="0"/>
              <w:adjustRightInd w:val="0"/>
              <w:jc w:val="center"/>
              <w:rPr>
                <w:b/>
                <w:spacing w:val="-3"/>
                <w:sz w:val="22"/>
                <w:szCs w:val="22"/>
              </w:rPr>
            </w:pPr>
            <w:r>
              <w:rPr>
                <w:b/>
                <w:spacing w:val="-3"/>
                <w:sz w:val="22"/>
                <w:szCs w:val="22"/>
              </w:rPr>
              <w:t>4</w:t>
            </w:r>
          </w:p>
        </w:tc>
      </w:tr>
      <w:tr w:rsidR="00E62E67" w:rsidRPr="00C35D14" w14:paraId="62BF6E77" w14:textId="77777777" w:rsidTr="00E62E67">
        <w:trPr>
          <w:trHeight w:val="232"/>
        </w:trPr>
        <w:tc>
          <w:tcPr>
            <w:tcW w:w="1135" w:type="dxa"/>
            <w:tcBorders>
              <w:top w:val="single" w:sz="4" w:space="0" w:color="auto"/>
              <w:left w:val="single" w:sz="6" w:space="0" w:color="auto"/>
              <w:bottom w:val="single" w:sz="4" w:space="0" w:color="auto"/>
              <w:right w:val="single" w:sz="6" w:space="0" w:color="auto"/>
            </w:tcBorders>
            <w:shd w:val="clear" w:color="auto" w:fill="FFFFFF"/>
          </w:tcPr>
          <w:p w14:paraId="5EB22A01" w14:textId="77777777" w:rsidR="00E62E67" w:rsidRPr="00FF332D" w:rsidRDefault="00E62E67" w:rsidP="00E62E67">
            <w:pPr>
              <w:widowControl w:val="0"/>
              <w:shd w:val="clear" w:color="auto" w:fill="FFFFFF"/>
              <w:autoSpaceDE w:val="0"/>
              <w:autoSpaceDN w:val="0"/>
              <w:adjustRightInd w:val="0"/>
              <w:jc w:val="center"/>
              <w:rPr>
                <w:b/>
                <w:sz w:val="22"/>
                <w:szCs w:val="22"/>
              </w:rPr>
            </w:pPr>
            <w:r w:rsidRPr="00FF332D">
              <w:rPr>
                <w:b/>
                <w:sz w:val="22"/>
                <w:szCs w:val="22"/>
              </w:rPr>
              <w:t>4.1.</w:t>
            </w:r>
          </w:p>
        </w:tc>
        <w:tc>
          <w:tcPr>
            <w:tcW w:w="4302" w:type="dxa"/>
            <w:tcBorders>
              <w:top w:val="single" w:sz="4" w:space="0" w:color="auto"/>
              <w:left w:val="single" w:sz="6" w:space="0" w:color="auto"/>
              <w:bottom w:val="single" w:sz="4" w:space="0" w:color="auto"/>
              <w:right w:val="single" w:sz="6" w:space="0" w:color="auto"/>
            </w:tcBorders>
            <w:shd w:val="clear" w:color="auto" w:fill="FFFFFF"/>
          </w:tcPr>
          <w:p w14:paraId="74024532" w14:textId="77777777" w:rsidR="00E62E67" w:rsidRPr="00CC0028" w:rsidRDefault="00E62E67" w:rsidP="00E62E67">
            <w:pPr>
              <w:rPr>
                <w:bCs/>
                <w:i/>
                <w:sz w:val="22"/>
                <w:szCs w:val="22"/>
              </w:rPr>
            </w:pPr>
            <w:r>
              <w:rPr>
                <w:bCs/>
                <w:sz w:val="22"/>
                <w:szCs w:val="22"/>
              </w:rPr>
              <w:t>Количество</w:t>
            </w:r>
            <w:r w:rsidRPr="008B38DB">
              <w:rPr>
                <w:bCs/>
                <w:sz w:val="22"/>
                <w:szCs w:val="22"/>
              </w:rPr>
              <w:t xml:space="preserve"> </w:t>
            </w:r>
            <w:r w:rsidRPr="008B38DB">
              <w:rPr>
                <w:kern w:val="1"/>
                <w:sz w:val="22"/>
                <w:szCs w:val="22"/>
              </w:rPr>
              <w:t>персонала, необходимого для выполнения работ</w:t>
            </w:r>
            <w:r w:rsidRPr="008B38DB">
              <w:rPr>
                <w:bCs/>
                <w:sz w:val="22"/>
                <w:szCs w:val="22"/>
              </w:rPr>
              <w:t>:</w:t>
            </w:r>
          </w:p>
        </w:tc>
        <w:tc>
          <w:tcPr>
            <w:tcW w:w="3778" w:type="dxa"/>
            <w:tcBorders>
              <w:top w:val="single" w:sz="4" w:space="0" w:color="auto"/>
              <w:left w:val="single" w:sz="6" w:space="0" w:color="auto"/>
              <w:bottom w:val="single" w:sz="4" w:space="0" w:color="auto"/>
              <w:right w:val="single" w:sz="6" w:space="0" w:color="auto"/>
            </w:tcBorders>
            <w:shd w:val="clear" w:color="auto" w:fill="FFFFFF"/>
          </w:tcPr>
          <w:p w14:paraId="16259164" w14:textId="77777777" w:rsidR="00E62E67" w:rsidRPr="00C35D14" w:rsidRDefault="00E62E67" w:rsidP="00E62E67">
            <w:pPr>
              <w:widowControl w:val="0"/>
              <w:shd w:val="clear" w:color="auto" w:fill="FFFFFF"/>
              <w:autoSpaceDE w:val="0"/>
              <w:autoSpaceDN w:val="0"/>
              <w:adjustRightInd w:val="0"/>
              <w:rPr>
                <w:bCs/>
                <w:sz w:val="22"/>
                <w:szCs w:val="22"/>
              </w:rPr>
            </w:pPr>
          </w:p>
        </w:tc>
        <w:tc>
          <w:tcPr>
            <w:tcW w:w="1134" w:type="dxa"/>
            <w:tcBorders>
              <w:top w:val="single" w:sz="4" w:space="0" w:color="auto"/>
              <w:left w:val="single" w:sz="6" w:space="0" w:color="auto"/>
              <w:bottom w:val="single" w:sz="6" w:space="0" w:color="auto"/>
              <w:right w:val="single" w:sz="6" w:space="0" w:color="auto"/>
            </w:tcBorders>
            <w:shd w:val="clear" w:color="auto" w:fill="FFFFFF"/>
            <w:vAlign w:val="center"/>
          </w:tcPr>
          <w:p w14:paraId="3A47777B" w14:textId="77777777" w:rsidR="00E62E67" w:rsidRPr="00C35D14" w:rsidRDefault="00E62E67" w:rsidP="00E62E67">
            <w:pPr>
              <w:widowControl w:val="0"/>
              <w:shd w:val="clear" w:color="auto" w:fill="FFFFFF"/>
              <w:autoSpaceDE w:val="0"/>
              <w:autoSpaceDN w:val="0"/>
              <w:adjustRightInd w:val="0"/>
              <w:jc w:val="center"/>
              <w:rPr>
                <w:spacing w:val="-11"/>
                <w:sz w:val="22"/>
                <w:szCs w:val="22"/>
              </w:rPr>
            </w:pPr>
          </w:p>
        </w:tc>
      </w:tr>
      <w:tr w:rsidR="00E62E67" w14:paraId="60168F4B" w14:textId="77777777" w:rsidTr="00E62E67">
        <w:trPr>
          <w:trHeight w:val="4049"/>
        </w:trPr>
        <w:tc>
          <w:tcPr>
            <w:tcW w:w="1135" w:type="dxa"/>
            <w:tcBorders>
              <w:top w:val="single" w:sz="4" w:space="0" w:color="auto"/>
              <w:left w:val="single" w:sz="6" w:space="0" w:color="auto"/>
              <w:bottom w:val="single" w:sz="4" w:space="0" w:color="auto"/>
              <w:right w:val="single" w:sz="6" w:space="0" w:color="auto"/>
            </w:tcBorders>
            <w:shd w:val="clear" w:color="auto" w:fill="FFFFFF"/>
          </w:tcPr>
          <w:p w14:paraId="64FDC1B1" w14:textId="77777777" w:rsidR="00E62E67" w:rsidRPr="00FF332D" w:rsidRDefault="00E62E67" w:rsidP="00E62E67">
            <w:pPr>
              <w:widowControl w:val="0"/>
              <w:shd w:val="clear" w:color="auto" w:fill="FFFFFF"/>
              <w:autoSpaceDE w:val="0"/>
              <w:autoSpaceDN w:val="0"/>
              <w:adjustRightInd w:val="0"/>
              <w:jc w:val="center"/>
              <w:rPr>
                <w:b/>
                <w:sz w:val="22"/>
                <w:szCs w:val="22"/>
              </w:rPr>
            </w:pPr>
            <w:r>
              <w:rPr>
                <w:b/>
                <w:sz w:val="22"/>
                <w:szCs w:val="22"/>
              </w:rPr>
              <w:lastRenderedPageBreak/>
              <w:t>4.2.</w:t>
            </w:r>
          </w:p>
        </w:tc>
        <w:tc>
          <w:tcPr>
            <w:tcW w:w="4302" w:type="dxa"/>
            <w:tcBorders>
              <w:top w:val="single" w:sz="4" w:space="0" w:color="auto"/>
              <w:left w:val="single" w:sz="6" w:space="0" w:color="auto"/>
              <w:bottom w:val="single" w:sz="4" w:space="0" w:color="auto"/>
              <w:right w:val="single" w:sz="6" w:space="0" w:color="auto"/>
            </w:tcBorders>
            <w:shd w:val="clear" w:color="auto" w:fill="FFFFFF"/>
          </w:tcPr>
          <w:p w14:paraId="75FC83CE" w14:textId="4953A6BC" w:rsidR="00E62E67" w:rsidRPr="005803D3" w:rsidRDefault="00E62E67" w:rsidP="00E62E67">
            <w:pPr>
              <w:spacing w:before="150" w:after="100" w:afterAutospacing="1" w:line="280" w:lineRule="atLeast"/>
              <w:jc w:val="both"/>
              <w:rPr>
                <w:color w:val="000000"/>
                <w:sz w:val="22"/>
                <w:szCs w:val="22"/>
              </w:rPr>
            </w:pPr>
            <w:r w:rsidRPr="00E62E67">
              <w:rPr>
                <w:color w:val="000000"/>
                <w:sz w:val="22"/>
                <w:szCs w:val="22"/>
              </w:rPr>
              <w:t>- наличие в штате  организации</w:t>
            </w:r>
            <w:r w:rsidRPr="00E62E67">
              <w:rPr>
                <w:b/>
                <w:sz w:val="22"/>
                <w:szCs w:val="22"/>
              </w:rPr>
              <w:t xml:space="preserve"> Участника</w:t>
            </w:r>
            <w:r w:rsidRPr="00E62E67">
              <w:rPr>
                <w:color w:val="000000"/>
                <w:sz w:val="22"/>
                <w:szCs w:val="22"/>
              </w:rPr>
              <w:t xml:space="preserve"> оценщика,   действующего на основании трудового договора  с квалификационными аттестатами  в  области оценочной деятельности по направлению оценочной деятельности «Оценка недвижимости», «Оценка движимого имущества», являющегося членом одной из саморегулируемых организаций оценщиков и застраховавшего свою ответственность в соответствии с требованиями Федерального закона </w:t>
            </w:r>
            <w:r w:rsidRPr="00E62E67">
              <w:rPr>
                <w:sz w:val="22"/>
                <w:szCs w:val="22"/>
              </w:rPr>
              <w:t>"Об оценочной деятельности в Российской Федерации"</w:t>
            </w:r>
            <w:r w:rsidR="005803D3">
              <w:rPr>
                <w:color w:val="000000"/>
                <w:sz w:val="22"/>
                <w:szCs w:val="22"/>
              </w:rPr>
              <w:t>.</w:t>
            </w:r>
          </w:p>
        </w:tc>
        <w:tc>
          <w:tcPr>
            <w:tcW w:w="3778" w:type="dxa"/>
            <w:tcBorders>
              <w:top w:val="single" w:sz="4" w:space="0" w:color="auto"/>
              <w:left w:val="single" w:sz="6" w:space="0" w:color="auto"/>
              <w:bottom w:val="single" w:sz="4" w:space="0" w:color="auto"/>
              <w:right w:val="single" w:sz="6" w:space="0" w:color="auto"/>
            </w:tcBorders>
            <w:shd w:val="clear" w:color="auto" w:fill="FFFFFF"/>
          </w:tcPr>
          <w:p w14:paraId="7359743D" w14:textId="77777777" w:rsidR="00E62E67" w:rsidRDefault="00E62E67" w:rsidP="00E62E67">
            <w:pPr>
              <w:widowControl w:val="0"/>
              <w:shd w:val="clear" w:color="auto" w:fill="FFFFFF"/>
              <w:autoSpaceDE w:val="0"/>
              <w:autoSpaceDN w:val="0"/>
              <w:adjustRightInd w:val="0"/>
              <w:rPr>
                <w:bCs/>
                <w:sz w:val="22"/>
                <w:szCs w:val="22"/>
              </w:rPr>
            </w:pPr>
            <w:r>
              <w:rPr>
                <w:bCs/>
                <w:sz w:val="22"/>
                <w:szCs w:val="22"/>
              </w:rPr>
              <w:t>П</w:t>
            </w:r>
            <w:r w:rsidRPr="004E75D2">
              <w:rPr>
                <w:bCs/>
                <w:sz w:val="22"/>
                <w:szCs w:val="22"/>
              </w:rPr>
              <w:t xml:space="preserve">редпочитаемое предложение </w:t>
            </w:r>
            <w:r w:rsidRPr="00C35D14">
              <w:rPr>
                <w:bCs/>
                <w:sz w:val="22"/>
                <w:szCs w:val="22"/>
              </w:rPr>
              <w:t xml:space="preserve">- </w:t>
            </w:r>
            <w:r>
              <w:rPr>
                <w:bCs/>
                <w:sz w:val="22"/>
                <w:szCs w:val="22"/>
              </w:rPr>
              <w:t>1 человек.</w:t>
            </w:r>
          </w:p>
        </w:tc>
        <w:tc>
          <w:tcPr>
            <w:tcW w:w="1134" w:type="dxa"/>
            <w:tcBorders>
              <w:top w:val="single" w:sz="4" w:space="0" w:color="auto"/>
              <w:left w:val="single" w:sz="6" w:space="0" w:color="auto"/>
              <w:bottom w:val="single" w:sz="6" w:space="0" w:color="auto"/>
              <w:right w:val="single" w:sz="6" w:space="0" w:color="auto"/>
            </w:tcBorders>
            <w:shd w:val="clear" w:color="auto" w:fill="FFFFFF"/>
            <w:vAlign w:val="center"/>
          </w:tcPr>
          <w:p w14:paraId="49CD327C" w14:textId="3973358D" w:rsidR="00E62E67" w:rsidRDefault="00E62E67" w:rsidP="00E62E67">
            <w:pPr>
              <w:widowControl w:val="0"/>
              <w:shd w:val="clear" w:color="auto" w:fill="FFFFFF"/>
              <w:autoSpaceDE w:val="0"/>
              <w:autoSpaceDN w:val="0"/>
              <w:adjustRightInd w:val="0"/>
              <w:jc w:val="center"/>
              <w:rPr>
                <w:spacing w:val="-11"/>
                <w:sz w:val="22"/>
                <w:szCs w:val="22"/>
              </w:rPr>
            </w:pPr>
            <w:r>
              <w:rPr>
                <w:spacing w:val="-11"/>
                <w:sz w:val="22"/>
                <w:szCs w:val="22"/>
              </w:rPr>
              <w:t>4</w:t>
            </w:r>
          </w:p>
        </w:tc>
      </w:tr>
    </w:tbl>
    <w:p w14:paraId="4A696E18" w14:textId="77777777" w:rsidR="00E62E67" w:rsidRDefault="00E62E67" w:rsidP="00E62E67">
      <w:pPr>
        <w:widowControl w:val="0"/>
        <w:autoSpaceDE w:val="0"/>
        <w:autoSpaceDN w:val="0"/>
        <w:adjustRightInd w:val="0"/>
        <w:contextualSpacing/>
        <w:jc w:val="right"/>
        <w:rPr>
          <w:snapToGrid w:val="0"/>
          <w:sz w:val="22"/>
          <w:szCs w:val="22"/>
        </w:rPr>
      </w:pPr>
    </w:p>
    <w:p w14:paraId="68179975" w14:textId="77777777" w:rsidR="00E62E67" w:rsidRPr="00701CE7"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691F4A">
        <w:rPr>
          <w:b/>
          <w:snapToGrid w:val="0"/>
          <w:sz w:val="22"/>
          <w:szCs w:val="22"/>
        </w:rPr>
        <w:t xml:space="preserve">Переторжка </w:t>
      </w:r>
    </w:p>
    <w:p w14:paraId="6C6704AE"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 xml:space="preserve">Заказчик оставляет за собой право предоставить Участникам запроса предложений возможность добровольно повысить рейтинг их заявок путём снижения первоначальной (указанной в заявке) цены договора (далее </w:t>
      </w:r>
      <w:r>
        <w:rPr>
          <w:color w:val="000000"/>
          <w:sz w:val="22"/>
          <w:szCs w:val="22"/>
        </w:rPr>
        <w:t>–</w:t>
      </w:r>
      <w:r w:rsidRPr="000709B3">
        <w:rPr>
          <w:color w:val="000000"/>
          <w:sz w:val="22"/>
          <w:szCs w:val="22"/>
        </w:rPr>
        <w:t xml:space="preserve"> процедура переторжки, переторжка), либо улучшение других условий.</w:t>
      </w:r>
    </w:p>
    <w:p w14:paraId="472B659F" w14:textId="77777777" w:rsidR="00E62E67" w:rsidRPr="000709B3" w:rsidRDefault="00E62E67" w:rsidP="0022177D">
      <w:pPr>
        <w:pStyle w:val="af"/>
        <w:numPr>
          <w:ilvl w:val="2"/>
          <w:numId w:val="23"/>
        </w:numPr>
        <w:tabs>
          <w:tab w:val="left" w:pos="851"/>
        </w:tabs>
        <w:ind w:left="0" w:firstLine="284"/>
        <w:jc w:val="both"/>
        <w:rPr>
          <w:color w:val="000000"/>
          <w:sz w:val="22"/>
          <w:szCs w:val="22"/>
        </w:rPr>
      </w:pPr>
      <w:bookmarkStart w:id="2427" w:name="_Ref175753714"/>
      <w:r w:rsidRPr="000709B3">
        <w:rPr>
          <w:color w:val="000000"/>
          <w:sz w:val="22"/>
          <w:szCs w:val="22"/>
        </w:rPr>
        <w:t>Решение о проведении процедуры переторжки, а также порядке</w:t>
      </w:r>
      <w:r>
        <w:rPr>
          <w:color w:val="000000"/>
          <w:sz w:val="22"/>
          <w:szCs w:val="22"/>
        </w:rPr>
        <w:t xml:space="preserve"> её </w:t>
      </w:r>
      <w:r w:rsidRPr="000709B3">
        <w:rPr>
          <w:color w:val="000000"/>
          <w:sz w:val="22"/>
          <w:szCs w:val="22"/>
        </w:rPr>
        <w:t>проведения принимает закупочная комиссия самостоятельно согласно нормам на</w:t>
      </w:r>
      <w:r>
        <w:rPr>
          <w:color w:val="000000"/>
          <w:sz w:val="22"/>
          <w:szCs w:val="22"/>
        </w:rPr>
        <w:t>стоящей документации о закупке.</w:t>
      </w:r>
    </w:p>
    <w:bookmarkEnd w:id="2427"/>
    <w:p w14:paraId="66E65981"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Вне зависимости от того, по каким причинам проводится переторжка, на неё в обязательном порядке приглашаются, путём указания в документации о закупке времени и места</w:t>
      </w:r>
      <w:r>
        <w:rPr>
          <w:color w:val="000000"/>
          <w:sz w:val="22"/>
          <w:szCs w:val="22"/>
        </w:rPr>
        <w:t xml:space="preserve"> её </w:t>
      </w:r>
      <w:r w:rsidRPr="000709B3">
        <w:rPr>
          <w:color w:val="000000"/>
          <w:sz w:val="22"/>
          <w:szCs w:val="22"/>
        </w:rPr>
        <w:t xml:space="preserve">проведения, участники закупки, заявки которых не были отклонены. Комиссия также вправе допускать к переторжке альтернативные предложения участников закупки, при наличии таковых. В предварительной </w:t>
      </w:r>
      <w:proofErr w:type="spellStart"/>
      <w:r w:rsidRPr="000709B3">
        <w:rPr>
          <w:color w:val="000000"/>
          <w:sz w:val="22"/>
          <w:szCs w:val="22"/>
        </w:rPr>
        <w:t>ранжировке</w:t>
      </w:r>
      <w:proofErr w:type="spellEnd"/>
      <w:r w:rsidRPr="000709B3">
        <w:rPr>
          <w:color w:val="000000"/>
          <w:sz w:val="22"/>
          <w:szCs w:val="22"/>
        </w:rPr>
        <w:t xml:space="preserve"> альтернативные предложения учитываются наравне с основными. Переторжка может быть проведена только после оценки, сравнения и предварительного ранжирования не отклонённых заявок. При этом результаты оценки заявок по неценовым критериям могут, как сообщаться, так и не сообщаться Участникам переторжки; если результаты оценки Участников по неценовым критериям сообщаются, они должны быть сообщены всем Участникам запроса предложений, приглашённым на переторжку, одновременно в единой форме и объёме.</w:t>
      </w:r>
    </w:p>
    <w:p w14:paraId="2E04946A"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В переторжке может участвовать любое количество Участников. Участник запроса предложений вправе не участвовать в ней, тогда его заявка остаётся действу</w:t>
      </w:r>
      <w:r>
        <w:rPr>
          <w:color w:val="000000"/>
          <w:sz w:val="22"/>
          <w:szCs w:val="22"/>
        </w:rPr>
        <w:t>ющей с ранее объявленной ценой.</w:t>
      </w:r>
    </w:p>
    <w:p w14:paraId="00BE653A"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В случае принятия положительного решения о проведении переторжки она проводится в единовременной форме, путём очно-заочного предоставления улучшенных предложений, допущенных Участников закупки.</w:t>
      </w:r>
    </w:p>
    <w:p w14:paraId="233E16D2"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Переторжка в единовременной форме проводится путём предоставления участниками переторжки обновлённых заявок на участие в закупке.</w:t>
      </w:r>
    </w:p>
    <w:p w14:paraId="1FFE4B56"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Предложения Участника запроса предложений по повышению цены не рассматриваются, такой Участник считается не участвовавшим в переторжке.</w:t>
      </w:r>
    </w:p>
    <w:p w14:paraId="799CE76F"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 xml:space="preserve">После проведения переторжки закупочная комиссия производит необходимые подсчёты в соответствии с ранее объявленными критериями и учитывает цены, полученные в ходе переторжки, при оценке заявок и построении итоговой </w:t>
      </w:r>
      <w:proofErr w:type="spellStart"/>
      <w:r w:rsidRPr="000709B3">
        <w:rPr>
          <w:color w:val="000000"/>
          <w:sz w:val="22"/>
          <w:szCs w:val="22"/>
        </w:rPr>
        <w:t>ранжировки</w:t>
      </w:r>
      <w:proofErr w:type="spellEnd"/>
      <w:r w:rsidRPr="000709B3">
        <w:rPr>
          <w:color w:val="000000"/>
          <w:sz w:val="22"/>
          <w:szCs w:val="22"/>
        </w:rPr>
        <w:t xml:space="preserve"> предложений.</w:t>
      </w:r>
    </w:p>
    <w:p w14:paraId="136796EF"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 xml:space="preserve"> Заявки Участников, не участвовавших в процедуре переторжки, учитываются при построении итогового ранжира предложений по первоначальным условиям, указанным в заявке.</w:t>
      </w:r>
    </w:p>
    <w:p w14:paraId="0816059A" w14:textId="77777777" w:rsidR="00E62E67" w:rsidRPr="000709B3" w:rsidRDefault="00E62E67" w:rsidP="0022177D">
      <w:pPr>
        <w:pStyle w:val="af"/>
        <w:numPr>
          <w:ilvl w:val="2"/>
          <w:numId w:val="23"/>
        </w:numPr>
        <w:tabs>
          <w:tab w:val="left" w:pos="993"/>
        </w:tabs>
        <w:ind w:left="0" w:firstLine="284"/>
        <w:jc w:val="both"/>
        <w:rPr>
          <w:color w:val="000000"/>
          <w:sz w:val="22"/>
          <w:szCs w:val="22"/>
        </w:rPr>
      </w:pPr>
      <w:r w:rsidRPr="000709B3">
        <w:rPr>
          <w:color w:val="000000"/>
          <w:sz w:val="22"/>
          <w:szCs w:val="22"/>
        </w:rPr>
        <w:t>Участие в переторжке не расценивается Заказчик</w:t>
      </w:r>
      <w:r>
        <w:rPr>
          <w:color w:val="000000"/>
          <w:sz w:val="22"/>
          <w:szCs w:val="22"/>
        </w:rPr>
        <w:t>ом, как нарушение требований п.</w:t>
      </w:r>
      <w:r w:rsidRPr="000709B3">
        <w:rPr>
          <w:color w:val="000000"/>
          <w:sz w:val="22"/>
          <w:szCs w:val="22"/>
        </w:rPr>
        <w:t>4.1</w:t>
      </w:r>
      <w:r>
        <w:rPr>
          <w:color w:val="000000"/>
          <w:sz w:val="22"/>
          <w:szCs w:val="22"/>
        </w:rPr>
        <w:t>2</w:t>
      </w:r>
      <w:r w:rsidRPr="000709B3">
        <w:rPr>
          <w:color w:val="000000"/>
          <w:sz w:val="22"/>
          <w:szCs w:val="22"/>
        </w:rPr>
        <w:t>.2.</w:t>
      </w:r>
    </w:p>
    <w:p w14:paraId="4FE18FF4" w14:textId="77777777" w:rsidR="00E62E67" w:rsidRDefault="00E62E67" w:rsidP="00E62E67">
      <w:pPr>
        <w:widowControl w:val="0"/>
        <w:tabs>
          <w:tab w:val="left" w:pos="851"/>
        </w:tabs>
        <w:autoSpaceDE w:val="0"/>
        <w:autoSpaceDN w:val="0"/>
        <w:adjustRightInd w:val="0"/>
        <w:ind w:firstLine="284"/>
        <w:jc w:val="both"/>
        <w:rPr>
          <w:b/>
          <w:snapToGrid w:val="0"/>
          <w:sz w:val="22"/>
          <w:szCs w:val="22"/>
        </w:rPr>
      </w:pPr>
    </w:p>
    <w:p w14:paraId="1B5C6786" w14:textId="77777777" w:rsidR="00E62E67" w:rsidRPr="00701CE7"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C03A99">
        <w:rPr>
          <w:b/>
          <w:snapToGrid w:val="0"/>
          <w:sz w:val="22"/>
          <w:szCs w:val="22"/>
        </w:rPr>
        <w:t>Принятие решения об определении Победителя</w:t>
      </w:r>
    </w:p>
    <w:p w14:paraId="42FC3807"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Закупочная комиссия на своём заседании принимает решение по определению Победителя, и заключению Договора.</w:t>
      </w:r>
    </w:p>
    <w:p w14:paraId="60FE2ECC"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на участие в запросе предложений, содержащих такие условия.</w:t>
      </w:r>
    </w:p>
    <w:p w14:paraId="1256222D"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В случае отказа от заключения договора Участника закупки, признанного победителем по итогам запроса предложений, закупочной комиссией принимается решение о заключении договора со вторым Участником закупки по итогам оценки и сопоставления заявок.</w:t>
      </w:r>
    </w:p>
    <w:p w14:paraId="0D69D891"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 xml:space="preserve">В случае если по запросу предложений не подана ни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w:t>
      </w:r>
      <w:r w:rsidRPr="000709B3">
        <w:rPr>
          <w:color w:val="000000"/>
          <w:sz w:val="22"/>
          <w:szCs w:val="22"/>
        </w:rPr>
        <w:lastRenderedPageBreak/>
        <w:t>Участника закупки его заявка рассматривается, и в случае соответствия заявки и Участника закупки требованиям документации о запросе предложений, с таким Участником может быть заключён договор.</w:t>
      </w:r>
    </w:p>
    <w:p w14:paraId="30A5D957" w14:textId="77777777" w:rsidR="00E62E67" w:rsidRPr="00B80EFE" w:rsidRDefault="00E62E67" w:rsidP="00E62E67">
      <w:pPr>
        <w:widowControl w:val="0"/>
        <w:tabs>
          <w:tab w:val="left" w:pos="851"/>
        </w:tabs>
        <w:autoSpaceDE w:val="0"/>
        <w:autoSpaceDN w:val="0"/>
        <w:adjustRightInd w:val="0"/>
        <w:ind w:firstLine="284"/>
        <w:jc w:val="both"/>
        <w:rPr>
          <w:snapToGrid w:val="0"/>
          <w:sz w:val="22"/>
          <w:szCs w:val="22"/>
        </w:rPr>
      </w:pPr>
    </w:p>
    <w:p w14:paraId="658FADF4" w14:textId="77777777" w:rsidR="00E62E67" w:rsidRPr="00701CE7"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E9">
        <w:rPr>
          <w:b/>
          <w:snapToGrid w:val="0"/>
          <w:sz w:val="22"/>
          <w:szCs w:val="22"/>
        </w:rPr>
        <w:t>Подписание договора</w:t>
      </w:r>
    </w:p>
    <w:p w14:paraId="54115131"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 xml:space="preserve">Договор между Заказчиком и Победителем подписывается не ранее чем через 10 дней и не позднее </w:t>
      </w:r>
      <w:r>
        <w:rPr>
          <w:color w:val="000000"/>
          <w:sz w:val="22"/>
          <w:szCs w:val="22"/>
        </w:rPr>
        <w:t>2</w:t>
      </w:r>
      <w:r w:rsidRPr="000709B3">
        <w:rPr>
          <w:color w:val="000000"/>
          <w:sz w:val="22"/>
          <w:szCs w:val="22"/>
        </w:rPr>
        <w:t>0 календарных дней со дня размещения в единой информационной системе итогового протокола.</w:t>
      </w:r>
    </w:p>
    <w:p w14:paraId="37649FB1"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по осуществлению закупки.</w:t>
      </w:r>
    </w:p>
    <w:p w14:paraId="2A4F0971"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Условия Договора определяются в соответствии с требованиями Заказчика и разделом 3 настоящей документации</w:t>
      </w:r>
      <w:bookmarkStart w:id="2428" w:name="_Toc338166924"/>
      <w:bookmarkStart w:id="2429" w:name="_Toc338167042"/>
      <w:bookmarkStart w:id="2430" w:name="_Toc338167160"/>
      <w:bookmarkStart w:id="2431" w:name="_Toc338167279"/>
      <w:bookmarkStart w:id="2432" w:name="_Toc338167401"/>
      <w:bookmarkStart w:id="2433" w:name="_Toc338167524"/>
      <w:bookmarkStart w:id="2434" w:name="_Toc338167648"/>
      <w:bookmarkStart w:id="2435" w:name="_Toc338168027"/>
      <w:bookmarkStart w:id="2436" w:name="_Toc338168150"/>
      <w:bookmarkStart w:id="2437" w:name="_Toc338168273"/>
      <w:bookmarkStart w:id="2438" w:name="_Toc338168398"/>
      <w:bookmarkStart w:id="2439" w:name="_Toc338168523"/>
      <w:bookmarkStart w:id="2440" w:name="_Toc338168649"/>
      <w:bookmarkStart w:id="2441" w:name="_Toc338168774"/>
      <w:bookmarkStart w:id="2442" w:name="_Toc338168900"/>
      <w:bookmarkStart w:id="2443" w:name="_Toc338169025"/>
      <w:bookmarkStart w:id="2444" w:name="_Toc338169155"/>
      <w:bookmarkStart w:id="2445" w:name="_Toc338169285"/>
      <w:bookmarkStart w:id="2446" w:name="_Toc338169414"/>
      <w:bookmarkStart w:id="2447" w:name="_Toc338169544"/>
      <w:bookmarkStart w:id="2448" w:name="_Toc338169674"/>
      <w:bookmarkStart w:id="2449" w:name="_Toc338169803"/>
      <w:bookmarkStart w:id="2450" w:name="_Toc338169933"/>
      <w:bookmarkStart w:id="2451" w:name="_Toc338170063"/>
      <w:bookmarkStart w:id="2452" w:name="_Toc338170193"/>
      <w:bookmarkStart w:id="2453" w:name="_Toc338170324"/>
      <w:bookmarkStart w:id="2454" w:name="_Toc338170453"/>
      <w:bookmarkStart w:id="2455" w:name="_Toc338170582"/>
      <w:bookmarkStart w:id="2456" w:name="_Toc338170712"/>
      <w:bookmarkStart w:id="2457" w:name="_Toc338170841"/>
      <w:bookmarkStart w:id="2458" w:name="_Toc338170969"/>
      <w:bookmarkStart w:id="2459" w:name="_Toc338171096"/>
      <w:bookmarkStart w:id="2460" w:name="_Toc338171225"/>
      <w:bookmarkStart w:id="2461" w:name="_Toc338171355"/>
      <w:bookmarkStart w:id="2462" w:name="_Toc338171484"/>
      <w:bookmarkStart w:id="2463" w:name="_Toc338171614"/>
      <w:bookmarkStart w:id="2464" w:name="_Toc338171746"/>
      <w:bookmarkStart w:id="2465" w:name="_Toc338241119"/>
      <w:bookmarkStart w:id="2466" w:name="_Toc338241517"/>
      <w:bookmarkStart w:id="2467" w:name="_Toc338241849"/>
      <w:bookmarkStart w:id="2468" w:name="_Toc338242005"/>
      <w:bookmarkStart w:id="2469" w:name="_Toc339458254"/>
      <w:bookmarkStart w:id="2470" w:name="_Toc339628769"/>
      <w:bookmarkStart w:id="2471" w:name="_Toc338166925"/>
      <w:bookmarkStart w:id="2472" w:name="_Toc338167043"/>
      <w:bookmarkStart w:id="2473" w:name="_Toc338167161"/>
      <w:bookmarkStart w:id="2474" w:name="_Toc338167280"/>
      <w:bookmarkStart w:id="2475" w:name="_Toc338167402"/>
      <w:bookmarkStart w:id="2476" w:name="_Toc338167525"/>
      <w:bookmarkStart w:id="2477" w:name="_Toc338167649"/>
      <w:bookmarkStart w:id="2478" w:name="_Toc338168028"/>
      <w:bookmarkStart w:id="2479" w:name="_Toc338168151"/>
      <w:bookmarkStart w:id="2480" w:name="_Toc338168274"/>
      <w:bookmarkStart w:id="2481" w:name="_Toc338168399"/>
      <w:bookmarkStart w:id="2482" w:name="_Toc338168524"/>
      <w:bookmarkStart w:id="2483" w:name="_Toc338168650"/>
      <w:bookmarkStart w:id="2484" w:name="_Toc338168775"/>
      <w:bookmarkStart w:id="2485" w:name="_Toc338168901"/>
      <w:bookmarkStart w:id="2486" w:name="_Toc338169026"/>
      <w:bookmarkStart w:id="2487" w:name="_Toc338169156"/>
      <w:bookmarkStart w:id="2488" w:name="_Toc338169286"/>
      <w:bookmarkStart w:id="2489" w:name="_Toc338169415"/>
      <w:bookmarkStart w:id="2490" w:name="_Toc338169545"/>
      <w:bookmarkStart w:id="2491" w:name="_Toc338169675"/>
      <w:bookmarkStart w:id="2492" w:name="_Toc338169804"/>
      <w:bookmarkStart w:id="2493" w:name="_Toc338169934"/>
      <w:bookmarkStart w:id="2494" w:name="_Toc338170064"/>
      <w:bookmarkStart w:id="2495" w:name="_Toc338170194"/>
      <w:bookmarkStart w:id="2496" w:name="_Toc338170325"/>
      <w:bookmarkStart w:id="2497" w:name="_Toc338170454"/>
      <w:bookmarkStart w:id="2498" w:name="_Toc338170583"/>
      <w:bookmarkStart w:id="2499" w:name="_Toc338170713"/>
      <w:bookmarkStart w:id="2500" w:name="_Toc338170842"/>
      <w:bookmarkStart w:id="2501" w:name="_Toc338170970"/>
      <w:bookmarkStart w:id="2502" w:name="_Toc338171097"/>
      <w:bookmarkStart w:id="2503" w:name="_Toc338171226"/>
      <w:bookmarkStart w:id="2504" w:name="_Toc338171356"/>
      <w:bookmarkStart w:id="2505" w:name="_Toc338171485"/>
      <w:bookmarkStart w:id="2506" w:name="_Toc338171615"/>
      <w:bookmarkStart w:id="2507" w:name="_Toc338171747"/>
      <w:bookmarkStart w:id="2508" w:name="_Toc338241120"/>
      <w:bookmarkStart w:id="2509" w:name="_Toc338241518"/>
      <w:bookmarkStart w:id="2510" w:name="_Toc338241850"/>
      <w:bookmarkStart w:id="2511" w:name="_Toc338242006"/>
      <w:bookmarkStart w:id="2512" w:name="_Toc339458255"/>
      <w:bookmarkStart w:id="2513" w:name="_Toc339628770"/>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r w:rsidRPr="000709B3">
        <w:rPr>
          <w:color w:val="000000"/>
          <w:sz w:val="22"/>
          <w:szCs w:val="22"/>
        </w:rPr>
        <w:t>.</w:t>
      </w:r>
    </w:p>
    <w:p w14:paraId="3529FA1C" w14:textId="77777777" w:rsidR="00E62E67" w:rsidRPr="00B80EFE" w:rsidRDefault="00E62E67" w:rsidP="00E62E67">
      <w:pPr>
        <w:widowControl w:val="0"/>
        <w:tabs>
          <w:tab w:val="left" w:pos="851"/>
        </w:tabs>
        <w:autoSpaceDE w:val="0"/>
        <w:autoSpaceDN w:val="0"/>
        <w:adjustRightInd w:val="0"/>
        <w:ind w:firstLine="284"/>
        <w:jc w:val="both"/>
        <w:rPr>
          <w:b/>
          <w:snapToGrid w:val="0"/>
          <w:sz w:val="22"/>
          <w:szCs w:val="22"/>
        </w:rPr>
      </w:pPr>
    </w:p>
    <w:p w14:paraId="266CD7A5" w14:textId="77777777" w:rsidR="00E62E67" w:rsidRPr="00701CE7" w:rsidRDefault="00E62E67" w:rsidP="0022177D">
      <w:pPr>
        <w:pStyle w:val="af"/>
        <w:widowControl w:val="0"/>
        <w:numPr>
          <w:ilvl w:val="1"/>
          <w:numId w:val="23"/>
        </w:numPr>
        <w:tabs>
          <w:tab w:val="left" w:pos="851"/>
        </w:tabs>
        <w:autoSpaceDE w:val="0"/>
        <w:autoSpaceDN w:val="0"/>
        <w:adjustRightInd w:val="0"/>
        <w:ind w:left="0" w:firstLine="284"/>
        <w:jc w:val="both"/>
        <w:rPr>
          <w:b/>
          <w:snapToGrid w:val="0"/>
          <w:sz w:val="22"/>
          <w:szCs w:val="22"/>
        </w:rPr>
      </w:pPr>
      <w:r w:rsidRPr="003B76E9">
        <w:rPr>
          <w:b/>
          <w:snapToGrid w:val="0"/>
          <w:sz w:val="22"/>
          <w:szCs w:val="22"/>
        </w:rPr>
        <w:t>Отклонение заявок с демпинговой ценой</w:t>
      </w:r>
    </w:p>
    <w:p w14:paraId="389995C1"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 xml:space="preserve">Заказчик вправе отклонить заявку участника закупки, если предложенная в ней цена договора (цена лота) в сочетании с другими сведениями, указанными в заявке, аномально занижена, и у Заказчика возникли обоснованные сомнения в способности участника закупки исполнить договор на предложенных условиях. Аномально заниженной ценой договора (ценой лота) признается снижение цены на 25% (двадцать пять процентов) ниже начальной (максимальной) цены договора (цены лота), установленной в извещении о закупке и документации о закупке. </w:t>
      </w:r>
    </w:p>
    <w:p w14:paraId="7712EB85"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Закупочная комиссия вправе запросить у участника закупки калькуляцию предлагаемой им цены договора (цены лота) и обоснование такой цены договора, Закупочная комиссия в сроки осуществления закупки проводит анализ предоставленной участником информации.</w:t>
      </w:r>
    </w:p>
    <w:p w14:paraId="2BE2486D" w14:textId="77777777" w:rsidR="00E62E67" w:rsidRPr="000709B3" w:rsidRDefault="00E62E67" w:rsidP="0022177D">
      <w:pPr>
        <w:pStyle w:val="af"/>
        <w:numPr>
          <w:ilvl w:val="2"/>
          <w:numId w:val="23"/>
        </w:numPr>
        <w:tabs>
          <w:tab w:val="left" w:pos="851"/>
        </w:tabs>
        <w:ind w:left="0" w:firstLine="284"/>
        <w:jc w:val="both"/>
        <w:rPr>
          <w:color w:val="000000"/>
          <w:sz w:val="22"/>
          <w:szCs w:val="22"/>
        </w:rPr>
      </w:pPr>
      <w:r w:rsidRPr="000709B3">
        <w:rPr>
          <w:color w:val="000000"/>
          <w:sz w:val="22"/>
          <w:szCs w:val="22"/>
        </w:rPr>
        <w:t>Если участник не предоставил информацию, установленную в п.4.</w:t>
      </w:r>
      <w:r>
        <w:rPr>
          <w:color w:val="000000"/>
          <w:sz w:val="22"/>
          <w:szCs w:val="22"/>
        </w:rPr>
        <w:t>19</w:t>
      </w:r>
      <w:r w:rsidRPr="000709B3">
        <w:rPr>
          <w:color w:val="000000"/>
          <w:sz w:val="22"/>
          <w:szCs w:val="22"/>
        </w:rPr>
        <w:t>.2 настоящей документации, или закупочная комиссия пришла к решению, что представленная участником калькуляция предлагаемой им цены договора (цены лота) и обоснование такой цены не свидетельствуют о способности участника надлежащим образом исполнить договор на предложенных условиях, Заказчик вправе отклонить заявку такого участника с указанием причин отклонения.</w:t>
      </w:r>
    </w:p>
    <w:p w14:paraId="230141DC" w14:textId="77777777" w:rsidR="00E62E67" w:rsidRDefault="00E62E67" w:rsidP="00E62E67">
      <w:pPr>
        <w:spacing w:after="200" w:line="276" w:lineRule="auto"/>
        <w:rPr>
          <w:snapToGrid w:val="0"/>
          <w:sz w:val="22"/>
          <w:szCs w:val="22"/>
        </w:rPr>
      </w:pPr>
      <w:r>
        <w:rPr>
          <w:snapToGrid w:val="0"/>
          <w:sz w:val="22"/>
          <w:szCs w:val="22"/>
        </w:rPr>
        <w:br w:type="page"/>
      </w:r>
    </w:p>
    <w:p w14:paraId="02485A9C" w14:textId="77777777" w:rsidR="00E62E67" w:rsidRPr="009554B7" w:rsidRDefault="00E62E67" w:rsidP="00017EB5">
      <w:pPr>
        <w:pStyle w:val="12"/>
        <w:keepNext w:val="0"/>
        <w:keepLines w:val="0"/>
        <w:pageBreakBefore w:val="0"/>
        <w:widowControl w:val="0"/>
        <w:numPr>
          <w:ilvl w:val="0"/>
          <w:numId w:val="0"/>
        </w:numPr>
        <w:suppressAutoHyphens w:val="0"/>
        <w:jc w:val="center"/>
        <w:rPr>
          <w:rFonts w:ascii="Times New Roman" w:hAnsi="Times New Roman"/>
          <w:sz w:val="22"/>
          <w:szCs w:val="22"/>
        </w:rPr>
      </w:pPr>
      <w:bookmarkStart w:id="2514" w:name="_Toc12972643"/>
      <w:r>
        <w:rPr>
          <w:rFonts w:ascii="Times New Roman" w:hAnsi="Times New Roman"/>
          <w:sz w:val="22"/>
          <w:szCs w:val="22"/>
        </w:rPr>
        <w:lastRenderedPageBreak/>
        <w:t xml:space="preserve">5. </w:t>
      </w:r>
      <w:r w:rsidRPr="009554B7">
        <w:rPr>
          <w:rFonts w:ascii="Times New Roman" w:hAnsi="Times New Roman"/>
          <w:sz w:val="22"/>
          <w:szCs w:val="22"/>
        </w:rPr>
        <w:t>О</w:t>
      </w:r>
      <w:r>
        <w:rPr>
          <w:rFonts w:ascii="Times New Roman" w:hAnsi="Times New Roman"/>
          <w:sz w:val="22"/>
          <w:szCs w:val="22"/>
        </w:rPr>
        <w:t>БРАЗЦЫ ОСНОВНЫХ ФОРМ ДОКУМЕНТОВ, ВКЛЮЧАЕМЫХ В ЗАЯВКУ</w:t>
      </w:r>
      <w:bookmarkEnd w:id="2514"/>
    </w:p>
    <w:p w14:paraId="2CC8C34D" w14:textId="77777777" w:rsidR="00E62E67" w:rsidRDefault="00E62E67" w:rsidP="00E62E67">
      <w:pPr>
        <w:pStyle w:val="23"/>
        <w:spacing w:before="0" w:after="0"/>
        <w:rPr>
          <w:sz w:val="22"/>
          <w:szCs w:val="22"/>
        </w:rPr>
      </w:pPr>
      <w:bookmarkStart w:id="2515" w:name="_Toc12972644"/>
      <w:r w:rsidRPr="00F6371D">
        <w:rPr>
          <w:sz w:val="22"/>
          <w:szCs w:val="22"/>
        </w:rPr>
        <w:t>5.1</w:t>
      </w:r>
      <w:r>
        <w:rPr>
          <w:sz w:val="22"/>
          <w:szCs w:val="22"/>
        </w:rPr>
        <w:t>.</w:t>
      </w:r>
      <w:r w:rsidRPr="00F6371D">
        <w:rPr>
          <w:sz w:val="22"/>
          <w:szCs w:val="22"/>
        </w:rPr>
        <w:tab/>
        <w:t xml:space="preserve">Письмо о подаче оферты (форма </w:t>
      </w:r>
      <w:r w:rsidRPr="00F6371D">
        <w:rPr>
          <w:sz w:val="22"/>
          <w:szCs w:val="22"/>
        </w:rPr>
        <w:fldChar w:fldCharType="begin"/>
      </w:r>
      <w:r w:rsidRPr="00F6371D">
        <w:rPr>
          <w:sz w:val="22"/>
          <w:szCs w:val="22"/>
        </w:rPr>
        <w:instrText xml:space="preserve"> SEQ форма \* ARABIC </w:instrText>
      </w:r>
      <w:r w:rsidRPr="00F6371D">
        <w:rPr>
          <w:sz w:val="22"/>
          <w:szCs w:val="22"/>
        </w:rPr>
        <w:fldChar w:fldCharType="separate"/>
      </w:r>
      <w:r>
        <w:rPr>
          <w:noProof/>
          <w:sz w:val="22"/>
          <w:szCs w:val="22"/>
        </w:rPr>
        <w:t>1</w:t>
      </w:r>
      <w:r w:rsidRPr="00F6371D">
        <w:rPr>
          <w:sz w:val="22"/>
          <w:szCs w:val="22"/>
        </w:rPr>
        <w:fldChar w:fldCharType="end"/>
      </w:r>
      <w:r w:rsidRPr="00F6371D">
        <w:rPr>
          <w:sz w:val="22"/>
          <w:szCs w:val="22"/>
        </w:rPr>
        <w:t>)</w:t>
      </w:r>
      <w:bookmarkEnd w:id="2515"/>
    </w:p>
    <w:p w14:paraId="2CF93665" w14:textId="77777777" w:rsidR="00E62E67" w:rsidRPr="00A26FBB" w:rsidRDefault="00E62E67" w:rsidP="00E62E67"/>
    <w:p w14:paraId="6FA88DDD" w14:textId="77777777" w:rsidR="00E62E67" w:rsidRPr="003079B3" w:rsidRDefault="00E62E67" w:rsidP="00E62E67">
      <w:pPr>
        <w:widowControl w:val="0"/>
        <w:pBdr>
          <w:top w:val="single" w:sz="4" w:space="1" w:color="auto"/>
        </w:pBdr>
        <w:shd w:val="clear" w:color="auto" w:fill="E0E0E0"/>
        <w:ind w:right="21"/>
        <w:jc w:val="center"/>
        <w:rPr>
          <w:b/>
          <w:color w:val="000000"/>
          <w:spacing w:val="36"/>
          <w:sz w:val="22"/>
          <w:szCs w:val="22"/>
        </w:rPr>
      </w:pPr>
      <w:r w:rsidRPr="003079B3">
        <w:rPr>
          <w:b/>
          <w:color w:val="000000"/>
          <w:spacing w:val="36"/>
          <w:sz w:val="22"/>
          <w:szCs w:val="22"/>
        </w:rPr>
        <w:t>начало формы</w:t>
      </w:r>
    </w:p>
    <w:p w14:paraId="30575AEF" w14:textId="77777777" w:rsidR="00E62E67" w:rsidRPr="003079B3" w:rsidRDefault="00E62E67" w:rsidP="00E62E67">
      <w:pPr>
        <w:widowControl w:val="0"/>
        <w:ind w:right="5243" w:firstLine="680"/>
        <w:jc w:val="both"/>
        <w:rPr>
          <w:sz w:val="22"/>
          <w:szCs w:val="22"/>
        </w:rPr>
      </w:pPr>
      <w:r w:rsidRPr="003079B3">
        <w:rPr>
          <w:sz w:val="22"/>
          <w:szCs w:val="22"/>
        </w:rPr>
        <w:t>«_____» _______________ года</w:t>
      </w:r>
    </w:p>
    <w:p w14:paraId="22486236" w14:textId="77777777" w:rsidR="00E62E67" w:rsidRPr="003079B3" w:rsidRDefault="00E62E67" w:rsidP="00E62E67">
      <w:pPr>
        <w:widowControl w:val="0"/>
        <w:ind w:right="5243" w:firstLine="680"/>
        <w:jc w:val="both"/>
        <w:rPr>
          <w:sz w:val="22"/>
          <w:szCs w:val="22"/>
        </w:rPr>
      </w:pPr>
      <w:r w:rsidRPr="003079B3">
        <w:rPr>
          <w:sz w:val="22"/>
          <w:szCs w:val="22"/>
        </w:rPr>
        <w:t>№________________________</w:t>
      </w:r>
    </w:p>
    <w:p w14:paraId="4DEC6DDC" w14:textId="77777777" w:rsidR="00E62E67" w:rsidRPr="003079B3" w:rsidRDefault="00E62E67" w:rsidP="00E62E67">
      <w:pPr>
        <w:widowControl w:val="0"/>
        <w:ind w:firstLine="567"/>
        <w:jc w:val="both"/>
        <w:rPr>
          <w:bCs/>
          <w:sz w:val="22"/>
          <w:szCs w:val="22"/>
        </w:rPr>
      </w:pPr>
      <w:r w:rsidRPr="003079B3">
        <w:rPr>
          <w:sz w:val="22"/>
          <w:szCs w:val="22"/>
        </w:rPr>
        <w:t xml:space="preserve">Изучив Извещение (Приглашение) о проведении запроса предложений на право заключения договора на выполнение </w:t>
      </w:r>
      <w:r w:rsidRPr="003079B3">
        <w:rPr>
          <w:b/>
          <w:color w:val="000000"/>
          <w:sz w:val="22"/>
          <w:szCs w:val="22"/>
        </w:rPr>
        <w:t>«</w:t>
      </w:r>
      <w:r w:rsidRPr="003079B3">
        <w:rPr>
          <w:i/>
          <w:color w:val="000000"/>
          <w:sz w:val="22"/>
          <w:szCs w:val="22"/>
        </w:rPr>
        <w:t>Наименование объекта</w:t>
      </w:r>
      <w:r w:rsidRPr="003079B3">
        <w:rPr>
          <w:b/>
          <w:color w:val="000000"/>
          <w:sz w:val="22"/>
          <w:szCs w:val="22"/>
        </w:rPr>
        <w:t xml:space="preserve">», </w:t>
      </w:r>
      <w:r w:rsidRPr="003079B3">
        <w:rPr>
          <w:sz w:val="22"/>
          <w:szCs w:val="22"/>
        </w:rPr>
        <w:t xml:space="preserve">и документацию о закупке, и принимая установленные в них требования и условия, </w:t>
      </w:r>
    </w:p>
    <w:p w14:paraId="023F6C43" w14:textId="77777777" w:rsidR="00E62E67" w:rsidRPr="003079B3" w:rsidRDefault="00E62E67" w:rsidP="00E62E67">
      <w:pPr>
        <w:widowControl w:val="0"/>
        <w:overflowPunct w:val="0"/>
        <w:autoSpaceDE w:val="0"/>
        <w:autoSpaceDN w:val="0"/>
        <w:adjustRightInd w:val="0"/>
        <w:ind w:firstLine="680"/>
        <w:jc w:val="both"/>
        <w:rPr>
          <w:bCs/>
          <w:sz w:val="22"/>
          <w:szCs w:val="22"/>
        </w:rPr>
      </w:pPr>
      <w:r w:rsidRPr="003079B3">
        <w:rPr>
          <w:bCs/>
          <w:sz w:val="22"/>
          <w:szCs w:val="22"/>
        </w:rPr>
        <w:t>_______________________________________________________________________,</w:t>
      </w:r>
    </w:p>
    <w:p w14:paraId="562909ED" w14:textId="77777777" w:rsidR="00E62E67" w:rsidRPr="003079B3" w:rsidRDefault="00E62E67" w:rsidP="00E62E67">
      <w:pPr>
        <w:widowControl w:val="0"/>
        <w:overflowPunct w:val="0"/>
        <w:autoSpaceDE w:val="0"/>
        <w:autoSpaceDN w:val="0"/>
        <w:adjustRightInd w:val="0"/>
        <w:ind w:firstLine="680"/>
        <w:jc w:val="center"/>
        <w:rPr>
          <w:bCs/>
          <w:sz w:val="22"/>
          <w:szCs w:val="22"/>
          <w:vertAlign w:val="superscript"/>
        </w:rPr>
      </w:pPr>
      <w:r w:rsidRPr="003079B3">
        <w:rPr>
          <w:bCs/>
          <w:sz w:val="22"/>
          <w:szCs w:val="22"/>
          <w:vertAlign w:val="superscript"/>
        </w:rPr>
        <w:t>(полное наименование Участника запроса предложений с указанием организационно-правовой формы)</w:t>
      </w:r>
    </w:p>
    <w:p w14:paraId="7F6E9CCB" w14:textId="77777777" w:rsidR="00E62E67" w:rsidRPr="003079B3" w:rsidRDefault="00E62E67" w:rsidP="00E62E67">
      <w:pPr>
        <w:widowControl w:val="0"/>
        <w:overflowPunct w:val="0"/>
        <w:autoSpaceDE w:val="0"/>
        <w:autoSpaceDN w:val="0"/>
        <w:adjustRightInd w:val="0"/>
        <w:ind w:firstLine="680"/>
        <w:jc w:val="both"/>
        <w:rPr>
          <w:bCs/>
          <w:sz w:val="22"/>
          <w:szCs w:val="22"/>
        </w:rPr>
      </w:pPr>
      <w:r w:rsidRPr="003079B3">
        <w:rPr>
          <w:bCs/>
          <w:sz w:val="22"/>
          <w:szCs w:val="22"/>
        </w:rPr>
        <w:t>зарегистрированное по адресу: ____________________________________________,</w:t>
      </w:r>
    </w:p>
    <w:p w14:paraId="51820477" w14:textId="77777777" w:rsidR="00E62E67" w:rsidRPr="003079B3" w:rsidRDefault="00E62E67" w:rsidP="00E62E67">
      <w:pPr>
        <w:widowControl w:val="0"/>
        <w:overflowPunct w:val="0"/>
        <w:autoSpaceDE w:val="0"/>
        <w:autoSpaceDN w:val="0"/>
        <w:adjustRightInd w:val="0"/>
        <w:ind w:firstLine="680"/>
        <w:jc w:val="center"/>
        <w:rPr>
          <w:bCs/>
          <w:sz w:val="22"/>
          <w:szCs w:val="22"/>
        </w:rPr>
      </w:pPr>
      <w:r w:rsidRPr="003079B3">
        <w:rPr>
          <w:bCs/>
          <w:sz w:val="22"/>
          <w:szCs w:val="22"/>
          <w:vertAlign w:val="superscript"/>
        </w:rPr>
        <w:t>(юридический адрес Участника запроса предложений)</w:t>
      </w:r>
    </w:p>
    <w:p w14:paraId="03F238A7" w14:textId="77777777" w:rsidR="00E62E67" w:rsidRPr="003079B3" w:rsidRDefault="00E62E67" w:rsidP="00E62E67">
      <w:pPr>
        <w:widowControl w:val="0"/>
        <w:overflowPunct w:val="0"/>
        <w:autoSpaceDE w:val="0"/>
        <w:autoSpaceDN w:val="0"/>
        <w:adjustRightInd w:val="0"/>
        <w:ind w:firstLine="680"/>
        <w:jc w:val="both"/>
        <w:rPr>
          <w:bCs/>
          <w:sz w:val="22"/>
          <w:szCs w:val="22"/>
        </w:rPr>
      </w:pPr>
      <w:r w:rsidRPr="003079B3">
        <w:rPr>
          <w:bCs/>
          <w:sz w:val="22"/>
          <w:szCs w:val="22"/>
        </w:rPr>
        <w:t>предлагает заключить Договор на:</w:t>
      </w:r>
    </w:p>
    <w:p w14:paraId="7E7415F6" w14:textId="77777777" w:rsidR="00E62E67" w:rsidRPr="003079B3" w:rsidRDefault="00E62E67" w:rsidP="00E62E67">
      <w:pPr>
        <w:widowControl w:val="0"/>
        <w:overflowPunct w:val="0"/>
        <w:autoSpaceDE w:val="0"/>
        <w:autoSpaceDN w:val="0"/>
        <w:adjustRightInd w:val="0"/>
        <w:ind w:firstLine="680"/>
        <w:rPr>
          <w:bCs/>
          <w:sz w:val="22"/>
          <w:szCs w:val="22"/>
        </w:rPr>
      </w:pPr>
      <w:r w:rsidRPr="003079B3">
        <w:rPr>
          <w:bCs/>
          <w:sz w:val="22"/>
          <w:szCs w:val="22"/>
        </w:rPr>
        <w:t>________________________________________________________________________</w:t>
      </w:r>
    </w:p>
    <w:p w14:paraId="467B8084" w14:textId="77777777" w:rsidR="00E62E67" w:rsidRPr="003079B3" w:rsidRDefault="00E62E67" w:rsidP="00E62E67">
      <w:pPr>
        <w:widowControl w:val="0"/>
        <w:overflowPunct w:val="0"/>
        <w:autoSpaceDE w:val="0"/>
        <w:autoSpaceDN w:val="0"/>
        <w:adjustRightInd w:val="0"/>
        <w:ind w:firstLine="680"/>
        <w:jc w:val="center"/>
        <w:rPr>
          <w:bCs/>
          <w:sz w:val="22"/>
          <w:szCs w:val="22"/>
        </w:rPr>
      </w:pPr>
      <w:r w:rsidRPr="003079B3">
        <w:rPr>
          <w:bCs/>
          <w:sz w:val="22"/>
          <w:szCs w:val="22"/>
          <w:vertAlign w:val="superscript"/>
        </w:rPr>
        <w:t>(краткое описание работ)</w:t>
      </w:r>
    </w:p>
    <w:p w14:paraId="0AFE356D" w14:textId="77777777" w:rsidR="00E62E67" w:rsidRPr="003079B3" w:rsidRDefault="00E62E67" w:rsidP="00E62E67">
      <w:pPr>
        <w:widowControl w:val="0"/>
        <w:overflowPunct w:val="0"/>
        <w:autoSpaceDE w:val="0"/>
        <w:autoSpaceDN w:val="0"/>
        <w:adjustRightInd w:val="0"/>
        <w:ind w:firstLine="680"/>
        <w:jc w:val="both"/>
        <w:rPr>
          <w:bCs/>
          <w:sz w:val="22"/>
          <w:szCs w:val="22"/>
        </w:rPr>
      </w:pPr>
      <w:r w:rsidRPr="003079B3">
        <w:rPr>
          <w:bCs/>
          <w:sz w:val="22"/>
          <w:szCs w:val="22"/>
        </w:rPr>
        <w:t>на общую сумму:</w:t>
      </w:r>
    </w:p>
    <w:tbl>
      <w:tblPr>
        <w:tblW w:w="9285" w:type="dxa"/>
        <w:tblLayout w:type="fixed"/>
        <w:tblLook w:val="01E0" w:firstRow="1" w:lastRow="1" w:firstColumn="1" w:lastColumn="1" w:noHBand="0" w:noVBand="0"/>
      </w:tblPr>
      <w:tblGrid>
        <w:gridCol w:w="4786"/>
        <w:gridCol w:w="4499"/>
      </w:tblGrid>
      <w:tr w:rsidR="00E62E67" w14:paraId="48E2FD1B" w14:textId="77777777" w:rsidTr="00E62E67">
        <w:trPr>
          <w:cantSplit/>
        </w:trPr>
        <w:tc>
          <w:tcPr>
            <w:tcW w:w="4788" w:type="dxa"/>
            <w:hideMark/>
          </w:tcPr>
          <w:p w14:paraId="55545889" w14:textId="77777777" w:rsidR="00E62E67" w:rsidRPr="003079B3" w:rsidRDefault="00E62E67" w:rsidP="00E62E67">
            <w:pPr>
              <w:widowControl w:val="0"/>
              <w:suppressAutoHyphens/>
              <w:adjustRightInd w:val="0"/>
              <w:spacing w:line="276" w:lineRule="auto"/>
              <w:ind w:firstLine="680"/>
              <w:jc w:val="both"/>
              <w:textAlignment w:val="baseline"/>
              <w:rPr>
                <w:sz w:val="22"/>
                <w:szCs w:val="22"/>
                <w:lang w:eastAsia="en-US"/>
              </w:rPr>
            </w:pPr>
            <w:r w:rsidRPr="003079B3">
              <w:rPr>
                <w:sz w:val="22"/>
                <w:szCs w:val="22"/>
                <w:lang w:eastAsia="en-US"/>
              </w:rPr>
              <w:t>Итоговая стоимость Предложения без НДС, руб.</w:t>
            </w:r>
          </w:p>
        </w:tc>
        <w:tc>
          <w:tcPr>
            <w:tcW w:w="4500" w:type="dxa"/>
            <w:hideMark/>
          </w:tcPr>
          <w:p w14:paraId="1FD5539E" w14:textId="77777777" w:rsidR="00E62E67" w:rsidRPr="003079B3" w:rsidRDefault="00E62E67" w:rsidP="00E62E67">
            <w:pPr>
              <w:widowControl w:val="0"/>
              <w:suppressAutoHyphens/>
              <w:adjustRightInd w:val="0"/>
              <w:spacing w:line="276" w:lineRule="auto"/>
              <w:ind w:firstLine="680"/>
              <w:jc w:val="both"/>
              <w:textAlignment w:val="baseline"/>
              <w:rPr>
                <w:sz w:val="22"/>
                <w:szCs w:val="22"/>
                <w:lang w:eastAsia="en-US"/>
              </w:rPr>
            </w:pPr>
            <w:r w:rsidRPr="003079B3">
              <w:rPr>
                <w:sz w:val="22"/>
                <w:szCs w:val="22"/>
                <w:lang w:eastAsia="en-US"/>
              </w:rPr>
              <w:t>______________________________</w:t>
            </w:r>
          </w:p>
          <w:p w14:paraId="55F591B0" w14:textId="77777777" w:rsidR="00E62E67" w:rsidRPr="003079B3" w:rsidRDefault="00E62E67" w:rsidP="00E62E67">
            <w:pPr>
              <w:widowControl w:val="0"/>
              <w:suppressAutoHyphens/>
              <w:adjustRightInd w:val="0"/>
              <w:spacing w:line="276" w:lineRule="auto"/>
              <w:ind w:left="396" w:firstLine="680"/>
              <w:jc w:val="both"/>
              <w:textAlignment w:val="baseline"/>
              <w:rPr>
                <w:sz w:val="22"/>
                <w:szCs w:val="22"/>
                <w:lang w:eastAsia="en-US"/>
              </w:rPr>
            </w:pPr>
            <w:r w:rsidRPr="003079B3">
              <w:rPr>
                <w:sz w:val="22"/>
                <w:szCs w:val="22"/>
                <w:vertAlign w:val="superscript"/>
                <w:lang w:eastAsia="en-US"/>
              </w:rPr>
              <w:t>(итоговая стоимость, рублей, без НДС)</w:t>
            </w:r>
          </w:p>
        </w:tc>
      </w:tr>
      <w:tr w:rsidR="00E62E67" w14:paraId="08077C21" w14:textId="77777777" w:rsidTr="00E62E67">
        <w:trPr>
          <w:cantSplit/>
        </w:trPr>
        <w:tc>
          <w:tcPr>
            <w:tcW w:w="4788" w:type="dxa"/>
            <w:hideMark/>
          </w:tcPr>
          <w:p w14:paraId="4714CB6D" w14:textId="77777777" w:rsidR="00E62E67" w:rsidRPr="003079B3" w:rsidRDefault="00E62E67" w:rsidP="00E62E67">
            <w:pPr>
              <w:widowControl w:val="0"/>
              <w:suppressAutoHyphens/>
              <w:adjustRightInd w:val="0"/>
              <w:spacing w:line="276" w:lineRule="auto"/>
              <w:ind w:firstLine="680"/>
              <w:jc w:val="both"/>
              <w:textAlignment w:val="baseline"/>
              <w:rPr>
                <w:sz w:val="22"/>
                <w:szCs w:val="22"/>
                <w:lang w:eastAsia="en-US"/>
              </w:rPr>
            </w:pPr>
            <w:r w:rsidRPr="003079B3">
              <w:rPr>
                <w:sz w:val="22"/>
                <w:szCs w:val="22"/>
                <w:lang w:eastAsia="en-US"/>
              </w:rPr>
              <w:t>кроме того НДС, руб.</w:t>
            </w:r>
          </w:p>
        </w:tc>
        <w:tc>
          <w:tcPr>
            <w:tcW w:w="4500" w:type="dxa"/>
            <w:hideMark/>
          </w:tcPr>
          <w:p w14:paraId="03CCED8B" w14:textId="77777777" w:rsidR="00E62E67" w:rsidRPr="003079B3" w:rsidRDefault="00E62E67" w:rsidP="00E62E67">
            <w:pPr>
              <w:widowControl w:val="0"/>
              <w:suppressAutoHyphens/>
              <w:adjustRightInd w:val="0"/>
              <w:spacing w:line="276" w:lineRule="auto"/>
              <w:ind w:firstLine="680"/>
              <w:jc w:val="both"/>
              <w:textAlignment w:val="baseline"/>
              <w:rPr>
                <w:sz w:val="22"/>
                <w:szCs w:val="22"/>
                <w:lang w:eastAsia="en-US"/>
              </w:rPr>
            </w:pPr>
            <w:r w:rsidRPr="003079B3">
              <w:rPr>
                <w:sz w:val="22"/>
                <w:szCs w:val="22"/>
                <w:lang w:eastAsia="en-US"/>
              </w:rPr>
              <w:t>______________________________</w:t>
            </w:r>
          </w:p>
          <w:p w14:paraId="67C191E9" w14:textId="77777777" w:rsidR="00E62E67" w:rsidRPr="003079B3" w:rsidRDefault="00E62E67" w:rsidP="00E62E67">
            <w:pPr>
              <w:widowControl w:val="0"/>
              <w:suppressAutoHyphens/>
              <w:adjustRightInd w:val="0"/>
              <w:spacing w:line="276" w:lineRule="auto"/>
              <w:ind w:left="396" w:firstLine="680"/>
              <w:jc w:val="both"/>
              <w:textAlignment w:val="baseline"/>
              <w:rPr>
                <w:sz w:val="22"/>
                <w:szCs w:val="22"/>
                <w:lang w:eastAsia="en-US"/>
              </w:rPr>
            </w:pPr>
            <w:r w:rsidRPr="003079B3">
              <w:rPr>
                <w:sz w:val="22"/>
                <w:szCs w:val="22"/>
                <w:vertAlign w:val="superscript"/>
                <w:lang w:eastAsia="en-US"/>
              </w:rPr>
              <w:t>(НДС по итоговой стоимости, рублей)</w:t>
            </w:r>
          </w:p>
        </w:tc>
      </w:tr>
      <w:tr w:rsidR="00E62E67" w14:paraId="0A983198" w14:textId="77777777" w:rsidTr="00E62E67">
        <w:trPr>
          <w:cantSplit/>
        </w:trPr>
        <w:tc>
          <w:tcPr>
            <w:tcW w:w="4788" w:type="dxa"/>
            <w:hideMark/>
          </w:tcPr>
          <w:p w14:paraId="2231A15B" w14:textId="77777777" w:rsidR="00E62E67" w:rsidRPr="003079B3" w:rsidRDefault="00E62E67" w:rsidP="00E62E67">
            <w:pPr>
              <w:widowControl w:val="0"/>
              <w:suppressAutoHyphens/>
              <w:adjustRightInd w:val="0"/>
              <w:spacing w:line="276" w:lineRule="auto"/>
              <w:ind w:firstLine="680"/>
              <w:jc w:val="both"/>
              <w:textAlignment w:val="baseline"/>
              <w:rPr>
                <w:sz w:val="22"/>
                <w:szCs w:val="22"/>
                <w:lang w:eastAsia="en-US"/>
              </w:rPr>
            </w:pPr>
            <w:r w:rsidRPr="003079B3">
              <w:rPr>
                <w:sz w:val="22"/>
                <w:szCs w:val="22"/>
                <w:lang w:eastAsia="en-US"/>
              </w:rPr>
              <w:t>Итого,</w:t>
            </w:r>
          </w:p>
          <w:p w14:paraId="6507EFB5" w14:textId="77777777" w:rsidR="00E62E67" w:rsidRPr="003079B3" w:rsidRDefault="00E62E67" w:rsidP="00E62E67">
            <w:pPr>
              <w:widowControl w:val="0"/>
              <w:suppressAutoHyphens/>
              <w:adjustRightInd w:val="0"/>
              <w:spacing w:line="276" w:lineRule="auto"/>
              <w:ind w:firstLine="680"/>
              <w:jc w:val="both"/>
              <w:textAlignment w:val="baseline"/>
              <w:rPr>
                <w:b/>
                <w:bCs/>
                <w:sz w:val="22"/>
                <w:szCs w:val="22"/>
                <w:lang w:eastAsia="en-US"/>
              </w:rPr>
            </w:pPr>
            <w:r w:rsidRPr="003079B3">
              <w:rPr>
                <w:sz w:val="22"/>
                <w:szCs w:val="22"/>
                <w:lang w:eastAsia="en-US"/>
              </w:rPr>
              <w:t>стоимость Предложения с НДС, руб.</w:t>
            </w:r>
          </w:p>
        </w:tc>
        <w:tc>
          <w:tcPr>
            <w:tcW w:w="4500" w:type="dxa"/>
            <w:hideMark/>
          </w:tcPr>
          <w:p w14:paraId="7C83CFD0" w14:textId="77777777" w:rsidR="00E62E67" w:rsidRPr="003079B3" w:rsidRDefault="00E62E67" w:rsidP="00E62E67">
            <w:pPr>
              <w:widowControl w:val="0"/>
              <w:suppressAutoHyphens/>
              <w:adjustRightInd w:val="0"/>
              <w:spacing w:line="276" w:lineRule="auto"/>
              <w:ind w:firstLine="680"/>
              <w:jc w:val="both"/>
              <w:textAlignment w:val="baseline"/>
              <w:rPr>
                <w:b/>
                <w:bCs/>
                <w:sz w:val="22"/>
                <w:szCs w:val="22"/>
                <w:lang w:eastAsia="en-US"/>
              </w:rPr>
            </w:pPr>
            <w:r w:rsidRPr="003079B3">
              <w:rPr>
                <w:b/>
                <w:bCs/>
                <w:sz w:val="22"/>
                <w:szCs w:val="22"/>
                <w:lang w:eastAsia="en-US"/>
              </w:rPr>
              <w:t>______________________________</w:t>
            </w:r>
          </w:p>
          <w:p w14:paraId="67C84F54" w14:textId="77777777" w:rsidR="00E62E67" w:rsidRPr="003079B3" w:rsidRDefault="00E62E67" w:rsidP="00E62E67">
            <w:pPr>
              <w:widowControl w:val="0"/>
              <w:suppressAutoHyphens/>
              <w:adjustRightInd w:val="0"/>
              <w:spacing w:line="276" w:lineRule="auto"/>
              <w:ind w:left="396" w:firstLine="680"/>
              <w:jc w:val="both"/>
              <w:textAlignment w:val="baseline"/>
              <w:rPr>
                <w:b/>
                <w:bCs/>
                <w:sz w:val="22"/>
                <w:szCs w:val="22"/>
                <w:lang w:eastAsia="en-US"/>
              </w:rPr>
            </w:pPr>
            <w:r w:rsidRPr="003079B3">
              <w:rPr>
                <w:b/>
                <w:bCs/>
                <w:sz w:val="22"/>
                <w:szCs w:val="22"/>
                <w:vertAlign w:val="superscript"/>
                <w:lang w:eastAsia="en-US"/>
              </w:rPr>
              <w:t>(полная итоговая стоимость, рублей, с НДС)</w:t>
            </w:r>
          </w:p>
        </w:tc>
      </w:tr>
    </w:tbl>
    <w:p w14:paraId="0BB35329" w14:textId="77777777" w:rsidR="00E62E67" w:rsidRPr="003079B3" w:rsidRDefault="00E62E67" w:rsidP="00E62E67">
      <w:pPr>
        <w:widowControl w:val="0"/>
        <w:ind w:firstLine="680"/>
        <w:jc w:val="both"/>
        <w:rPr>
          <w:sz w:val="22"/>
          <w:szCs w:val="22"/>
        </w:rPr>
      </w:pPr>
      <w:r w:rsidRPr="003079B3">
        <w:rPr>
          <w:sz w:val="22"/>
          <w:szCs w:val="22"/>
        </w:rPr>
        <w:t>Сроки выполнения работ: _______________.</w:t>
      </w:r>
    </w:p>
    <w:p w14:paraId="798A158C" w14:textId="77777777" w:rsidR="00E62E67" w:rsidRPr="003079B3" w:rsidRDefault="00E62E67" w:rsidP="00E62E67">
      <w:pPr>
        <w:widowControl w:val="0"/>
        <w:ind w:firstLine="680"/>
        <w:jc w:val="both"/>
        <w:rPr>
          <w:sz w:val="22"/>
          <w:szCs w:val="22"/>
        </w:rPr>
      </w:pPr>
      <w:r w:rsidRPr="003079B3">
        <w:rPr>
          <w:sz w:val="22"/>
          <w:szCs w:val="22"/>
        </w:rPr>
        <w:t>Срок гарантии на выполненные работы ______</w:t>
      </w:r>
      <w:r>
        <w:rPr>
          <w:sz w:val="22"/>
          <w:szCs w:val="22"/>
        </w:rPr>
        <w:t xml:space="preserve"> </w:t>
      </w:r>
      <w:r w:rsidRPr="003079B3">
        <w:rPr>
          <w:sz w:val="22"/>
          <w:szCs w:val="22"/>
        </w:rPr>
        <w:t>года.</w:t>
      </w:r>
    </w:p>
    <w:p w14:paraId="41698AE7" w14:textId="77777777" w:rsidR="00E62E67" w:rsidRPr="003079B3" w:rsidRDefault="00E62E67" w:rsidP="00E62E67">
      <w:pPr>
        <w:widowControl w:val="0"/>
        <w:ind w:firstLine="680"/>
        <w:jc w:val="both"/>
        <w:rPr>
          <w:sz w:val="22"/>
          <w:szCs w:val="22"/>
        </w:rPr>
      </w:pPr>
      <w:r w:rsidRPr="003079B3">
        <w:rPr>
          <w:sz w:val="22"/>
          <w:szCs w:val="22"/>
        </w:rPr>
        <w:t>Готовность подписать договор в редакции Заказчика _________________.</w:t>
      </w:r>
    </w:p>
    <w:p w14:paraId="0902A141" w14:textId="77777777" w:rsidR="00E62E67" w:rsidRPr="003079B3" w:rsidRDefault="00E62E67" w:rsidP="00E62E67">
      <w:pPr>
        <w:widowControl w:val="0"/>
        <w:ind w:firstLine="680"/>
        <w:jc w:val="both"/>
        <w:rPr>
          <w:sz w:val="22"/>
          <w:szCs w:val="22"/>
        </w:rPr>
      </w:pPr>
      <w:r w:rsidRPr="003079B3">
        <w:rPr>
          <w:sz w:val="22"/>
          <w:szCs w:val="22"/>
        </w:rPr>
        <w:t>Возможность привлечения субподрядчиков (соисполнителей) для выполнения отдельных видов работ в рамках договора</w:t>
      </w:r>
      <w:r>
        <w:rPr>
          <w:sz w:val="22"/>
          <w:szCs w:val="22"/>
        </w:rPr>
        <w:t xml:space="preserve"> </w:t>
      </w:r>
      <w:r w:rsidRPr="003079B3">
        <w:rPr>
          <w:sz w:val="22"/>
          <w:szCs w:val="22"/>
        </w:rPr>
        <w:t>_________________________________________.</w:t>
      </w:r>
    </w:p>
    <w:p w14:paraId="44F0EC37" w14:textId="77777777" w:rsidR="00E62E67" w:rsidRPr="003079B3" w:rsidRDefault="00E62E67" w:rsidP="00E62E67">
      <w:pPr>
        <w:widowControl w:val="0"/>
        <w:ind w:firstLine="680"/>
        <w:jc w:val="both"/>
        <w:rPr>
          <w:sz w:val="22"/>
          <w:szCs w:val="22"/>
        </w:rPr>
      </w:pPr>
      <w:r w:rsidRPr="003079B3">
        <w:rPr>
          <w:sz w:val="22"/>
          <w:szCs w:val="22"/>
        </w:rPr>
        <w:t>Информация об объёме выполнения работ собственными силами и с привлечением субподрядчиков (в случае привлечения субподрядчиков), ________________________________________ (указывается в процентном соотношении).</w:t>
      </w:r>
    </w:p>
    <w:p w14:paraId="69A2DD42" w14:textId="77777777" w:rsidR="00E62E67" w:rsidRPr="003079B3" w:rsidRDefault="00E62E67" w:rsidP="00E62E67">
      <w:pPr>
        <w:widowControl w:val="0"/>
        <w:ind w:firstLine="680"/>
        <w:jc w:val="both"/>
        <w:rPr>
          <w:sz w:val="22"/>
          <w:szCs w:val="22"/>
        </w:rPr>
      </w:pPr>
      <w:r w:rsidRPr="003079B3">
        <w:rPr>
          <w:sz w:val="22"/>
          <w:szCs w:val="22"/>
        </w:rPr>
        <w:t>Условия оплаты</w:t>
      </w:r>
      <w:r>
        <w:rPr>
          <w:sz w:val="22"/>
          <w:szCs w:val="22"/>
        </w:rPr>
        <w:t xml:space="preserve"> </w:t>
      </w:r>
      <w:r w:rsidRPr="003079B3">
        <w:rPr>
          <w:sz w:val="22"/>
          <w:szCs w:val="22"/>
        </w:rPr>
        <w:t>_____________________________.</w:t>
      </w:r>
    </w:p>
    <w:p w14:paraId="280F20AB" w14:textId="77777777" w:rsidR="00E62E67" w:rsidRPr="003079B3" w:rsidRDefault="00E62E67" w:rsidP="00E62E67">
      <w:pPr>
        <w:widowControl w:val="0"/>
        <w:ind w:firstLine="680"/>
        <w:jc w:val="both"/>
        <w:rPr>
          <w:sz w:val="22"/>
          <w:szCs w:val="22"/>
        </w:rPr>
      </w:pPr>
      <w:r w:rsidRPr="003079B3">
        <w:rPr>
          <w:sz w:val="22"/>
          <w:szCs w:val="22"/>
        </w:rPr>
        <w:t xml:space="preserve">Настоящее Предложение имеет правовой статус оферты и действует </w:t>
      </w:r>
      <w:r>
        <w:rPr>
          <w:sz w:val="22"/>
          <w:szCs w:val="22"/>
        </w:rPr>
        <w:t>в течение ___ календарных дней со дня, следующего за днем окончания приема Заявки</w:t>
      </w:r>
      <w:r w:rsidRPr="003079B3">
        <w:rPr>
          <w:sz w:val="22"/>
          <w:szCs w:val="22"/>
        </w:rPr>
        <w:t>.</w:t>
      </w:r>
    </w:p>
    <w:p w14:paraId="676504FA" w14:textId="77777777" w:rsidR="00E62E67" w:rsidRPr="003079B3" w:rsidRDefault="00E62E67" w:rsidP="00E62E67">
      <w:pPr>
        <w:widowControl w:val="0"/>
        <w:tabs>
          <w:tab w:val="left" w:pos="0"/>
          <w:tab w:val="left" w:pos="142"/>
          <w:tab w:val="left" w:pos="1843"/>
        </w:tabs>
        <w:ind w:right="56" w:firstLine="680"/>
        <w:jc w:val="both"/>
        <w:rPr>
          <w:sz w:val="22"/>
          <w:szCs w:val="22"/>
        </w:rPr>
      </w:pPr>
      <w:r w:rsidRPr="003079B3">
        <w:rPr>
          <w:sz w:val="22"/>
          <w:szCs w:val="22"/>
        </w:rPr>
        <w:t>Данное предложение подаётся с пониманием того, что Заказчик не отвечает и не имеет обязательств по нашим расходам, связанным с подготовкой и подачей данной заявки.</w:t>
      </w:r>
    </w:p>
    <w:p w14:paraId="297CE841" w14:textId="77777777" w:rsidR="00E62E67" w:rsidRPr="003079B3" w:rsidRDefault="00E62E67" w:rsidP="00E62E67">
      <w:pPr>
        <w:ind w:firstLine="680"/>
        <w:jc w:val="both"/>
        <w:rPr>
          <w:sz w:val="22"/>
          <w:szCs w:val="22"/>
        </w:rPr>
      </w:pPr>
      <w:r w:rsidRPr="003079B3">
        <w:rPr>
          <w:sz w:val="22"/>
          <w:szCs w:val="22"/>
        </w:rPr>
        <w:t>Я, нижеподписавшийся, настоящим удостоверяю, что на момент подписания настоящей заявки ______________ (Наименование Участника) полностью удовлетворяет требованиям к Участникам данного запроса предложений и в частности:</w:t>
      </w:r>
    </w:p>
    <w:p w14:paraId="37E6BBA3" w14:textId="77777777" w:rsidR="00E62E67" w:rsidRPr="003079B3" w:rsidRDefault="00E62E67" w:rsidP="00E62E67">
      <w:pPr>
        <w:tabs>
          <w:tab w:val="left" w:pos="142"/>
        </w:tabs>
        <w:jc w:val="both"/>
        <w:rPr>
          <w:sz w:val="22"/>
          <w:szCs w:val="22"/>
        </w:rPr>
      </w:pPr>
      <w:r w:rsidRPr="003079B3">
        <w:rPr>
          <w:sz w:val="22"/>
          <w:szCs w:val="22"/>
        </w:rPr>
        <w:t>-</w:t>
      </w:r>
      <w:r>
        <w:rPr>
          <w:sz w:val="22"/>
          <w:szCs w:val="22"/>
        </w:rPr>
        <w:tab/>
      </w:r>
      <w:r w:rsidRPr="003079B3">
        <w:rPr>
          <w:sz w:val="22"/>
          <w:szCs w:val="22"/>
        </w:rPr>
        <w:t>обладает необходимыми профессиональными и техническими квалификационными данными, финансовыми ресурсами, оборудованием и другими материальными возможностями, управленческой компетентностью, опытом и репутацией, а также необходимыми трудовыми ресурсами;</w:t>
      </w:r>
    </w:p>
    <w:p w14:paraId="29B934A2" w14:textId="77777777" w:rsidR="00E62E67" w:rsidRPr="003079B3" w:rsidRDefault="00E62E67" w:rsidP="00E62E67">
      <w:pPr>
        <w:tabs>
          <w:tab w:val="left" w:pos="142"/>
        </w:tabs>
        <w:jc w:val="both"/>
        <w:rPr>
          <w:sz w:val="22"/>
          <w:szCs w:val="22"/>
        </w:rPr>
      </w:pPr>
      <w:r w:rsidRPr="003079B3">
        <w:rPr>
          <w:sz w:val="22"/>
          <w:szCs w:val="22"/>
        </w:rPr>
        <w:t>-</w:t>
      </w:r>
      <w:r>
        <w:rPr>
          <w:sz w:val="22"/>
          <w:szCs w:val="22"/>
        </w:rPr>
        <w:tab/>
      </w:r>
      <w:r w:rsidRPr="003079B3">
        <w:rPr>
          <w:sz w:val="22"/>
          <w:szCs w:val="22"/>
        </w:rPr>
        <w:t>обладает гражданской правоспособностью для заключения договора;</w:t>
      </w:r>
    </w:p>
    <w:p w14:paraId="4124EB37" w14:textId="77777777" w:rsidR="00E62E67" w:rsidRPr="003079B3" w:rsidRDefault="00E62E67" w:rsidP="00E62E67">
      <w:pPr>
        <w:tabs>
          <w:tab w:val="left" w:pos="142"/>
        </w:tabs>
        <w:jc w:val="both"/>
        <w:rPr>
          <w:sz w:val="22"/>
          <w:szCs w:val="22"/>
        </w:rPr>
      </w:pPr>
      <w:r w:rsidRPr="003079B3">
        <w:rPr>
          <w:sz w:val="22"/>
          <w:szCs w:val="22"/>
        </w:rPr>
        <w:t>-</w:t>
      </w:r>
      <w:r>
        <w:rPr>
          <w:sz w:val="22"/>
          <w:szCs w:val="22"/>
        </w:rPr>
        <w:tab/>
      </w:r>
      <w:r w:rsidRPr="003079B3">
        <w:rPr>
          <w:sz w:val="22"/>
          <w:szCs w:val="22"/>
        </w:rPr>
        <w:t>не является неплатёжеспособным или банкротом, не находится в процессе ликвидации, на его имущество в части, существенной для исполнения договора, не наложен арест, его экономическая деятельность не приостановлена;</w:t>
      </w:r>
    </w:p>
    <w:p w14:paraId="5019161E" w14:textId="55496BE5" w:rsidR="00E62E67" w:rsidRPr="003079B3" w:rsidRDefault="00E62E67" w:rsidP="00017EB5">
      <w:pPr>
        <w:tabs>
          <w:tab w:val="left" w:pos="142"/>
        </w:tabs>
        <w:jc w:val="both"/>
        <w:rPr>
          <w:sz w:val="22"/>
          <w:szCs w:val="22"/>
        </w:rPr>
      </w:pPr>
      <w:r w:rsidRPr="003079B3">
        <w:rPr>
          <w:sz w:val="22"/>
          <w:szCs w:val="22"/>
        </w:rPr>
        <w:t>-</w:t>
      </w:r>
      <w:r>
        <w:rPr>
          <w:sz w:val="22"/>
          <w:szCs w:val="22"/>
        </w:rPr>
        <w:tab/>
      </w:r>
      <w:r w:rsidRPr="003079B3">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r>
        <w:rPr>
          <w:sz w:val="22"/>
          <w:szCs w:val="22"/>
        </w:rPr>
        <w:t>закупке не принято.</w:t>
      </w:r>
    </w:p>
    <w:p w14:paraId="6D7250BE" w14:textId="77777777" w:rsidR="00E62E67" w:rsidRPr="003079B3" w:rsidRDefault="00E62E67" w:rsidP="00E62E67">
      <w:pPr>
        <w:widowControl w:val="0"/>
        <w:tabs>
          <w:tab w:val="left" w:pos="0"/>
          <w:tab w:val="left" w:pos="142"/>
          <w:tab w:val="left" w:pos="1843"/>
        </w:tabs>
        <w:ind w:right="56" w:firstLine="680"/>
        <w:jc w:val="both"/>
        <w:rPr>
          <w:sz w:val="22"/>
          <w:szCs w:val="22"/>
        </w:rPr>
      </w:pPr>
      <w:r w:rsidRPr="003079B3">
        <w:rPr>
          <w:sz w:val="22"/>
          <w:szCs w:val="22"/>
        </w:rPr>
        <w:t>В соответствии с инструкциями, полученными от Заказчика в документации, информация по сути предложений __________________ (</w:t>
      </w:r>
      <w:r w:rsidRPr="003079B3">
        <w:rPr>
          <w:iCs/>
          <w:sz w:val="22"/>
          <w:szCs w:val="22"/>
        </w:rPr>
        <w:t>Наименование Участника</w:t>
      </w:r>
      <w:r w:rsidRPr="003079B3">
        <w:rPr>
          <w:sz w:val="22"/>
          <w:szCs w:val="22"/>
        </w:rPr>
        <w:t>) в данном запросе предложений представлена в следующих формах, документах и иных материалах, которые прилагаются к настоящему предложению и являются неотъемлемой частью нашей заявки.</w:t>
      </w:r>
    </w:p>
    <w:p w14:paraId="55906CAD" w14:textId="77777777" w:rsidR="00E62E67" w:rsidRPr="003079B3" w:rsidRDefault="00E62E67" w:rsidP="00E62E67">
      <w:pPr>
        <w:widowControl w:val="0"/>
        <w:ind w:firstLine="680"/>
        <w:jc w:val="both"/>
        <w:rPr>
          <w:sz w:val="22"/>
          <w:szCs w:val="22"/>
        </w:rPr>
      </w:pPr>
      <w:r w:rsidRPr="003079B3">
        <w:rPr>
          <w:sz w:val="22"/>
          <w:szCs w:val="22"/>
        </w:rPr>
        <w:lastRenderedPageBreak/>
        <w:t>Подпись: __________________</w:t>
      </w:r>
      <w:r w:rsidRPr="003079B3">
        <w:rPr>
          <w:sz w:val="22"/>
          <w:szCs w:val="22"/>
        </w:rPr>
        <w:tab/>
      </w:r>
      <w:r w:rsidRPr="003079B3">
        <w:rPr>
          <w:sz w:val="22"/>
          <w:szCs w:val="22"/>
        </w:rPr>
        <w:tab/>
      </w:r>
      <w:r w:rsidRPr="003079B3">
        <w:rPr>
          <w:sz w:val="22"/>
          <w:szCs w:val="22"/>
        </w:rPr>
        <w:tab/>
        <w:t>Дата: ___________________</w:t>
      </w:r>
    </w:p>
    <w:p w14:paraId="20A6192B" w14:textId="77777777" w:rsidR="00E62E67" w:rsidRPr="003079B3" w:rsidRDefault="00E62E67" w:rsidP="00E62E67">
      <w:pPr>
        <w:widowControl w:val="0"/>
        <w:ind w:firstLine="680"/>
        <w:jc w:val="both"/>
        <w:rPr>
          <w:sz w:val="22"/>
          <w:szCs w:val="22"/>
        </w:rPr>
      </w:pPr>
      <w:r w:rsidRPr="003079B3">
        <w:rPr>
          <w:sz w:val="22"/>
          <w:szCs w:val="22"/>
        </w:rPr>
        <w:t>(М.П.)</w:t>
      </w:r>
      <w:r>
        <w:rPr>
          <w:sz w:val="22"/>
          <w:szCs w:val="22"/>
        </w:rPr>
        <w:t xml:space="preserve">        </w:t>
      </w:r>
      <w:r w:rsidRPr="003079B3">
        <w:rPr>
          <w:sz w:val="22"/>
          <w:szCs w:val="22"/>
        </w:rPr>
        <w:t xml:space="preserve"> </w:t>
      </w:r>
    </w:p>
    <w:p w14:paraId="1F2044D0" w14:textId="77777777" w:rsidR="00E62E67" w:rsidRPr="003079B3" w:rsidRDefault="00E62E67" w:rsidP="00E62E67">
      <w:pPr>
        <w:widowControl w:val="0"/>
        <w:pBdr>
          <w:bottom w:val="single" w:sz="4" w:space="1" w:color="auto"/>
        </w:pBdr>
        <w:shd w:val="clear" w:color="auto" w:fill="E0E0E0"/>
        <w:ind w:right="21" w:firstLine="680"/>
        <w:jc w:val="center"/>
        <w:rPr>
          <w:b/>
          <w:color w:val="000000"/>
          <w:spacing w:val="36"/>
          <w:sz w:val="22"/>
          <w:szCs w:val="22"/>
        </w:rPr>
      </w:pPr>
      <w:r w:rsidRPr="003079B3">
        <w:rPr>
          <w:b/>
          <w:color w:val="000000"/>
          <w:spacing w:val="36"/>
          <w:sz w:val="22"/>
          <w:szCs w:val="22"/>
        </w:rPr>
        <w:t>конец форм</w:t>
      </w:r>
    </w:p>
    <w:p w14:paraId="33FCB043" w14:textId="77777777" w:rsidR="00E62E67" w:rsidRPr="00862241" w:rsidRDefault="00E62E67" w:rsidP="00E62E67">
      <w:pPr>
        <w:widowControl w:val="0"/>
        <w:ind w:firstLine="680"/>
        <w:jc w:val="both"/>
        <w:rPr>
          <w:b/>
          <w:sz w:val="24"/>
          <w:szCs w:val="24"/>
        </w:rPr>
      </w:pPr>
    </w:p>
    <w:p w14:paraId="0002C5DF" w14:textId="77777777" w:rsidR="00E62E67" w:rsidRPr="00862241" w:rsidRDefault="00E62E67" w:rsidP="00E62E67">
      <w:pPr>
        <w:widowControl w:val="0"/>
        <w:ind w:firstLine="680"/>
        <w:jc w:val="both"/>
        <w:rPr>
          <w:b/>
          <w:sz w:val="24"/>
          <w:szCs w:val="24"/>
        </w:rPr>
      </w:pPr>
      <w:r w:rsidRPr="00862241">
        <w:rPr>
          <w:b/>
          <w:sz w:val="24"/>
          <w:szCs w:val="24"/>
        </w:rPr>
        <w:t>Инструкции по заполнению:</w:t>
      </w:r>
    </w:p>
    <w:p w14:paraId="056DB317" w14:textId="77777777" w:rsidR="00E62E67" w:rsidRPr="00862241" w:rsidRDefault="00E62E67" w:rsidP="0022177D">
      <w:pPr>
        <w:widowControl w:val="0"/>
        <w:numPr>
          <w:ilvl w:val="0"/>
          <w:numId w:val="14"/>
        </w:numPr>
        <w:tabs>
          <w:tab w:val="left" w:pos="284"/>
          <w:tab w:val="num" w:pos="1701"/>
          <w:tab w:val="num" w:pos="2880"/>
        </w:tabs>
        <w:ind w:left="0" w:firstLine="0"/>
        <w:jc w:val="both"/>
      </w:pPr>
      <w:r w:rsidRPr="00862241">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5C7C19E0" w14:textId="77777777" w:rsidR="00E62E67" w:rsidRPr="00862241" w:rsidRDefault="00E62E67" w:rsidP="0022177D">
      <w:pPr>
        <w:widowControl w:val="0"/>
        <w:numPr>
          <w:ilvl w:val="0"/>
          <w:numId w:val="14"/>
        </w:numPr>
        <w:tabs>
          <w:tab w:val="left" w:pos="284"/>
          <w:tab w:val="num" w:pos="1701"/>
          <w:tab w:val="num" w:pos="2880"/>
        </w:tabs>
        <w:ind w:left="0" w:firstLine="0"/>
        <w:jc w:val="both"/>
      </w:pPr>
      <w:r w:rsidRPr="00862241">
        <w:t>Участник должен указать своё полное наименование (с указанием организационно-правовой формы) и юридический адрес.</w:t>
      </w:r>
    </w:p>
    <w:p w14:paraId="1FF9879B" w14:textId="77777777" w:rsidR="00E62E67" w:rsidRPr="00862241" w:rsidRDefault="00E62E67" w:rsidP="0022177D">
      <w:pPr>
        <w:widowControl w:val="0"/>
        <w:numPr>
          <w:ilvl w:val="0"/>
          <w:numId w:val="14"/>
        </w:numPr>
        <w:tabs>
          <w:tab w:val="left" w:pos="284"/>
          <w:tab w:val="num" w:pos="1701"/>
          <w:tab w:val="num" w:pos="2880"/>
        </w:tabs>
        <w:ind w:left="0" w:firstLine="0"/>
        <w:jc w:val="both"/>
      </w:pPr>
      <w:r w:rsidRPr="00862241">
        <w:t>Участник должен указать срок действия Предложения.</w:t>
      </w:r>
    </w:p>
    <w:p w14:paraId="42D40EE3" w14:textId="77777777" w:rsidR="00E62E67" w:rsidRPr="00862241" w:rsidRDefault="00E62E67" w:rsidP="0022177D">
      <w:pPr>
        <w:widowControl w:val="0"/>
        <w:numPr>
          <w:ilvl w:val="0"/>
          <w:numId w:val="14"/>
        </w:numPr>
        <w:tabs>
          <w:tab w:val="left" w:pos="284"/>
          <w:tab w:val="num" w:pos="1701"/>
          <w:tab w:val="num" w:pos="2880"/>
        </w:tabs>
        <w:ind w:left="0" w:firstLine="0"/>
        <w:jc w:val="both"/>
      </w:pPr>
      <w:r w:rsidRPr="00862241">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14:paraId="5C4C028A" w14:textId="77777777" w:rsidR="00E62E67" w:rsidRPr="009E67F0" w:rsidRDefault="00E62E67" w:rsidP="0022177D">
      <w:pPr>
        <w:widowControl w:val="0"/>
        <w:numPr>
          <w:ilvl w:val="0"/>
          <w:numId w:val="14"/>
        </w:numPr>
        <w:tabs>
          <w:tab w:val="left" w:pos="284"/>
          <w:tab w:val="num" w:pos="1701"/>
          <w:tab w:val="num" w:pos="2880"/>
        </w:tabs>
        <w:ind w:left="0" w:firstLine="0"/>
        <w:jc w:val="both"/>
      </w:pPr>
      <w:r w:rsidRPr="00862241">
        <w:t>Письмо должно быть подписано и скреплено печатью</w:t>
      </w:r>
      <w:r>
        <w:t xml:space="preserve"> </w:t>
      </w:r>
      <w:r w:rsidRPr="009E67F0">
        <w:t>Участника.</w:t>
      </w:r>
    </w:p>
    <w:p w14:paraId="6B0A4D6F" w14:textId="77777777" w:rsidR="00E62E67" w:rsidRDefault="00E62E67" w:rsidP="00E62E67">
      <w:pPr>
        <w:spacing w:after="200" w:line="276" w:lineRule="auto"/>
      </w:pPr>
      <w:r>
        <w:br w:type="page"/>
      </w:r>
    </w:p>
    <w:p w14:paraId="05498B59" w14:textId="77777777" w:rsidR="00E62E67" w:rsidRPr="00100DA8" w:rsidRDefault="00E62E67" w:rsidP="00E62E67">
      <w:pPr>
        <w:pStyle w:val="23"/>
        <w:rPr>
          <w:b w:val="0"/>
          <w:sz w:val="22"/>
          <w:szCs w:val="22"/>
        </w:rPr>
      </w:pPr>
      <w:bookmarkStart w:id="2516" w:name="_Toc5789668"/>
      <w:bookmarkStart w:id="2517" w:name="_Toc12972645"/>
      <w:r w:rsidRPr="00100DA8">
        <w:rPr>
          <w:sz w:val="22"/>
          <w:szCs w:val="22"/>
        </w:rPr>
        <w:lastRenderedPageBreak/>
        <w:t>5.2.</w:t>
      </w:r>
      <w:r>
        <w:rPr>
          <w:sz w:val="22"/>
          <w:szCs w:val="22"/>
        </w:rPr>
        <w:tab/>
      </w:r>
      <w:r w:rsidRPr="00100DA8">
        <w:rPr>
          <w:sz w:val="22"/>
          <w:szCs w:val="22"/>
        </w:rPr>
        <w:t>Анкета Участника запроса предложений (форма 2)</w:t>
      </w:r>
      <w:bookmarkEnd w:id="2516"/>
      <w:bookmarkEnd w:id="2517"/>
    </w:p>
    <w:p w14:paraId="717377B9" w14:textId="77777777" w:rsidR="00E62E67" w:rsidRPr="002D745C" w:rsidRDefault="00E62E67" w:rsidP="00E62E67"/>
    <w:p w14:paraId="75C4DC5B" w14:textId="77777777" w:rsidR="00E62E67" w:rsidRPr="002F7DCE" w:rsidRDefault="00E62E67" w:rsidP="00E62E67">
      <w:pPr>
        <w:pBdr>
          <w:top w:val="single" w:sz="4" w:space="1" w:color="auto"/>
        </w:pBdr>
        <w:shd w:val="clear" w:color="auto" w:fill="E0E0E0"/>
        <w:spacing w:line="360" w:lineRule="auto"/>
        <w:ind w:right="21"/>
        <w:jc w:val="center"/>
        <w:rPr>
          <w:b/>
          <w:snapToGrid w:val="0"/>
          <w:color w:val="000000"/>
          <w:spacing w:val="36"/>
          <w:sz w:val="22"/>
          <w:szCs w:val="22"/>
        </w:rPr>
      </w:pPr>
      <w:r w:rsidRPr="002F7DCE">
        <w:rPr>
          <w:b/>
          <w:snapToGrid w:val="0"/>
          <w:color w:val="000000"/>
          <w:spacing w:val="36"/>
          <w:sz w:val="22"/>
          <w:szCs w:val="22"/>
        </w:rPr>
        <w:t>начало формы</w:t>
      </w:r>
    </w:p>
    <w:p w14:paraId="1C467B7B" w14:textId="77777777" w:rsidR="00E62E67" w:rsidRPr="002F7DCE" w:rsidRDefault="00E62E67" w:rsidP="00E62E67">
      <w:pPr>
        <w:widowControl w:val="0"/>
        <w:spacing w:line="360" w:lineRule="auto"/>
        <w:ind w:firstLine="680"/>
        <w:jc w:val="center"/>
        <w:rPr>
          <w:b/>
          <w:snapToGrid w:val="0"/>
          <w:sz w:val="22"/>
          <w:szCs w:val="22"/>
        </w:rPr>
      </w:pPr>
      <w:r w:rsidRPr="002F7DCE">
        <w:rPr>
          <w:b/>
          <w:snapToGrid w:val="0"/>
          <w:sz w:val="22"/>
          <w:szCs w:val="22"/>
        </w:rPr>
        <w:t>Анкета Участника запроса предложений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5235"/>
        <w:gridCol w:w="3818"/>
      </w:tblGrid>
      <w:tr w:rsidR="00E62E67" w14:paraId="1B99A21A" w14:textId="77777777" w:rsidTr="00E62E67">
        <w:trPr>
          <w:cantSplit/>
          <w:trHeight w:val="240"/>
          <w:tblHeader/>
          <w:jc w:val="center"/>
        </w:trPr>
        <w:tc>
          <w:tcPr>
            <w:tcW w:w="431" w:type="pct"/>
            <w:tcBorders>
              <w:top w:val="single" w:sz="4" w:space="0" w:color="auto"/>
              <w:left w:val="single" w:sz="4" w:space="0" w:color="auto"/>
              <w:bottom w:val="single" w:sz="4" w:space="0" w:color="auto"/>
              <w:right w:val="single" w:sz="4" w:space="0" w:color="auto"/>
            </w:tcBorders>
            <w:vAlign w:val="center"/>
            <w:hideMark/>
          </w:tcPr>
          <w:p w14:paraId="56FBF13A" w14:textId="77777777" w:rsidR="00E62E67" w:rsidRDefault="00E62E67" w:rsidP="00E62E67">
            <w:pPr>
              <w:keepNext/>
              <w:widowControl w:val="0"/>
              <w:jc w:val="center"/>
              <w:rPr>
                <w:snapToGrid w:val="0"/>
                <w:sz w:val="22"/>
                <w:szCs w:val="22"/>
                <w:lang w:eastAsia="en-US"/>
              </w:rPr>
            </w:pPr>
            <w:r>
              <w:rPr>
                <w:snapToGrid w:val="0"/>
                <w:sz w:val="22"/>
                <w:szCs w:val="22"/>
                <w:lang w:eastAsia="en-US"/>
              </w:rPr>
              <w:t>№</w:t>
            </w:r>
          </w:p>
          <w:p w14:paraId="1A622C38" w14:textId="77777777" w:rsidR="00E62E67" w:rsidRPr="002F7DCE" w:rsidRDefault="00E62E67" w:rsidP="00E62E67">
            <w:pPr>
              <w:keepNext/>
              <w:widowControl w:val="0"/>
              <w:jc w:val="center"/>
              <w:rPr>
                <w:snapToGrid w:val="0"/>
                <w:sz w:val="22"/>
                <w:szCs w:val="22"/>
                <w:lang w:eastAsia="en-US"/>
              </w:rPr>
            </w:pPr>
            <w:r w:rsidRPr="002F7DCE">
              <w:rPr>
                <w:snapToGrid w:val="0"/>
                <w:sz w:val="22"/>
                <w:szCs w:val="22"/>
                <w:lang w:eastAsia="en-US"/>
              </w:rPr>
              <w:t>п/п</w:t>
            </w:r>
          </w:p>
        </w:tc>
        <w:tc>
          <w:tcPr>
            <w:tcW w:w="2642" w:type="pct"/>
            <w:tcBorders>
              <w:top w:val="single" w:sz="4" w:space="0" w:color="auto"/>
              <w:left w:val="single" w:sz="4" w:space="0" w:color="auto"/>
              <w:bottom w:val="single" w:sz="4" w:space="0" w:color="auto"/>
              <w:right w:val="single" w:sz="4" w:space="0" w:color="auto"/>
            </w:tcBorders>
            <w:vAlign w:val="center"/>
            <w:hideMark/>
          </w:tcPr>
          <w:p w14:paraId="43471445" w14:textId="77777777" w:rsidR="00E62E67" w:rsidRPr="002F7DCE" w:rsidRDefault="00E62E67" w:rsidP="00E62E67">
            <w:pPr>
              <w:keepNext/>
              <w:widowControl w:val="0"/>
              <w:jc w:val="center"/>
              <w:rPr>
                <w:snapToGrid w:val="0"/>
                <w:sz w:val="22"/>
                <w:szCs w:val="22"/>
                <w:lang w:eastAsia="en-US"/>
              </w:rPr>
            </w:pPr>
            <w:r w:rsidRPr="002F7DCE">
              <w:rPr>
                <w:snapToGrid w:val="0"/>
                <w:sz w:val="22"/>
                <w:szCs w:val="22"/>
                <w:lang w:eastAsia="en-US"/>
              </w:rPr>
              <w:t>Наименование</w:t>
            </w:r>
          </w:p>
        </w:tc>
        <w:tc>
          <w:tcPr>
            <w:tcW w:w="1927" w:type="pct"/>
            <w:tcBorders>
              <w:top w:val="single" w:sz="4" w:space="0" w:color="auto"/>
              <w:left w:val="single" w:sz="4" w:space="0" w:color="auto"/>
              <w:bottom w:val="single" w:sz="4" w:space="0" w:color="auto"/>
              <w:right w:val="single" w:sz="4" w:space="0" w:color="auto"/>
            </w:tcBorders>
            <w:vAlign w:val="center"/>
            <w:hideMark/>
          </w:tcPr>
          <w:p w14:paraId="18E17030" w14:textId="77777777" w:rsidR="00E62E67" w:rsidRPr="002F7DCE" w:rsidRDefault="00E62E67" w:rsidP="00E62E67">
            <w:pPr>
              <w:keepNext/>
              <w:widowControl w:val="0"/>
              <w:jc w:val="center"/>
              <w:rPr>
                <w:snapToGrid w:val="0"/>
                <w:sz w:val="22"/>
                <w:szCs w:val="22"/>
                <w:lang w:eastAsia="en-US"/>
              </w:rPr>
            </w:pPr>
            <w:r w:rsidRPr="002F7DCE">
              <w:rPr>
                <w:snapToGrid w:val="0"/>
                <w:sz w:val="22"/>
                <w:szCs w:val="22"/>
                <w:lang w:eastAsia="en-US"/>
              </w:rPr>
              <w:t>Сведения об Участнике запроса предложений (заполняется Участником запроса предложений)</w:t>
            </w:r>
          </w:p>
        </w:tc>
      </w:tr>
      <w:tr w:rsidR="00E62E67" w14:paraId="0477F88E" w14:textId="77777777" w:rsidTr="00E62E67">
        <w:trPr>
          <w:cantSplit/>
          <w:trHeight w:val="427"/>
          <w:jc w:val="center"/>
        </w:trPr>
        <w:tc>
          <w:tcPr>
            <w:tcW w:w="431" w:type="pct"/>
            <w:tcBorders>
              <w:top w:val="single" w:sz="4" w:space="0" w:color="auto"/>
              <w:left w:val="single" w:sz="4" w:space="0" w:color="auto"/>
              <w:bottom w:val="single" w:sz="4" w:space="0" w:color="auto"/>
              <w:right w:val="single" w:sz="4" w:space="0" w:color="auto"/>
            </w:tcBorders>
            <w:hideMark/>
          </w:tcPr>
          <w:p w14:paraId="6FEC8FEA"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1</w:t>
            </w:r>
          </w:p>
        </w:tc>
        <w:tc>
          <w:tcPr>
            <w:tcW w:w="2642" w:type="pct"/>
            <w:tcBorders>
              <w:top w:val="single" w:sz="4" w:space="0" w:color="auto"/>
              <w:left w:val="single" w:sz="4" w:space="0" w:color="auto"/>
              <w:bottom w:val="single" w:sz="4" w:space="0" w:color="auto"/>
              <w:right w:val="single" w:sz="4" w:space="0" w:color="auto"/>
            </w:tcBorders>
            <w:hideMark/>
          </w:tcPr>
          <w:p w14:paraId="615A075B"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Организационно-правовая форма и фирменное наименование Участника запроса предложений</w:t>
            </w:r>
          </w:p>
        </w:tc>
        <w:tc>
          <w:tcPr>
            <w:tcW w:w="1927" w:type="pct"/>
            <w:tcBorders>
              <w:top w:val="single" w:sz="4" w:space="0" w:color="auto"/>
              <w:left w:val="single" w:sz="4" w:space="0" w:color="auto"/>
              <w:bottom w:val="single" w:sz="4" w:space="0" w:color="auto"/>
              <w:right w:val="single" w:sz="4" w:space="0" w:color="auto"/>
            </w:tcBorders>
          </w:tcPr>
          <w:p w14:paraId="55D917EE" w14:textId="77777777" w:rsidR="00E62E67" w:rsidRPr="002F7DCE" w:rsidRDefault="00E62E67" w:rsidP="00E62E67">
            <w:pPr>
              <w:widowControl w:val="0"/>
              <w:jc w:val="both"/>
              <w:rPr>
                <w:snapToGrid w:val="0"/>
                <w:sz w:val="22"/>
                <w:szCs w:val="22"/>
                <w:lang w:eastAsia="en-US"/>
              </w:rPr>
            </w:pPr>
          </w:p>
        </w:tc>
      </w:tr>
      <w:tr w:rsidR="00E62E67" w14:paraId="02E51AEB" w14:textId="77777777" w:rsidTr="00E62E67">
        <w:trPr>
          <w:cantSplit/>
          <w:trHeight w:val="425"/>
          <w:jc w:val="center"/>
        </w:trPr>
        <w:tc>
          <w:tcPr>
            <w:tcW w:w="431" w:type="pct"/>
            <w:tcBorders>
              <w:top w:val="single" w:sz="4" w:space="0" w:color="auto"/>
              <w:left w:val="single" w:sz="4" w:space="0" w:color="auto"/>
              <w:bottom w:val="single" w:sz="4" w:space="0" w:color="auto"/>
              <w:right w:val="single" w:sz="4" w:space="0" w:color="auto"/>
            </w:tcBorders>
            <w:hideMark/>
          </w:tcPr>
          <w:p w14:paraId="09871311"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2</w:t>
            </w:r>
          </w:p>
        </w:tc>
        <w:tc>
          <w:tcPr>
            <w:tcW w:w="2642" w:type="pct"/>
            <w:tcBorders>
              <w:top w:val="single" w:sz="4" w:space="0" w:color="auto"/>
              <w:left w:val="single" w:sz="4" w:space="0" w:color="auto"/>
              <w:bottom w:val="single" w:sz="4" w:space="0" w:color="auto"/>
              <w:right w:val="single" w:sz="4" w:space="0" w:color="auto"/>
            </w:tcBorders>
            <w:hideMark/>
          </w:tcPr>
          <w:p w14:paraId="1DF31E7D"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1927" w:type="pct"/>
            <w:tcBorders>
              <w:top w:val="single" w:sz="4" w:space="0" w:color="auto"/>
              <w:left w:val="single" w:sz="4" w:space="0" w:color="auto"/>
              <w:bottom w:val="single" w:sz="4" w:space="0" w:color="auto"/>
              <w:right w:val="single" w:sz="4" w:space="0" w:color="auto"/>
            </w:tcBorders>
          </w:tcPr>
          <w:p w14:paraId="12E55470" w14:textId="77777777" w:rsidR="00E62E67" w:rsidRPr="002F7DCE" w:rsidRDefault="00E62E67" w:rsidP="00E62E67">
            <w:pPr>
              <w:widowControl w:val="0"/>
              <w:jc w:val="both"/>
              <w:rPr>
                <w:snapToGrid w:val="0"/>
                <w:sz w:val="22"/>
                <w:szCs w:val="22"/>
                <w:lang w:eastAsia="en-US"/>
              </w:rPr>
            </w:pPr>
          </w:p>
        </w:tc>
      </w:tr>
      <w:tr w:rsidR="00E62E67" w14:paraId="6C592603" w14:textId="77777777" w:rsidTr="00E62E67">
        <w:trPr>
          <w:cantSplit/>
          <w:trHeight w:val="425"/>
          <w:jc w:val="center"/>
        </w:trPr>
        <w:tc>
          <w:tcPr>
            <w:tcW w:w="431" w:type="pct"/>
            <w:tcBorders>
              <w:top w:val="single" w:sz="4" w:space="0" w:color="auto"/>
              <w:left w:val="single" w:sz="4" w:space="0" w:color="auto"/>
              <w:bottom w:val="single" w:sz="4" w:space="0" w:color="auto"/>
              <w:right w:val="single" w:sz="4" w:space="0" w:color="auto"/>
            </w:tcBorders>
            <w:hideMark/>
          </w:tcPr>
          <w:p w14:paraId="2A464EC3"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3</w:t>
            </w:r>
          </w:p>
        </w:tc>
        <w:tc>
          <w:tcPr>
            <w:tcW w:w="2642" w:type="pct"/>
            <w:tcBorders>
              <w:top w:val="single" w:sz="4" w:space="0" w:color="auto"/>
              <w:left w:val="single" w:sz="4" w:space="0" w:color="auto"/>
              <w:bottom w:val="single" w:sz="4" w:space="0" w:color="auto"/>
              <w:right w:val="single" w:sz="4" w:space="0" w:color="auto"/>
            </w:tcBorders>
            <w:hideMark/>
          </w:tcPr>
          <w:p w14:paraId="66485AD1"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Свидетельство о внесении в Единый государственный реестр юридических лиц (дата и номер, кем выдано)</w:t>
            </w:r>
          </w:p>
        </w:tc>
        <w:tc>
          <w:tcPr>
            <w:tcW w:w="1927" w:type="pct"/>
            <w:tcBorders>
              <w:top w:val="single" w:sz="4" w:space="0" w:color="auto"/>
              <w:left w:val="single" w:sz="4" w:space="0" w:color="auto"/>
              <w:bottom w:val="single" w:sz="4" w:space="0" w:color="auto"/>
              <w:right w:val="single" w:sz="4" w:space="0" w:color="auto"/>
            </w:tcBorders>
          </w:tcPr>
          <w:p w14:paraId="00D0FBD1" w14:textId="77777777" w:rsidR="00E62E67" w:rsidRPr="002F7DCE" w:rsidRDefault="00E62E67" w:rsidP="00E62E67">
            <w:pPr>
              <w:widowControl w:val="0"/>
              <w:jc w:val="both"/>
              <w:rPr>
                <w:snapToGrid w:val="0"/>
                <w:sz w:val="22"/>
                <w:szCs w:val="22"/>
                <w:lang w:eastAsia="en-US"/>
              </w:rPr>
            </w:pPr>
          </w:p>
        </w:tc>
      </w:tr>
      <w:tr w:rsidR="00E62E67" w14:paraId="3F57B41A" w14:textId="77777777" w:rsidTr="00E62E67">
        <w:trPr>
          <w:cantSplit/>
          <w:trHeight w:val="208"/>
          <w:jc w:val="center"/>
        </w:trPr>
        <w:tc>
          <w:tcPr>
            <w:tcW w:w="431" w:type="pct"/>
            <w:tcBorders>
              <w:top w:val="single" w:sz="4" w:space="0" w:color="auto"/>
              <w:left w:val="single" w:sz="4" w:space="0" w:color="auto"/>
              <w:bottom w:val="single" w:sz="4" w:space="0" w:color="auto"/>
              <w:right w:val="single" w:sz="4" w:space="0" w:color="auto"/>
            </w:tcBorders>
            <w:hideMark/>
          </w:tcPr>
          <w:p w14:paraId="33143DEC"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4</w:t>
            </w:r>
          </w:p>
        </w:tc>
        <w:tc>
          <w:tcPr>
            <w:tcW w:w="2642" w:type="pct"/>
            <w:tcBorders>
              <w:top w:val="single" w:sz="4" w:space="0" w:color="auto"/>
              <w:left w:val="single" w:sz="4" w:space="0" w:color="auto"/>
              <w:bottom w:val="single" w:sz="4" w:space="0" w:color="auto"/>
              <w:right w:val="single" w:sz="4" w:space="0" w:color="auto"/>
            </w:tcBorders>
            <w:hideMark/>
          </w:tcPr>
          <w:p w14:paraId="2A985D47"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ИНН/КПП/ОГРН/ОКПО/ОКТМО/ОКОПФ Участника запроса предложений</w:t>
            </w:r>
          </w:p>
        </w:tc>
        <w:tc>
          <w:tcPr>
            <w:tcW w:w="1927" w:type="pct"/>
            <w:tcBorders>
              <w:top w:val="single" w:sz="4" w:space="0" w:color="auto"/>
              <w:left w:val="single" w:sz="4" w:space="0" w:color="auto"/>
              <w:bottom w:val="single" w:sz="4" w:space="0" w:color="auto"/>
              <w:right w:val="single" w:sz="4" w:space="0" w:color="auto"/>
            </w:tcBorders>
          </w:tcPr>
          <w:p w14:paraId="323F3EC4" w14:textId="77777777" w:rsidR="00E62E67" w:rsidRPr="002F7DCE" w:rsidRDefault="00E62E67" w:rsidP="00E62E67">
            <w:pPr>
              <w:widowControl w:val="0"/>
              <w:jc w:val="both"/>
              <w:rPr>
                <w:snapToGrid w:val="0"/>
                <w:sz w:val="22"/>
                <w:szCs w:val="22"/>
                <w:lang w:eastAsia="en-US"/>
              </w:rPr>
            </w:pPr>
          </w:p>
        </w:tc>
      </w:tr>
      <w:tr w:rsidR="00E62E67" w14:paraId="4BF9DFCE" w14:textId="77777777" w:rsidTr="00E62E67">
        <w:trPr>
          <w:cantSplit/>
          <w:trHeight w:val="225"/>
          <w:jc w:val="center"/>
        </w:trPr>
        <w:tc>
          <w:tcPr>
            <w:tcW w:w="431" w:type="pct"/>
            <w:tcBorders>
              <w:top w:val="single" w:sz="4" w:space="0" w:color="auto"/>
              <w:left w:val="single" w:sz="4" w:space="0" w:color="auto"/>
              <w:bottom w:val="single" w:sz="4" w:space="0" w:color="auto"/>
              <w:right w:val="single" w:sz="4" w:space="0" w:color="auto"/>
            </w:tcBorders>
            <w:hideMark/>
          </w:tcPr>
          <w:p w14:paraId="22A52D8D"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5</w:t>
            </w:r>
          </w:p>
        </w:tc>
        <w:tc>
          <w:tcPr>
            <w:tcW w:w="2642" w:type="pct"/>
            <w:tcBorders>
              <w:top w:val="single" w:sz="4" w:space="0" w:color="auto"/>
              <w:left w:val="single" w:sz="4" w:space="0" w:color="auto"/>
              <w:bottom w:val="single" w:sz="4" w:space="0" w:color="auto"/>
              <w:right w:val="single" w:sz="4" w:space="0" w:color="auto"/>
            </w:tcBorders>
            <w:hideMark/>
          </w:tcPr>
          <w:p w14:paraId="35D1477A"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Резидент / нерезидент</w:t>
            </w:r>
          </w:p>
        </w:tc>
        <w:tc>
          <w:tcPr>
            <w:tcW w:w="1927" w:type="pct"/>
            <w:tcBorders>
              <w:top w:val="single" w:sz="4" w:space="0" w:color="auto"/>
              <w:left w:val="single" w:sz="4" w:space="0" w:color="auto"/>
              <w:bottom w:val="single" w:sz="4" w:space="0" w:color="auto"/>
              <w:right w:val="single" w:sz="4" w:space="0" w:color="auto"/>
            </w:tcBorders>
          </w:tcPr>
          <w:p w14:paraId="38AFD136" w14:textId="77777777" w:rsidR="00E62E67" w:rsidRPr="002F7DCE" w:rsidRDefault="00E62E67" w:rsidP="00E62E67">
            <w:pPr>
              <w:widowControl w:val="0"/>
              <w:jc w:val="both"/>
              <w:rPr>
                <w:snapToGrid w:val="0"/>
                <w:sz w:val="22"/>
                <w:szCs w:val="22"/>
                <w:lang w:eastAsia="en-US"/>
              </w:rPr>
            </w:pPr>
          </w:p>
        </w:tc>
      </w:tr>
      <w:tr w:rsidR="00E62E67" w14:paraId="28432403" w14:textId="77777777" w:rsidTr="00E62E67">
        <w:trPr>
          <w:cantSplit/>
          <w:trHeight w:val="244"/>
          <w:jc w:val="center"/>
        </w:trPr>
        <w:tc>
          <w:tcPr>
            <w:tcW w:w="431" w:type="pct"/>
            <w:tcBorders>
              <w:top w:val="single" w:sz="4" w:space="0" w:color="auto"/>
              <w:left w:val="single" w:sz="4" w:space="0" w:color="auto"/>
              <w:bottom w:val="single" w:sz="4" w:space="0" w:color="auto"/>
              <w:right w:val="single" w:sz="4" w:space="0" w:color="auto"/>
            </w:tcBorders>
            <w:hideMark/>
          </w:tcPr>
          <w:p w14:paraId="4C0BBDD9"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6</w:t>
            </w:r>
          </w:p>
        </w:tc>
        <w:tc>
          <w:tcPr>
            <w:tcW w:w="2642" w:type="pct"/>
            <w:tcBorders>
              <w:top w:val="single" w:sz="4" w:space="0" w:color="auto"/>
              <w:left w:val="single" w:sz="4" w:space="0" w:color="auto"/>
              <w:bottom w:val="single" w:sz="4" w:space="0" w:color="auto"/>
              <w:right w:val="single" w:sz="4" w:space="0" w:color="auto"/>
            </w:tcBorders>
            <w:hideMark/>
          </w:tcPr>
          <w:p w14:paraId="797F09C4"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Юридический адрес</w:t>
            </w:r>
          </w:p>
        </w:tc>
        <w:tc>
          <w:tcPr>
            <w:tcW w:w="1927" w:type="pct"/>
            <w:tcBorders>
              <w:top w:val="single" w:sz="4" w:space="0" w:color="auto"/>
              <w:left w:val="single" w:sz="4" w:space="0" w:color="auto"/>
              <w:bottom w:val="single" w:sz="4" w:space="0" w:color="auto"/>
              <w:right w:val="single" w:sz="4" w:space="0" w:color="auto"/>
            </w:tcBorders>
          </w:tcPr>
          <w:p w14:paraId="19A69F8A" w14:textId="77777777" w:rsidR="00E62E67" w:rsidRPr="002F7DCE" w:rsidRDefault="00E62E67" w:rsidP="00E62E67">
            <w:pPr>
              <w:widowControl w:val="0"/>
              <w:jc w:val="both"/>
              <w:rPr>
                <w:snapToGrid w:val="0"/>
                <w:sz w:val="22"/>
                <w:szCs w:val="22"/>
                <w:lang w:eastAsia="en-US"/>
              </w:rPr>
            </w:pPr>
          </w:p>
        </w:tc>
      </w:tr>
      <w:tr w:rsidR="00E62E67" w14:paraId="4F593B1B" w14:textId="77777777" w:rsidTr="00E62E67">
        <w:trPr>
          <w:cantSplit/>
          <w:trHeight w:val="276"/>
          <w:jc w:val="center"/>
        </w:trPr>
        <w:tc>
          <w:tcPr>
            <w:tcW w:w="431" w:type="pct"/>
            <w:tcBorders>
              <w:top w:val="single" w:sz="4" w:space="0" w:color="auto"/>
              <w:left w:val="single" w:sz="4" w:space="0" w:color="auto"/>
              <w:bottom w:val="single" w:sz="4" w:space="0" w:color="auto"/>
              <w:right w:val="single" w:sz="4" w:space="0" w:color="auto"/>
            </w:tcBorders>
            <w:hideMark/>
          </w:tcPr>
          <w:p w14:paraId="32C94761"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7</w:t>
            </w:r>
          </w:p>
        </w:tc>
        <w:tc>
          <w:tcPr>
            <w:tcW w:w="2642" w:type="pct"/>
            <w:tcBorders>
              <w:top w:val="single" w:sz="4" w:space="0" w:color="auto"/>
              <w:left w:val="single" w:sz="4" w:space="0" w:color="auto"/>
              <w:bottom w:val="single" w:sz="4" w:space="0" w:color="auto"/>
              <w:right w:val="single" w:sz="4" w:space="0" w:color="auto"/>
            </w:tcBorders>
            <w:hideMark/>
          </w:tcPr>
          <w:p w14:paraId="6EC4283B"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Почтовый адрес</w:t>
            </w:r>
          </w:p>
        </w:tc>
        <w:tc>
          <w:tcPr>
            <w:tcW w:w="1927" w:type="pct"/>
            <w:tcBorders>
              <w:top w:val="single" w:sz="4" w:space="0" w:color="auto"/>
              <w:left w:val="single" w:sz="4" w:space="0" w:color="auto"/>
              <w:bottom w:val="single" w:sz="4" w:space="0" w:color="auto"/>
              <w:right w:val="single" w:sz="4" w:space="0" w:color="auto"/>
            </w:tcBorders>
          </w:tcPr>
          <w:p w14:paraId="76485106" w14:textId="77777777" w:rsidR="00E62E67" w:rsidRPr="002F7DCE" w:rsidRDefault="00E62E67" w:rsidP="00E62E67">
            <w:pPr>
              <w:widowControl w:val="0"/>
              <w:jc w:val="both"/>
              <w:rPr>
                <w:snapToGrid w:val="0"/>
                <w:sz w:val="22"/>
                <w:szCs w:val="22"/>
                <w:lang w:eastAsia="en-US"/>
              </w:rPr>
            </w:pPr>
          </w:p>
        </w:tc>
      </w:tr>
      <w:tr w:rsidR="00E62E67" w14:paraId="45C98C5B" w14:textId="77777777" w:rsidTr="00E62E67">
        <w:trPr>
          <w:cantSplit/>
          <w:trHeight w:val="266"/>
          <w:jc w:val="center"/>
        </w:trPr>
        <w:tc>
          <w:tcPr>
            <w:tcW w:w="431" w:type="pct"/>
            <w:tcBorders>
              <w:top w:val="single" w:sz="4" w:space="0" w:color="auto"/>
              <w:left w:val="single" w:sz="4" w:space="0" w:color="auto"/>
              <w:bottom w:val="single" w:sz="4" w:space="0" w:color="auto"/>
              <w:right w:val="single" w:sz="4" w:space="0" w:color="auto"/>
            </w:tcBorders>
            <w:hideMark/>
          </w:tcPr>
          <w:p w14:paraId="2D3D5240"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8</w:t>
            </w:r>
          </w:p>
        </w:tc>
        <w:tc>
          <w:tcPr>
            <w:tcW w:w="2642" w:type="pct"/>
            <w:tcBorders>
              <w:top w:val="single" w:sz="4" w:space="0" w:color="auto"/>
              <w:left w:val="single" w:sz="4" w:space="0" w:color="auto"/>
              <w:bottom w:val="single" w:sz="4" w:space="0" w:color="auto"/>
              <w:right w:val="single" w:sz="4" w:space="0" w:color="auto"/>
            </w:tcBorders>
            <w:hideMark/>
          </w:tcPr>
          <w:p w14:paraId="24893A1E"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Филиалы: перечислить наименования и почтовые адреса</w:t>
            </w:r>
          </w:p>
        </w:tc>
        <w:tc>
          <w:tcPr>
            <w:tcW w:w="1927" w:type="pct"/>
            <w:tcBorders>
              <w:top w:val="single" w:sz="4" w:space="0" w:color="auto"/>
              <w:left w:val="single" w:sz="4" w:space="0" w:color="auto"/>
              <w:bottom w:val="single" w:sz="4" w:space="0" w:color="auto"/>
              <w:right w:val="single" w:sz="4" w:space="0" w:color="auto"/>
            </w:tcBorders>
          </w:tcPr>
          <w:p w14:paraId="3F8754B5" w14:textId="77777777" w:rsidR="00E62E67" w:rsidRPr="002F7DCE" w:rsidRDefault="00E62E67" w:rsidP="00E62E67">
            <w:pPr>
              <w:widowControl w:val="0"/>
              <w:jc w:val="both"/>
              <w:rPr>
                <w:snapToGrid w:val="0"/>
                <w:sz w:val="22"/>
                <w:szCs w:val="22"/>
                <w:lang w:eastAsia="en-US"/>
              </w:rPr>
            </w:pPr>
          </w:p>
        </w:tc>
      </w:tr>
      <w:tr w:rsidR="00E62E67" w14:paraId="0421BB90" w14:textId="77777777" w:rsidTr="00E62E67">
        <w:trPr>
          <w:cantSplit/>
          <w:trHeight w:val="362"/>
          <w:jc w:val="center"/>
        </w:trPr>
        <w:tc>
          <w:tcPr>
            <w:tcW w:w="431" w:type="pct"/>
            <w:tcBorders>
              <w:top w:val="single" w:sz="4" w:space="0" w:color="auto"/>
              <w:left w:val="single" w:sz="4" w:space="0" w:color="auto"/>
              <w:bottom w:val="single" w:sz="4" w:space="0" w:color="auto"/>
              <w:right w:val="single" w:sz="4" w:space="0" w:color="auto"/>
            </w:tcBorders>
            <w:hideMark/>
          </w:tcPr>
          <w:p w14:paraId="601A4869"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9</w:t>
            </w:r>
          </w:p>
        </w:tc>
        <w:tc>
          <w:tcPr>
            <w:tcW w:w="2642" w:type="pct"/>
            <w:tcBorders>
              <w:top w:val="single" w:sz="4" w:space="0" w:color="auto"/>
              <w:left w:val="single" w:sz="4" w:space="0" w:color="auto"/>
              <w:bottom w:val="single" w:sz="4" w:space="0" w:color="auto"/>
              <w:right w:val="single" w:sz="4" w:space="0" w:color="auto"/>
            </w:tcBorders>
            <w:hideMark/>
          </w:tcPr>
          <w:p w14:paraId="6B58DDAD"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Банковские реквизиты (наименование и адрес банка, номер расчётного счета Участника запроса предложений в банке, телефоны банка, прочие банковские реквизиты)</w:t>
            </w:r>
          </w:p>
        </w:tc>
        <w:tc>
          <w:tcPr>
            <w:tcW w:w="1927" w:type="pct"/>
            <w:tcBorders>
              <w:top w:val="single" w:sz="4" w:space="0" w:color="auto"/>
              <w:left w:val="single" w:sz="4" w:space="0" w:color="auto"/>
              <w:bottom w:val="single" w:sz="4" w:space="0" w:color="auto"/>
              <w:right w:val="single" w:sz="4" w:space="0" w:color="auto"/>
            </w:tcBorders>
          </w:tcPr>
          <w:p w14:paraId="4B3D2783" w14:textId="77777777" w:rsidR="00E62E67" w:rsidRPr="002F7DCE" w:rsidRDefault="00E62E67" w:rsidP="00E62E67">
            <w:pPr>
              <w:widowControl w:val="0"/>
              <w:jc w:val="both"/>
              <w:rPr>
                <w:snapToGrid w:val="0"/>
                <w:sz w:val="22"/>
                <w:szCs w:val="22"/>
                <w:lang w:eastAsia="en-US"/>
              </w:rPr>
            </w:pPr>
          </w:p>
        </w:tc>
      </w:tr>
      <w:tr w:rsidR="00E62E67" w14:paraId="2BB0AE90" w14:textId="77777777" w:rsidTr="00E62E67">
        <w:trPr>
          <w:cantSplit/>
          <w:trHeight w:val="362"/>
          <w:jc w:val="center"/>
        </w:trPr>
        <w:tc>
          <w:tcPr>
            <w:tcW w:w="431" w:type="pct"/>
            <w:tcBorders>
              <w:top w:val="single" w:sz="4" w:space="0" w:color="auto"/>
              <w:left w:val="single" w:sz="4" w:space="0" w:color="auto"/>
              <w:bottom w:val="single" w:sz="4" w:space="0" w:color="auto"/>
              <w:right w:val="single" w:sz="4" w:space="0" w:color="auto"/>
            </w:tcBorders>
            <w:hideMark/>
          </w:tcPr>
          <w:p w14:paraId="1D25372A"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10</w:t>
            </w:r>
          </w:p>
        </w:tc>
        <w:tc>
          <w:tcPr>
            <w:tcW w:w="2642" w:type="pct"/>
            <w:tcBorders>
              <w:top w:val="single" w:sz="4" w:space="0" w:color="auto"/>
              <w:left w:val="single" w:sz="4" w:space="0" w:color="auto"/>
              <w:bottom w:val="single" w:sz="4" w:space="0" w:color="auto"/>
              <w:right w:val="single" w:sz="4" w:space="0" w:color="auto"/>
            </w:tcBorders>
            <w:hideMark/>
          </w:tcPr>
          <w:p w14:paraId="37C21469"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Телефоны Участника запроса предложений (с указанием кода города)</w:t>
            </w:r>
          </w:p>
        </w:tc>
        <w:tc>
          <w:tcPr>
            <w:tcW w:w="1927" w:type="pct"/>
            <w:tcBorders>
              <w:top w:val="single" w:sz="4" w:space="0" w:color="auto"/>
              <w:left w:val="single" w:sz="4" w:space="0" w:color="auto"/>
              <w:bottom w:val="single" w:sz="4" w:space="0" w:color="auto"/>
              <w:right w:val="single" w:sz="4" w:space="0" w:color="auto"/>
            </w:tcBorders>
          </w:tcPr>
          <w:p w14:paraId="2B95C4EE" w14:textId="77777777" w:rsidR="00E62E67" w:rsidRPr="002F7DCE" w:rsidRDefault="00E62E67" w:rsidP="00E62E67">
            <w:pPr>
              <w:widowControl w:val="0"/>
              <w:jc w:val="both"/>
              <w:rPr>
                <w:snapToGrid w:val="0"/>
                <w:sz w:val="22"/>
                <w:szCs w:val="22"/>
                <w:lang w:eastAsia="en-US"/>
              </w:rPr>
            </w:pPr>
          </w:p>
        </w:tc>
      </w:tr>
      <w:tr w:rsidR="00E62E67" w14:paraId="70346297" w14:textId="77777777" w:rsidTr="00E62E67">
        <w:trPr>
          <w:cantSplit/>
          <w:trHeight w:val="259"/>
          <w:jc w:val="center"/>
        </w:trPr>
        <w:tc>
          <w:tcPr>
            <w:tcW w:w="431" w:type="pct"/>
            <w:tcBorders>
              <w:top w:val="single" w:sz="4" w:space="0" w:color="auto"/>
              <w:left w:val="single" w:sz="4" w:space="0" w:color="auto"/>
              <w:bottom w:val="single" w:sz="4" w:space="0" w:color="auto"/>
              <w:right w:val="single" w:sz="4" w:space="0" w:color="auto"/>
            </w:tcBorders>
            <w:hideMark/>
          </w:tcPr>
          <w:p w14:paraId="34258475"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11</w:t>
            </w:r>
          </w:p>
        </w:tc>
        <w:tc>
          <w:tcPr>
            <w:tcW w:w="2642" w:type="pct"/>
            <w:tcBorders>
              <w:top w:val="single" w:sz="4" w:space="0" w:color="auto"/>
              <w:left w:val="single" w:sz="4" w:space="0" w:color="auto"/>
              <w:bottom w:val="single" w:sz="4" w:space="0" w:color="auto"/>
              <w:right w:val="single" w:sz="4" w:space="0" w:color="auto"/>
            </w:tcBorders>
            <w:hideMark/>
          </w:tcPr>
          <w:p w14:paraId="1E57548C"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Факс Участника запроса предложений (с указанием кода города)</w:t>
            </w:r>
          </w:p>
        </w:tc>
        <w:tc>
          <w:tcPr>
            <w:tcW w:w="1927" w:type="pct"/>
            <w:tcBorders>
              <w:top w:val="single" w:sz="4" w:space="0" w:color="auto"/>
              <w:left w:val="single" w:sz="4" w:space="0" w:color="auto"/>
              <w:bottom w:val="single" w:sz="4" w:space="0" w:color="auto"/>
              <w:right w:val="single" w:sz="4" w:space="0" w:color="auto"/>
            </w:tcBorders>
          </w:tcPr>
          <w:p w14:paraId="175342BF" w14:textId="77777777" w:rsidR="00E62E67" w:rsidRPr="002F7DCE" w:rsidRDefault="00E62E67" w:rsidP="00E62E67">
            <w:pPr>
              <w:widowControl w:val="0"/>
              <w:jc w:val="both"/>
              <w:rPr>
                <w:snapToGrid w:val="0"/>
                <w:sz w:val="22"/>
                <w:szCs w:val="22"/>
                <w:lang w:eastAsia="en-US"/>
              </w:rPr>
            </w:pPr>
          </w:p>
        </w:tc>
      </w:tr>
      <w:tr w:rsidR="00E62E67" w14:paraId="0A47F323" w14:textId="77777777" w:rsidTr="00E62E67">
        <w:trPr>
          <w:cantSplit/>
          <w:trHeight w:val="278"/>
          <w:jc w:val="center"/>
        </w:trPr>
        <w:tc>
          <w:tcPr>
            <w:tcW w:w="431" w:type="pct"/>
            <w:tcBorders>
              <w:top w:val="single" w:sz="4" w:space="0" w:color="auto"/>
              <w:left w:val="single" w:sz="4" w:space="0" w:color="auto"/>
              <w:bottom w:val="single" w:sz="4" w:space="0" w:color="auto"/>
              <w:right w:val="single" w:sz="4" w:space="0" w:color="auto"/>
            </w:tcBorders>
            <w:hideMark/>
          </w:tcPr>
          <w:p w14:paraId="24B72674"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12</w:t>
            </w:r>
          </w:p>
        </w:tc>
        <w:tc>
          <w:tcPr>
            <w:tcW w:w="2642" w:type="pct"/>
            <w:tcBorders>
              <w:top w:val="single" w:sz="4" w:space="0" w:color="auto"/>
              <w:left w:val="single" w:sz="4" w:space="0" w:color="auto"/>
              <w:bottom w:val="single" w:sz="4" w:space="0" w:color="auto"/>
              <w:right w:val="single" w:sz="4" w:space="0" w:color="auto"/>
            </w:tcBorders>
            <w:hideMark/>
          </w:tcPr>
          <w:p w14:paraId="214B03B0"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Адрес электронной почты Участника запроса предложений</w:t>
            </w:r>
          </w:p>
        </w:tc>
        <w:tc>
          <w:tcPr>
            <w:tcW w:w="1927" w:type="pct"/>
            <w:tcBorders>
              <w:top w:val="single" w:sz="4" w:space="0" w:color="auto"/>
              <w:left w:val="single" w:sz="4" w:space="0" w:color="auto"/>
              <w:bottom w:val="single" w:sz="4" w:space="0" w:color="auto"/>
              <w:right w:val="single" w:sz="4" w:space="0" w:color="auto"/>
            </w:tcBorders>
          </w:tcPr>
          <w:p w14:paraId="55D93EB8" w14:textId="77777777" w:rsidR="00E62E67" w:rsidRPr="002F7DCE" w:rsidRDefault="00E62E67" w:rsidP="00E62E67">
            <w:pPr>
              <w:widowControl w:val="0"/>
              <w:jc w:val="both"/>
              <w:rPr>
                <w:snapToGrid w:val="0"/>
                <w:sz w:val="22"/>
                <w:szCs w:val="22"/>
                <w:lang w:eastAsia="en-US"/>
              </w:rPr>
            </w:pPr>
          </w:p>
        </w:tc>
      </w:tr>
      <w:tr w:rsidR="00E62E67" w14:paraId="34DAE4C9" w14:textId="77777777" w:rsidTr="00E62E67">
        <w:trPr>
          <w:cantSplit/>
          <w:trHeight w:val="362"/>
          <w:jc w:val="center"/>
        </w:trPr>
        <w:tc>
          <w:tcPr>
            <w:tcW w:w="431" w:type="pct"/>
            <w:tcBorders>
              <w:top w:val="single" w:sz="4" w:space="0" w:color="auto"/>
              <w:left w:val="single" w:sz="4" w:space="0" w:color="auto"/>
              <w:bottom w:val="single" w:sz="4" w:space="0" w:color="auto"/>
              <w:right w:val="single" w:sz="4" w:space="0" w:color="auto"/>
            </w:tcBorders>
            <w:hideMark/>
          </w:tcPr>
          <w:p w14:paraId="05473479"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13</w:t>
            </w:r>
          </w:p>
        </w:tc>
        <w:tc>
          <w:tcPr>
            <w:tcW w:w="2642" w:type="pct"/>
            <w:tcBorders>
              <w:top w:val="single" w:sz="4" w:space="0" w:color="auto"/>
              <w:left w:val="single" w:sz="4" w:space="0" w:color="auto"/>
              <w:bottom w:val="single" w:sz="4" w:space="0" w:color="auto"/>
              <w:right w:val="single" w:sz="4" w:space="0" w:color="auto"/>
            </w:tcBorders>
            <w:hideMark/>
          </w:tcPr>
          <w:p w14:paraId="17B4C69F" w14:textId="77777777" w:rsidR="00E62E67" w:rsidRPr="002F7DCE" w:rsidRDefault="00E62E67" w:rsidP="00E62E67">
            <w:pPr>
              <w:widowControl w:val="0"/>
              <w:jc w:val="both"/>
              <w:rPr>
                <w:snapToGrid w:val="0"/>
                <w:sz w:val="22"/>
                <w:szCs w:val="22"/>
                <w:lang w:eastAsia="en-US"/>
              </w:rPr>
            </w:pPr>
            <w:r w:rsidRPr="002F7DCE">
              <w:rPr>
                <w:snapToGrid w:val="0"/>
                <w:color w:val="000000"/>
                <w:sz w:val="22"/>
                <w:szCs w:val="22"/>
                <w:lang w:eastAsia="en-US"/>
              </w:rPr>
              <w:t>Фамилия, Имя и Отчество руководителя Участника запроса предложений, имеющего право подписи согласно учредительным документам Участника запроса предложений, с указанием должности и контактного телефона</w:t>
            </w:r>
          </w:p>
        </w:tc>
        <w:tc>
          <w:tcPr>
            <w:tcW w:w="1927" w:type="pct"/>
            <w:tcBorders>
              <w:top w:val="single" w:sz="4" w:space="0" w:color="auto"/>
              <w:left w:val="single" w:sz="4" w:space="0" w:color="auto"/>
              <w:bottom w:val="single" w:sz="4" w:space="0" w:color="auto"/>
              <w:right w:val="single" w:sz="4" w:space="0" w:color="auto"/>
            </w:tcBorders>
          </w:tcPr>
          <w:p w14:paraId="0D34923D" w14:textId="77777777" w:rsidR="00E62E67" w:rsidRPr="002F7DCE" w:rsidRDefault="00E62E67" w:rsidP="00E62E67">
            <w:pPr>
              <w:widowControl w:val="0"/>
              <w:jc w:val="both"/>
              <w:rPr>
                <w:snapToGrid w:val="0"/>
                <w:sz w:val="22"/>
                <w:szCs w:val="22"/>
                <w:lang w:eastAsia="en-US"/>
              </w:rPr>
            </w:pPr>
          </w:p>
        </w:tc>
      </w:tr>
      <w:tr w:rsidR="00E62E67" w14:paraId="3C126F45" w14:textId="77777777" w:rsidTr="00E62E67">
        <w:trPr>
          <w:cantSplit/>
          <w:trHeight w:val="362"/>
          <w:jc w:val="center"/>
        </w:trPr>
        <w:tc>
          <w:tcPr>
            <w:tcW w:w="431" w:type="pct"/>
            <w:tcBorders>
              <w:top w:val="single" w:sz="4" w:space="0" w:color="auto"/>
              <w:left w:val="single" w:sz="4" w:space="0" w:color="auto"/>
              <w:bottom w:val="single" w:sz="4" w:space="0" w:color="auto"/>
              <w:right w:val="single" w:sz="4" w:space="0" w:color="auto"/>
            </w:tcBorders>
            <w:hideMark/>
          </w:tcPr>
          <w:p w14:paraId="4C87B674"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14</w:t>
            </w:r>
          </w:p>
        </w:tc>
        <w:tc>
          <w:tcPr>
            <w:tcW w:w="2642" w:type="pct"/>
            <w:tcBorders>
              <w:top w:val="single" w:sz="4" w:space="0" w:color="auto"/>
              <w:left w:val="single" w:sz="4" w:space="0" w:color="auto"/>
              <w:bottom w:val="single" w:sz="4" w:space="0" w:color="auto"/>
              <w:right w:val="single" w:sz="4" w:space="0" w:color="auto"/>
            </w:tcBorders>
            <w:hideMark/>
          </w:tcPr>
          <w:p w14:paraId="0D6F6C44"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Фамилия, Имя и Отчество ответственного лица Участника запроса предложений с указанием должности и контактного телефона</w:t>
            </w:r>
          </w:p>
        </w:tc>
        <w:tc>
          <w:tcPr>
            <w:tcW w:w="1927" w:type="pct"/>
            <w:tcBorders>
              <w:top w:val="single" w:sz="4" w:space="0" w:color="auto"/>
              <w:left w:val="single" w:sz="4" w:space="0" w:color="auto"/>
              <w:bottom w:val="single" w:sz="4" w:space="0" w:color="auto"/>
              <w:right w:val="single" w:sz="4" w:space="0" w:color="auto"/>
            </w:tcBorders>
          </w:tcPr>
          <w:p w14:paraId="0699244E" w14:textId="77777777" w:rsidR="00E62E67" w:rsidRPr="002F7DCE" w:rsidRDefault="00E62E67" w:rsidP="00E62E67">
            <w:pPr>
              <w:widowControl w:val="0"/>
              <w:jc w:val="both"/>
              <w:rPr>
                <w:snapToGrid w:val="0"/>
                <w:sz w:val="22"/>
                <w:szCs w:val="22"/>
                <w:lang w:eastAsia="en-US"/>
              </w:rPr>
            </w:pPr>
          </w:p>
        </w:tc>
      </w:tr>
      <w:tr w:rsidR="00E62E67" w14:paraId="07FCE799" w14:textId="77777777" w:rsidTr="00E62E67">
        <w:trPr>
          <w:cantSplit/>
          <w:trHeight w:val="289"/>
          <w:jc w:val="center"/>
        </w:trPr>
        <w:tc>
          <w:tcPr>
            <w:tcW w:w="431" w:type="pct"/>
            <w:tcBorders>
              <w:top w:val="single" w:sz="4" w:space="0" w:color="auto"/>
              <w:left w:val="single" w:sz="4" w:space="0" w:color="auto"/>
              <w:bottom w:val="single" w:sz="4" w:space="0" w:color="auto"/>
              <w:right w:val="single" w:sz="4" w:space="0" w:color="auto"/>
            </w:tcBorders>
          </w:tcPr>
          <w:p w14:paraId="2A4386FB" w14:textId="77777777" w:rsidR="00E62E67" w:rsidRPr="002F7DCE" w:rsidRDefault="00E62E67" w:rsidP="00E62E67">
            <w:pPr>
              <w:widowControl w:val="0"/>
              <w:jc w:val="center"/>
              <w:rPr>
                <w:snapToGrid w:val="0"/>
                <w:sz w:val="22"/>
                <w:szCs w:val="22"/>
                <w:lang w:eastAsia="en-US"/>
              </w:rPr>
            </w:pPr>
            <w:r>
              <w:rPr>
                <w:snapToGrid w:val="0"/>
                <w:sz w:val="22"/>
                <w:szCs w:val="22"/>
                <w:lang w:eastAsia="en-US"/>
              </w:rPr>
              <w:t>15</w:t>
            </w:r>
          </w:p>
        </w:tc>
        <w:tc>
          <w:tcPr>
            <w:tcW w:w="2642" w:type="pct"/>
            <w:tcBorders>
              <w:top w:val="single" w:sz="4" w:space="0" w:color="auto"/>
              <w:left w:val="single" w:sz="4" w:space="0" w:color="auto"/>
              <w:bottom w:val="single" w:sz="4" w:space="0" w:color="auto"/>
              <w:right w:val="single" w:sz="4" w:space="0" w:color="auto"/>
            </w:tcBorders>
          </w:tcPr>
          <w:p w14:paraId="7B9E07A6" w14:textId="77777777" w:rsidR="00E62E67" w:rsidRPr="002F7DCE" w:rsidRDefault="00E62E67" w:rsidP="00E62E67">
            <w:pPr>
              <w:widowControl w:val="0"/>
              <w:jc w:val="both"/>
              <w:rPr>
                <w:snapToGrid w:val="0"/>
                <w:sz w:val="22"/>
                <w:szCs w:val="22"/>
                <w:lang w:eastAsia="en-US"/>
              </w:rPr>
            </w:pPr>
            <w:r w:rsidRPr="003079B3">
              <w:rPr>
                <w:snapToGrid w:val="0"/>
                <w:sz w:val="22"/>
                <w:szCs w:val="22"/>
                <w:lang w:eastAsia="en-US"/>
              </w:rPr>
              <w:t>Отнесение Участника к субъектам малого и среднего предпринимательства</w:t>
            </w:r>
          </w:p>
        </w:tc>
        <w:tc>
          <w:tcPr>
            <w:tcW w:w="1927" w:type="pct"/>
            <w:tcBorders>
              <w:top w:val="single" w:sz="4" w:space="0" w:color="auto"/>
              <w:left w:val="single" w:sz="4" w:space="0" w:color="auto"/>
              <w:bottom w:val="single" w:sz="4" w:space="0" w:color="auto"/>
              <w:right w:val="single" w:sz="4" w:space="0" w:color="auto"/>
            </w:tcBorders>
          </w:tcPr>
          <w:p w14:paraId="78985B8B" w14:textId="77777777" w:rsidR="00E62E67" w:rsidRPr="002F7DCE" w:rsidRDefault="00E62E67" w:rsidP="00E62E67">
            <w:pPr>
              <w:widowControl w:val="0"/>
              <w:jc w:val="both"/>
              <w:rPr>
                <w:snapToGrid w:val="0"/>
                <w:sz w:val="22"/>
                <w:szCs w:val="22"/>
                <w:lang w:eastAsia="en-US"/>
              </w:rPr>
            </w:pPr>
          </w:p>
        </w:tc>
      </w:tr>
      <w:tr w:rsidR="00E62E67" w14:paraId="593F4839" w14:textId="77777777" w:rsidTr="00E62E67">
        <w:trPr>
          <w:cantSplit/>
          <w:trHeight w:val="289"/>
          <w:jc w:val="center"/>
        </w:trPr>
        <w:tc>
          <w:tcPr>
            <w:tcW w:w="431" w:type="pct"/>
            <w:tcBorders>
              <w:top w:val="single" w:sz="4" w:space="0" w:color="auto"/>
              <w:left w:val="single" w:sz="4" w:space="0" w:color="auto"/>
              <w:bottom w:val="single" w:sz="4" w:space="0" w:color="auto"/>
              <w:right w:val="single" w:sz="4" w:space="0" w:color="auto"/>
            </w:tcBorders>
            <w:hideMark/>
          </w:tcPr>
          <w:p w14:paraId="0C4D950D"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1</w:t>
            </w:r>
            <w:r>
              <w:rPr>
                <w:snapToGrid w:val="0"/>
                <w:sz w:val="22"/>
                <w:szCs w:val="22"/>
                <w:lang w:eastAsia="en-US"/>
              </w:rPr>
              <w:t>6</w:t>
            </w:r>
          </w:p>
        </w:tc>
        <w:tc>
          <w:tcPr>
            <w:tcW w:w="2642" w:type="pct"/>
            <w:tcBorders>
              <w:top w:val="single" w:sz="4" w:space="0" w:color="auto"/>
              <w:left w:val="single" w:sz="4" w:space="0" w:color="auto"/>
              <w:bottom w:val="single" w:sz="4" w:space="0" w:color="auto"/>
              <w:right w:val="single" w:sz="4" w:space="0" w:color="auto"/>
            </w:tcBorders>
            <w:hideMark/>
          </w:tcPr>
          <w:p w14:paraId="175BDD9B" w14:textId="77777777" w:rsidR="00E62E67" w:rsidRPr="002F7DCE" w:rsidRDefault="00E62E67" w:rsidP="00E62E67">
            <w:pPr>
              <w:widowControl w:val="0"/>
              <w:jc w:val="both"/>
              <w:rPr>
                <w:b/>
                <w:snapToGrid w:val="0"/>
                <w:sz w:val="22"/>
                <w:szCs w:val="22"/>
                <w:lang w:eastAsia="en-US"/>
              </w:rPr>
            </w:pPr>
            <w:r w:rsidRPr="002F7DCE">
              <w:rPr>
                <w:snapToGrid w:val="0"/>
                <w:sz w:val="22"/>
                <w:szCs w:val="22"/>
                <w:lang w:eastAsia="en-US"/>
              </w:rPr>
              <w:t xml:space="preserve">Наличие Свидетельства, выданного СРО о допуске к определённому виду работ или видам </w:t>
            </w:r>
            <w:r w:rsidRPr="002F7DCE">
              <w:rPr>
                <w:b/>
                <w:snapToGrid w:val="0"/>
                <w:sz w:val="22"/>
                <w:szCs w:val="22"/>
                <w:lang w:eastAsia="en-US"/>
              </w:rPr>
              <w:t xml:space="preserve">работ по строительству, реконструкции и капитальному ремонту </w:t>
            </w:r>
            <w:r w:rsidRPr="002F7DCE">
              <w:rPr>
                <w:snapToGrid w:val="0"/>
                <w:sz w:val="22"/>
                <w:szCs w:val="22"/>
                <w:lang w:eastAsia="en-US"/>
              </w:rPr>
              <w:t>(наименование СРО, № свидетельства, дата выдачи,</w:t>
            </w:r>
            <w:r>
              <w:rPr>
                <w:snapToGrid w:val="0"/>
                <w:sz w:val="22"/>
                <w:szCs w:val="22"/>
                <w:lang w:eastAsia="en-US"/>
              </w:rPr>
              <w:t xml:space="preserve"> </w:t>
            </w:r>
            <w:r w:rsidRPr="002F7DCE">
              <w:rPr>
                <w:snapToGrid w:val="0"/>
                <w:sz w:val="22"/>
                <w:szCs w:val="22"/>
                <w:lang w:eastAsia="en-US"/>
              </w:rPr>
              <w:t xml:space="preserve">наличие допуска по организации работ генеральным подрядчиком, максимальная </w:t>
            </w:r>
            <w:r>
              <w:rPr>
                <w:snapToGrid w:val="0"/>
                <w:sz w:val="22"/>
                <w:szCs w:val="22"/>
                <w:lang w:eastAsia="en-US"/>
              </w:rPr>
              <w:t>сумма по одному договору)</w:t>
            </w:r>
          </w:p>
        </w:tc>
        <w:tc>
          <w:tcPr>
            <w:tcW w:w="1927" w:type="pct"/>
            <w:tcBorders>
              <w:top w:val="single" w:sz="4" w:space="0" w:color="auto"/>
              <w:left w:val="single" w:sz="4" w:space="0" w:color="auto"/>
              <w:bottom w:val="single" w:sz="4" w:space="0" w:color="auto"/>
              <w:right w:val="single" w:sz="4" w:space="0" w:color="auto"/>
            </w:tcBorders>
          </w:tcPr>
          <w:p w14:paraId="3A513A88" w14:textId="77777777" w:rsidR="00E62E67" w:rsidRPr="002F7DCE" w:rsidRDefault="00E62E67" w:rsidP="00E62E67">
            <w:pPr>
              <w:widowControl w:val="0"/>
              <w:jc w:val="both"/>
              <w:rPr>
                <w:snapToGrid w:val="0"/>
                <w:sz w:val="22"/>
                <w:szCs w:val="22"/>
                <w:lang w:eastAsia="en-US"/>
              </w:rPr>
            </w:pPr>
          </w:p>
        </w:tc>
      </w:tr>
      <w:tr w:rsidR="00E62E67" w14:paraId="68641A26" w14:textId="77777777" w:rsidTr="00E62E67">
        <w:trPr>
          <w:cantSplit/>
          <w:trHeight w:val="257"/>
          <w:jc w:val="center"/>
        </w:trPr>
        <w:tc>
          <w:tcPr>
            <w:tcW w:w="431" w:type="pct"/>
            <w:tcBorders>
              <w:top w:val="single" w:sz="4" w:space="0" w:color="auto"/>
              <w:left w:val="single" w:sz="4" w:space="0" w:color="auto"/>
              <w:bottom w:val="single" w:sz="4" w:space="0" w:color="auto"/>
              <w:right w:val="single" w:sz="4" w:space="0" w:color="auto"/>
            </w:tcBorders>
            <w:hideMark/>
          </w:tcPr>
          <w:p w14:paraId="6BC2A439"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1</w:t>
            </w:r>
            <w:r>
              <w:rPr>
                <w:snapToGrid w:val="0"/>
                <w:sz w:val="22"/>
                <w:szCs w:val="22"/>
                <w:lang w:eastAsia="en-US"/>
              </w:rPr>
              <w:t>7</w:t>
            </w:r>
          </w:p>
        </w:tc>
        <w:tc>
          <w:tcPr>
            <w:tcW w:w="2642" w:type="pct"/>
            <w:tcBorders>
              <w:top w:val="single" w:sz="4" w:space="0" w:color="auto"/>
              <w:left w:val="single" w:sz="4" w:space="0" w:color="auto"/>
              <w:bottom w:val="single" w:sz="4" w:space="0" w:color="auto"/>
              <w:right w:val="single" w:sz="4" w:space="0" w:color="auto"/>
            </w:tcBorders>
            <w:hideMark/>
          </w:tcPr>
          <w:p w14:paraId="2522FFAB"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 xml:space="preserve">Наличие Свидетельства СРО о допуске к определённому виду работ или видам работ </w:t>
            </w:r>
            <w:r w:rsidRPr="002F7DCE">
              <w:rPr>
                <w:b/>
                <w:snapToGrid w:val="0"/>
                <w:sz w:val="22"/>
                <w:szCs w:val="22"/>
                <w:lang w:eastAsia="en-US"/>
              </w:rPr>
              <w:t>по подготовке проектной документации</w:t>
            </w:r>
            <w:r w:rsidRPr="002F7DCE">
              <w:rPr>
                <w:snapToGrid w:val="0"/>
                <w:sz w:val="22"/>
                <w:szCs w:val="22"/>
                <w:lang w:eastAsia="en-US"/>
              </w:rPr>
              <w:t xml:space="preserve"> (наименование СРО, № свидетельства, дата выдачи, наличие допуска по организации работ генеральным проектировщиком, максима</w:t>
            </w:r>
            <w:r>
              <w:rPr>
                <w:snapToGrid w:val="0"/>
                <w:sz w:val="22"/>
                <w:szCs w:val="22"/>
                <w:lang w:eastAsia="en-US"/>
              </w:rPr>
              <w:t>льная сумма по одному договору)</w:t>
            </w:r>
          </w:p>
        </w:tc>
        <w:tc>
          <w:tcPr>
            <w:tcW w:w="1927" w:type="pct"/>
            <w:tcBorders>
              <w:top w:val="single" w:sz="4" w:space="0" w:color="auto"/>
              <w:left w:val="single" w:sz="4" w:space="0" w:color="auto"/>
              <w:bottom w:val="single" w:sz="4" w:space="0" w:color="auto"/>
              <w:right w:val="single" w:sz="4" w:space="0" w:color="auto"/>
            </w:tcBorders>
          </w:tcPr>
          <w:p w14:paraId="4AB6F865" w14:textId="77777777" w:rsidR="00E62E67" w:rsidRPr="002F7DCE" w:rsidRDefault="00E62E67" w:rsidP="00E62E67">
            <w:pPr>
              <w:widowControl w:val="0"/>
              <w:jc w:val="both"/>
              <w:rPr>
                <w:snapToGrid w:val="0"/>
                <w:sz w:val="22"/>
                <w:szCs w:val="22"/>
                <w:lang w:eastAsia="en-US"/>
              </w:rPr>
            </w:pPr>
          </w:p>
        </w:tc>
      </w:tr>
      <w:tr w:rsidR="00E62E67" w14:paraId="246AE27B" w14:textId="77777777" w:rsidTr="00E62E67">
        <w:trPr>
          <w:cantSplit/>
          <w:trHeight w:val="229"/>
          <w:jc w:val="center"/>
        </w:trPr>
        <w:tc>
          <w:tcPr>
            <w:tcW w:w="431" w:type="pct"/>
            <w:tcBorders>
              <w:top w:val="single" w:sz="4" w:space="0" w:color="auto"/>
              <w:left w:val="single" w:sz="4" w:space="0" w:color="auto"/>
              <w:bottom w:val="single" w:sz="4" w:space="0" w:color="auto"/>
              <w:right w:val="single" w:sz="4" w:space="0" w:color="auto"/>
            </w:tcBorders>
            <w:hideMark/>
          </w:tcPr>
          <w:p w14:paraId="634C0D60"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1</w:t>
            </w:r>
            <w:r>
              <w:rPr>
                <w:snapToGrid w:val="0"/>
                <w:sz w:val="22"/>
                <w:szCs w:val="22"/>
                <w:lang w:eastAsia="en-US"/>
              </w:rPr>
              <w:t>8</w:t>
            </w:r>
          </w:p>
        </w:tc>
        <w:tc>
          <w:tcPr>
            <w:tcW w:w="2642" w:type="pct"/>
            <w:tcBorders>
              <w:top w:val="single" w:sz="4" w:space="0" w:color="auto"/>
              <w:left w:val="single" w:sz="4" w:space="0" w:color="auto"/>
              <w:bottom w:val="single" w:sz="4" w:space="0" w:color="auto"/>
              <w:right w:val="single" w:sz="4" w:space="0" w:color="auto"/>
            </w:tcBorders>
            <w:hideMark/>
          </w:tcPr>
          <w:p w14:paraId="77AA1974" w14:textId="77777777" w:rsidR="00E62E67" w:rsidRPr="002F7DCE" w:rsidRDefault="00E62E67" w:rsidP="00E62E67">
            <w:pPr>
              <w:widowControl w:val="0"/>
              <w:jc w:val="both"/>
              <w:rPr>
                <w:snapToGrid w:val="0"/>
                <w:sz w:val="22"/>
                <w:szCs w:val="22"/>
                <w:lang w:eastAsia="en-US"/>
              </w:rPr>
            </w:pPr>
            <w:r w:rsidRPr="002F7DCE">
              <w:rPr>
                <w:bCs/>
                <w:sz w:val="22"/>
                <w:szCs w:val="22"/>
                <w:lang w:eastAsia="en-US"/>
              </w:rPr>
              <w:t xml:space="preserve">Наличие Свидетельства СРО о допуске к определённому виду работ или видам работ </w:t>
            </w:r>
            <w:r w:rsidRPr="002F7DCE">
              <w:rPr>
                <w:b/>
                <w:bCs/>
                <w:sz w:val="22"/>
                <w:szCs w:val="22"/>
                <w:lang w:eastAsia="en-US"/>
              </w:rPr>
              <w:t xml:space="preserve">по инженерным изысканиям </w:t>
            </w:r>
            <w:r w:rsidRPr="002F7DCE">
              <w:rPr>
                <w:bCs/>
                <w:sz w:val="22"/>
                <w:szCs w:val="22"/>
                <w:lang w:eastAsia="en-US"/>
              </w:rPr>
              <w:t>(наименование СРО</w:t>
            </w:r>
            <w:r>
              <w:rPr>
                <w:bCs/>
                <w:sz w:val="22"/>
                <w:szCs w:val="22"/>
                <w:lang w:eastAsia="en-US"/>
              </w:rPr>
              <w:t>, № свидетельства, дата выдачи)</w:t>
            </w:r>
          </w:p>
        </w:tc>
        <w:tc>
          <w:tcPr>
            <w:tcW w:w="1927" w:type="pct"/>
            <w:tcBorders>
              <w:top w:val="single" w:sz="4" w:space="0" w:color="auto"/>
              <w:left w:val="single" w:sz="4" w:space="0" w:color="auto"/>
              <w:bottom w:val="single" w:sz="4" w:space="0" w:color="auto"/>
              <w:right w:val="single" w:sz="4" w:space="0" w:color="auto"/>
            </w:tcBorders>
          </w:tcPr>
          <w:p w14:paraId="539F6177" w14:textId="77777777" w:rsidR="00E62E67" w:rsidRPr="002F7DCE" w:rsidRDefault="00E62E67" w:rsidP="00E62E67">
            <w:pPr>
              <w:widowControl w:val="0"/>
              <w:jc w:val="both"/>
              <w:rPr>
                <w:snapToGrid w:val="0"/>
                <w:sz w:val="22"/>
                <w:szCs w:val="22"/>
                <w:lang w:eastAsia="en-US"/>
              </w:rPr>
            </w:pPr>
          </w:p>
        </w:tc>
      </w:tr>
      <w:tr w:rsidR="00E62E67" w14:paraId="6CD045A4" w14:textId="77777777" w:rsidTr="00E62E67">
        <w:trPr>
          <w:cantSplit/>
          <w:trHeight w:val="1487"/>
          <w:jc w:val="center"/>
        </w:trPr>
        <w:tc>
          <w:tcPr>
            <w:tcW w:w="431" w:type="pct"/>
            <w:tcBorders>
              <w:top w:val="single" w:sz="4" w:space="0" w:color="auto"/>
              <w:left w:val="single" w:sz="4" w:space="0" w:color="auto"/>
              <w:bottom w:val="single" w:sz="4" w:space="0" w:color="auto"/>
              <w:right w:val="single" w:sz="4" w:space="0" w:color="auto"/>
            </w:tcBorders>
            <w:hideMark/>
          </w:tcPr>
          <w:p w14:paraId="337F50C4"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lastRenderedPageBreak/>
              <w:t>1</w:t>
            </w:r>
            <w:r>
              <w:rPr>
                <w:snapToGrid w:val="0"/>
                <w:sz w:val="22"/>
                <w:szCs w:val="22"/>
                <w:lang w:eastAsia="en-US"/>
              </w:rPr>
              <w:t>9</w:t>
            </w:r>
          </w:p>
        </w:tc>
        <w:tc>
          <w:tcPr>
            <w:tcW w:w="2642" w:type="pct"/>
            <w:tcBorders>
              <w:top w:val="single" w:sz="4" w:space="0" w:color="auto"/>
              <w:left w:val="single" w:sz="4" w:space="0" w:color="auto"/>
              <w:bottom w:val="single" w:sz="4" w:space="0" w:color="auto"/>
              <w:right w:val="single" w:sz="4" w:space="0" w:color="auto"/>
            </w:tcBorders>
            <w:hideMark/>
          </w:tcPr>
          <w:p w14:paraId="364A3F01" w14:textId="77777777" w:rsidR="00E62E67" w:rsidRPr="002F7DCE" w:rsidRDefault="00E62E67" w:rsidP="00E62E67">
            <w:pPr>
              <w:widowControl w:val="0"/>
              <w:jc w:val="both"/>
              <w:rPr>
                <w:sz w:val="22"/>
                <w:szCs w:val="22"/>
                <w:lang w:eastAsia="en-US"/>
              </w:rPr>
            </w:pPr>
            <w:r w:rsidRPr="002F7DCE">
              <w:rPr>
                <w:sz w:val="22"/>
                <w:szCs w:val="22"/>
                <w:lang w:eastAsia="en-US"/>
              </w:rPr>
              <w:t>Численность собственного персонала, в том числе ИТР рабочие должности (с указанием количества производителей работ с группами допуска, ответственных руководителей работ) и использование привлечённого</w:t>
            </w:r>
            <w:r>
              <w:rPr>
                <w:sz w:val="22"/>
                <w:szCs w:val="22"/>
                <w:lang w:eastAsia="en-US"/>
              </w:rPr>
              <w:t xml:space="preserve"> персонал (аутсорсинг)</w:t>
            </w:r>
          </w:p>
          <w:p w14:paraId="595FCDFF" w14:textId="77777777" w:rsidR="00E62E67" w:rsidRPr="002F7DCE" w:rsidRDefault="00E62E67" w:rsidP="00E62E67">
            <w:pPr>
              <w:widowControl w:val="0"/>
              <w:jc w:val="both"/>
              <w:rPr>
                <w:snapToGrid w:val="0"/>
                <w:sz w:val="22"/>
                <w:szCs w:val="22"/>
                <w:lang w:eastAsia="en-US"/>
              </w:rPr>
            </w:pPr>
            <w:r w:rsidRPr="002F7DCE">
              <w:rPr>
                <w:sz w:val="22"/>
                <w:szCs w:val="22"/>
                <w:lang w:eastAsia="en-US"/>
              </w:rPr>
              <w:t>В случае привлечения персонала сторонних организаций – приложить копии соответ</w:t>
            </w:r>
            <w:r>
              <w:rPr>
                <w:sz w:val="22"/>
                <w:szCs w:val="22"/>
                <w:lang w:eastAsia="en-US"/>
              </w:rPr>
              <w:t>ствующих договоров</w:t>
            </w:r>
          </w:p>
        </w:tc>
        <w:tc>
          <w:tcPr>
            <w:tcW w:w="1927" w:type="pct"/>
            <w:tcBorders>
              <w:top w:val="single" w:sz="4" w:space="0" w:color="auto"/>
              <w:left w:val="single" w:sz="4" w:space="0" w:color="auto"/>
              <w:bottom w:val="single" w:sz="4" w:space="0" w:color="auto"/>
              <w:right w:val="single" w:sz="4" w:space="0" w:color="auto"/>
            </w:tcBorders>
          </w:tcPr>
          <w:p w14:paraId="4B6E9829" w14:textId="77777777" w:rsidR="00E62E67" w:rsidRPr="002F7DCE" w:rsidRDefault="00E62E67" w:rsidP="00E62E67">
            <w:pPr>
              <w:widowControl w:val="0"/>
              <w:jc w:val="both"/>
              <w:rPr>
                <w:snapToGrid w:val="0"/>
                <w:sz w:val="22"/>
                <w:szCs w:val="22"/>
                <w:lang w:eastAsia="en-US"/>
              </w:rPr>
            </w:pPr>
          </w:p>
        </w:tc>
      </w:tr>
      <w:tr w:rsidR="00E62E67" w14:paraId="27247681" w14:textId="77777777" w:rsidTr="00E62E67">
        <w:trPr>
          <w:cantSplit/>
          <w:trHeight w:val="625"/>
          <w:jc w:val="center"/>
        </w:trPr>
        <w:tc>
          <w:tcPr>
            <w:tcW w:w="431" w:type="pct"/>
            <w:tcBorders>
              <w:top w:val="single" w:sz="4" w:space="0" w:color="auto"/>
              <w:left w:val="single" w:sz="4" w:space="0" w:color="auto"/>
              <w:bottom w:val="single" w:sz="4" w:space="0" w:color="auto"/>
              <w:right w:val="single" w:sz="4" w:space="0" w:color="auto"/>
            </w:tcBorders>
            <w:hideMark/>
          </w:tcPr>
          <w:p w14:paraId="0D0CA23C" w14:textId="77777777" w:rsidR="00E62E67" w:rsidRPr="002F7DCE" w:rsidRDefault="00E62E67" w:rsidP="00E62E67">
            <w:pPr>
              <w:widowControl w:val="0"/>
              <w:jc w:val="center"/>
              <w:rPr>
                <w:snapToGrid w:val="0"/>
                <w:sz w:val="22"/>
                <w:szCs w:val="22"/>
                <w:lang w:eastAsia="en-US"/>
              </w:rPr>
            </w:pPr>
            <w:r>
              <w:rPr>
                <w:snapToGrid w:val="0"/>
                <w:sz w:val="22"/>
                <w:szCs w:val="22"/>
                <w:lang w:eastAsia="en-US"/>
              </w:rPr>
              <w:t>20</w:t>
            </w:r>
          </w:p>
        </w:tc>
        <w:tc>
          <w:tcPr>
            <w:tcW w:w="2642" w:type="pct"/>
            <w:tcBorders>
              <w:top w:val="single" w:sz="4" w:space="0" w:color="auto"/>
              <w:left w:val="single" w:sz="4" w:space="0" w:color="auto"/>
              <w:bottom w:val="single" w:sz="4" w:space="0" w:color="auto"/>
              <w:right w:val="single" w:sz="4" w:space="0" w:color="auto"/>
            </w:tcBorders>
            <w:hideMark/>
          </w:tcPr>
          <w:p w14:paraId="38B8A2CD" w14:textId="77777777" w:rsidR="00E62E67" w:rsidRPr="002F7DCE" w:rsidRDefault="00E62E67" w:rsidP="00E62E67">
            <w:pPr>
              <w:widowControl w:val="0"/>
              <w:jc w:val="both"/>
              <w:rPr>
                <w:snapToGrid w:val="0"/>
                <w:sz w:val="22"/>
                <w:szCs w:val="22"/>
                <w:lang w:eastAsia="en-US"/>
              </w:rPr>
            </w:pPr>
            <w:r w:rsidRPr="002F7DCE">
              <w:rPr>
                <w:color w:val="000000"/>
                <w:sz w:val="22"/>
                <w:szCs w:val="22"/>
                <w:lang w:eastAsia="en-US"/>
              </w:rPr>
              <w:t>Техника, имеющаяся в наличии с указанием</w:t>
            </w:r>
            <w:r>
              <w:rPr>
                <w:color w:val="000000"/>
                <w:sz w:val="22"/>
                <w:szCs w:val="22"/>
                <w:lang w:eastAsia="en-US"/>
              </w:rPr>
              <w:t xml:space="preserve"> её </w:t>
            </w:r>
            <w:r w:rsidRPr="002F7DCE">
              <w:rPr>
                <w:color w:val="000000"/>
                <w:sz w:val="22"/>
                <w:szCs w:val="22"/>
                <w:lang w:eastAsia="en-US"/>
              </w:rPr>
              <w:t>марки и государственных регистрационных номеров. В случае аренды – приложить копии договоров аренды. («Пояснения к бухгалтерскому балансу» Приложение №3 к Приказу Министерства финансов РФ от 02.07.2010г. №66н)</w:t>
            </w:r>
          </w:p>
        </w:tc>
        <w:tc>
          <w:tcPr>
            <w:tcW w:w="1927" w:type="pct"/>
            <w:tcBorders>
              <w:top w:val="single" w:sz="4" w:space="0" w:color="auto"/>
              <w:left w:val="single" w:sz="4" w:space="0" w:color="auto"/>
              <w:bottom w:val="single" w:sz="4" w:space="0" w:color="auto"/>
              <w:right w:val="single" w:sz="4" w:space="0" w:color="auto"/>
            </w:tcBorders>
          </w:tcPr>
          <w:p w14:paraId="1E4A657F" w14:textId="77777777" w:rsidR="00E62E67" w:rsidRPr="002F7DCE" w:rsidRDefault="00E62E67" w:rsidP="00E62E67">
            <w:pPr>
              <w:widowControl w:val="0"/>
              <w:jc w:val="both"/>
              <w:rPr>
                <w:snapToGrid w:val="0"/>
                <w:sz w:val="22"/>
                <w:szCs w:val="22"/>
                <w:lang w:eastAsia="en-US"/>
              </w:rPr>
            </w:pPr>
          </w:p>
        </w:tc>
      </w:tr>
      <w:tr w:rsidR="00E62E67" w14:paraId="41D33295" w14:textId="77777777" w:rsidTr="00E62E67">
        <w:trPr>
          <w:cantSplit/>
          <w:trHeight w:val="625"/>
          <w:jc w:val="center"/>
        </w:trPr>
        <w:tc>
          <w:tcPr>
            <w:tcW w:w="431" w:type="pct"/>
            <w:tcBorders>
              <w:top w:val="single" w:sz="4" w:space="0" w:color="auto"/>
              <w:left w:val="single" w:sz="4" w:space="0" w:color="auto"/>
              <w:bottom w:val="single" w:sz="4" w:space="0" w:color="auto"/>
              <w:right w:val="single" w:sz="4" w:space="0" w:color="auto"/>
            </w:tcBorders>
            <w:hideMark/>
          </w:tcPr>
          <w:p w14:paraId="3CE303A3"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2</w:t>
            </w:r>
            <w:r>
              <w:rPr>
                <w:snapToGrid w:val="0"/>
                <w:sz w:val="22"/>
                <w:szCs w:val="22"/>
                <w:lang w:eastAsia="en-US"/>
              </w:rPr>
              <w:t>1</w:t>
            </w:r>
          </w:p>
        </w:tc>
        <w:tc>
          <w:tcPr>
            <w:tcW w:w="2642" w:type="pct"/>
            <w:tcBorders>
              <w:top w:val="single" w:sz="4" w:space="0" w:color="auto"/>
              <w:left w:val="single" w:sz="4" w:space="0" w:color="auto"/>
              <w:bottom w:val="single" w:sz="4" w:space="0" w:color="auto"/>
              <w:right w:val="single" w:sz="4" w:space="0" w:color="auto"/>
            </w:tcBorders>
            <w:hideMark/>
          </w:tcPr>
          <w:p w14:paraId="6C0F56B5" w14:textId="77777777" w:rsidR="00E62E67" w:rsidRPr="002F7DCE" w:rsidRDefault="00E62E67" w:rsidP="00E62E67">
            <w:pPr>
              <w:widowControl w:val="0"/>
              <w:jc w:val="both"/>
              <w:rPr>
                <w:snapToGrid w:val="0"/>
                <w:sz w:val="22"/>
                <w:szCs w:val="22"/>
                <w:lang w:eastAsia="en-US"/>
              </w:rPr>
            </w:pPr>
            <w:r w:rsidRPr="002F7DCE">
              <w:rPr>
                <w:color w:val="000000"/>
                <w:sz w:val="22"/>
                <w:szCs w:val="22"/>
                <w:lang w:eastAsia="en-US"/>
              </w:rPr>
              <w:t>Наличие собственной и арендованной базы. В случае аренды – приложить копии договоров аренды. («Пояснения к бухгалтерскому балансу» Приложение №3</w:t>
            </w:r>
            <w:r>
              <w:rPr>
                <w:color w:val="000000"/>
                <w:sz w:val="22"/>
                <w:szCs w:val="22"/>
                <w:lang w:eastAsia="en-US"/>
              </w:rPr>
              <w:t xml:space="preserve"> </w:t>
            </w:r>
            <w:r w:rsidRPr="002F7DCE">
              <w:rPr>
                <w:color w:val="000000"/>
                <w:sz w:val="22"/>
                <w:szCs w:val="22"/>
                <w:lang w:eastAsia="en-US"/>
              </w:rPr>
              <w:t>к Приказу Министерства финансов РФ от 02.07.2010г. №66н)</w:t>
            </w:r>
          </w:p>
        </w:tc>
        <w:tc>
          <w:tcPr>
            <w:tcW w:w="1927" w:type="pct"/>
            <w:tcBorders>
              <w:top w:val="single" w:sz="4" w:space="0" w:color="auto"/>
              <w:left w:val="single" w:sz="4" w:space="0" w:color="auto"/>
              <w:bottom w:val="single" w:sz="4" w:space="0" w:color="auto"/>
              <w:right w:val="single" w:sz="4" w:space="0" w:color="auto"/>
            </w:tcBorders>
          </w:tcPr>
          <w:p w14:paraId="237E5D6F" w14:textId="77777777" w:rsidR="00E62E67" w:rsidRPr="002F7DCE" w:rsidRDefault="00E62E67" w:rsidP="00E62E67">
            <w:pPr>
              <w:widowControl w:val="0"/>
              <w:jc w:val="both"/>
              <w:rPr>
                <w:snapToGrid w:val="0"/>
                <w:sz w:val="22"/>
                <w:szCs w:val="22"/>
                <w:lang w:eastAsia="en-US"/>
              </w:rPr>
            </w:pPr>
          </w:p>
        </w:tc>
      </w:tr>
      <w:tr w:rsidR="00E62E67" w14:paraId="1D13087A" w14:textId="77777777" w:rsidTr="00E62E67">
        <w:trPr>
          <w:cantSplit/>
          <w:trHeight w:val="625"/>
          <w:jc w:val="center"/>
        </w:trPr>
        <w:tc>
          <w:tcPr>
            <w:tcW w:w="431" w:type="pct"/>
            <w:tcBorders>
              <w:top w:val="single" w:sz="4" w:space="0" w:color="auto"/>
              <w:left w:val="single" w:sz="4" w:space="0" w:color="auto"/>
              <w:bottom w:val="single" w:sz="4" w:space="0" w:color="auto"/>
              <w:right w:val="single" w:sz="4" w:space="0" w:color="auto"/>
            </w:tcBorders>
            <w:hideMark/>
          </w:tcPr>
          <w:p w14:paraId="5E484E00"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2</w:t>
            </w:r>
            <w:r>
              <w:rPr>
                <w:snapToGrid w:val="0"/>
                <w:sz w:val="22"/>
                <w:szCs w:val="22"/>
                <w:lang w:eastAsia="en-US"/>
              </w:rPr>
              <w:t>2</w:t>
            </w:r>
          </w:p>
        </w:tc>
        <w:tc>
          <w:tcPr>
            <w:tcW w:w="2642" w:type="pct"/>
            <w:tcBorders>
              <w:top w:val="single" w:sz="4" w:space="0" w:color="auto"/>
              <w:left w:val="single" w:sz="4" w:space="0" w:color="auto"/>
              <w:bottom w:val="single" w:sz="4" w:space="0" w:color="auto"/>
              <w:right w:val="single" w:sz="4" w:space="0" w:color="auto"/>
            </w:tcBorders>
            <w:hideMark/>
          </w:tcPr>
          <w:p w14:paraId="16E547F8" w14:textId="77777777" w:rsidR="00E62E67" w:rsidRPr="002F7DCE" w:rsidRDefault="00E62E67" w:rsidP="00E62E67">
            <w:pPr>
              <w:widowControl w:val="0"/>
              <w:jc w:val="both"/>
              <w:rPr>
                <w:snapToGrid w:val="0"/>
                <w:sz w:val="22"/>
                <w:szCs w:val="22"/>
                <w:lang w:eastAsia="en-US"/>
              </w:rPr>
            </w:pPr>
            <w:r w:rsidRPr="002F7DCE">
              <w:rPr>
                <w:sz w:val="22"/>
                <w:szCs w:val="22"/>
                <w:lang w:eastAsia="en-US"/>
              </w:rPr>
              <w:t>Участие в судебных разбирательствах в текущем году и за два предыдущих года в качестве истца или ответчика (указать номера дел)</w:t>
            </w:r>
          </w:p>
        </w:tc>
        <w:tc>
          <w:tcPr>
            <w:tcW w:w="1927" w:type="pct"/>
            <w:tcBorders>
              <w:top w:val="single" w:sz="4" w:space="0" w:color="auto"/>
              <w:left w:val="single" w:sz="4" w:space="0" w:color="auto"/>
              <w:bottom w:val="single" w:sz="4" w:space="0" w:color="auto"/>
              <w:right w:val="single" w:sz="4" w:space="0" w:color="auto"/>
            </w:tcBorders>
          </w:tcPr>
          <w:p w14:paraId="7506B322" w14:textId="77777777" w:rsidR="00E62E67" w:rsidRPr="002F7DCE" w:rsidRDefault="00E62E67" w:rsidP="00E62E67">
            <w:pPr>
              <w:widowControl w:val="0"/>
              <w:jc w:val="both"/>
              <w:rPr>
                <w:snapToGrid w:val="0"/>
                <w:sz w:val="22"/>
                <w:szCs w:val="22"/>
                <w:lang w:eastAsia="en-US"/>
              </w:rPr>
            </w:pPr>
          </w:p>
        </w:tc>
      </w:tr>
      <w:tr w:rsidR="00E62E67" w14:paraId="21322600" w14:textId="77777777" w:rsidTr="00E62E67">
        <w:trPr>
          <w:cantSplit/>
          <w:trHeight w:val="1040"/>
          <w:jc w:val="center"/>
        </w:trPr>
        <w:tc>
          <w:tcPr>
            <w:tcW w:w="431" w:type="pct"/>
            <w:tcBorders>
              <w:top w:val="single" w:sz="4" w:space="0" w:color="auto"/>
              <w:left w:val="single" w:sz="4" w:space="0" w:color="auto"/>
              <w:bottom w:val="single" w:sz="4" w:space="0" w:color="auto"/>
              <w:right w:val="single" w:sz="4" w:space="0" w:color="auto"/>
            </w:tcBorders>
            <w:hideMark/>
          </w:tcPr>
          <w:p w14:paraId="7E390429"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2</w:t>
            </w:r>
            <w:r>
              <w:rPr>
                <w:snapToGrid w:val="0"/>
                <w:sz w:val="22"/>
                <w:szCs w:val="22"/>
                <w:lang w:eastAsia="en-US"/>
              </w:rPr>
              <w:t>3</w:t>
            </w:r>
          </w:p>
        </w:tc>
        <w:tc>
          <w:tcPr>
            <w:tcW w:w="2642" w:type="pct"/>
            <w:tcBorders>
              <w:top w:val="single" w:sz="4" w:space="0" w:color="auto"/>
              <w:left w:val="single" w:sz="4" w:space="0" w:color="auto"/>
              <w:bottom w:val="single" w:sz="4" w:space="0" w:color="auto"/>
              <w:right w:val="single" w:sz="4" w:space="0" w:color="auto"/>
            </w:tcBorders>
            <w:hideMark/>
          </w:tcPr>
          <w:p w14:paraId="6C61A2E9" w14:textId="77777777" w:rsidR="00E62E67" w:rsidRPr="002F7DCE" w:rsidRDefault="00E62E67" w:rsidP="00E62E67">
            <w:pPr>
              <w:widowControl w:val="0"/>
              <w:jc w:val="both"/>
              <w:rPr>
                <w:snapToGrid w:val="0"/>
                <w:sz w:val="22"/>
                <w:szCs w:val="22"/>
                <w:lang w:eastAsia="en-US"/>
              </w:rPr>
            </w:pPr>
            <w:r w:rsidRPr="002F7DCE">
              <w:rPr>
                <w:sz w:val="22"/>
                <w:szCs w:val="22"/>
                <w:lang w:eastAsia="en-US"/>
              </w:rPr>
              <w:t>Нахождение активов (включая движимое и недвижимое имущество) в залоге. В случае нахождения в залоге – указать перечень заложенного имущества и реквизиты залогодержателя</w:t>
            </w:r>
          </w:p>
        </w:tc>
        <w:tc>
          <w:tcPr>
            <w:tcW w:w="1927" w:type="pct"/>
            <w:tcBorders>
              <w:top w:val="single" w:sz="4" w:space="0" w:color="auto"/>
              <w:left w:val="single" w:sz="4" w:space="0" w:color="auto"/>
              <w:bottom w:val="single" w:sz="4" w:space="0" w:color="auto"/>
              <w:right w:val="single" w:sz="4" w:space="0" w:color="auto"/>
            </w:tcBorders>
          </w:tcPr>
          <w:p w14:paraId="78B3B4F5" w14:textId="77777777" w:rsidR="00E62E67" w:rsidRPr="002F7DCE" w:rsidRDefault="00E62E67" w:rsidP="00E62E67">
            <w:pPr>
              <w:widowControl w:val="0"/>
              <w:jc w:val="both"/>
              <w:rPr>
                <w:snapToGrid w:val="0"/>
                <w:sz w:val="22"/>
                <w:szCs w:val="22"/>
                <w:lang w:eastAsia="en-US"/>
              </w:rPr>
            </w:pPr>
          </w:p>
        </w:tc>
      </w:tr>
      <w:tr w:rsidR="00E62E67" w14:paraId="1A144D4F" w14:textId="77777777" w:rsidTr="00E62E67">
        <w:trPr>
          <w:cantSplit/>
          <w:trHeight w:val="625"/>
          <w:jc w:val="center"/>
        </w:trPr>
        <w:tc>
          <w:tcPr>
            <w:tcW w:w="431" w:type="pct"/>
            <w:tcBorders>
              <w:top w:val="single" w:sz="4" w:space="0" w:color="auto"/>
              <w:left w:val="single" w:sz="4" w:space="0" w:color="auto"/>
              <w:bottom w:val="single" w:sz="4" w:space="0" w:color="auto"/>
              <w:right w:val="single" w:sz="4" w:space="0" w:color="auto"/>
            </w:tcBorders>
            <w:hideMark/>
          </w:tcPr>
          <w:p w14:paraId="1BE87F61"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2</w:t>
            </w:r>
            <w:r>
              <w:rPr>
                <w:snapToGrid w:val="0"/>
                <w:sz w:val="22"/>
                <w:szCs w:val="22"/>
                <w:lang w:eastAsia="en-US"/>
              </w:rPr>
              <w:t>4</w:t>
            </w:r>
          </w:p>
        </w:tc>
        <w:tc>
          <w:tcPr>
            <w:tcW w:w="2642" w:type="pct"/>
            <w:tcBorders>
              <w:top w:val="single" w:sz="4" w:space="0" w:color="auto"/>
              <w:left w:val="single" w:sz="4" w:space="0" w:color="auto"/>
              <w:bottom w:val="single" w:sz="4" w:space="0" w:color="auto"/>
              <w:right w:val="single" w:sz="4" w:space="0" w:color="auto"/>
            </w:tcBorders>
            <w:hideMark/>
          </w:tcPr>
          <w:p w14:paraId="416B7A9D" w14:textId="77777777" w:rsidR="00E62E67" w:rsidRPr="002F7DCE" w:rsidRDefault="00E62E67" w:rsidP="00E62E67">
            <w:pPr>
              <w:widowControl w:val="0"/>
              <w:jc w:val="both"/>
              <w:rPr>
                <w:snapToGrid w:val="0"/>
                <w:sz w:val="22"/>
                <w:szCs w:val="22"/>
                <w:lang w:eastAsia="en-US"/>
              </w:rPr>
            </w:pPr>
            <w:r w:rsidRPr="002F7DCE">
              <w:rPr>
                <w:sz w:val="22"/>
                <w:szCs w:val="22"/>
                <w:lang w:eastAsia="en-US"/>
              </w:rPr>
              <w:t>Наличие задолженности по кредитам и иным поручительствам на дату подачи заявки на участие в</w:t>
            </w:r>
            <w:r>
              <w:rPr>
                <w:sz w:val="22"/>
                <w:szCs w:val="22"/>
                <w:lang w:eastAsia="en-US"/>
              </w:rPr>
              <w:t xml:space="preserve"> </w:t>
            </w:r>
            <w:r w:rsidRPr="002F7DCE">
              <w:rPr>
                <w:sz w:val="22"/>
                <w:szCs w:val="22"/>
                <w:lang w:eastAsia="en-US"/>
              </w:rPr>
              <w:t>запросе предложений (если имеется – заполнить форму №</w:t>
            </w:r>
            <w:r>
              <w:rPr>
                <w:sz w:val="22"/>
                <w:szCs w:val="22"/>
                <w:lang w:eastAsia="en-US"/>
              </w:rPr>
              <w:t>6</w:t>
            </w:r>
            <w:r w:rsidRPr="002F7DCE">
              <w:rPr>
                <w:sz w:val="22"/>
                <w:szCs w:val="22"/>
                <w:lang w:eastAsia="en-US"/>
              </w:rPr>
              <w:t>)</w:t>
            </w:r>
          </w:p>
        </w:tc>
        <w:tc>
          <w:tcPr>
            <w:tcW w:w="1927" w:type="pct"/>
            <w:tcBorders>
              <w:top w:val="single" w:sz="4" w:space="0" w:color="auto"/>
              <w:left w:val="single" w:sz="4" w:space="0" w:color="auto"/>
              <w:bottom w:val="single" w:sz="4" w:space="0" w:color="auto"/>
              <w:right w:val="single" w:sz="4" w:space="0" w:color="auto"/>
            </w:tcBorders>
          </w:tcPr>
          <w:p w14:paraId="534BB2B9" w14:textId="77777777" w:rsidR="00E62E67" w:rsidRPr="002F7DCE" w:rsidRDefault="00E62E67" w:rsidP="00E62E67">
            <w:pPr>
              <w:widowControl w:val="0"/>
              <w:jc w:val="both"/>
              <w:rPr>
                <w:snapToGrid w:val="0"/>
                <w:sz w:val="22"/>
                <w:szCs w:val="22"/>
                <w:lang w:eastAsia="en-US"/>
              </w:rPr>
            </w:pPr>
          </w:p>
        </w:tc>
      </w:tr>
      <w:tr w:rsidR="00E62E67" w14:paraId="75408891" w14:textId="77777777" w:rsidTr="00E62E67">
        <w:trPr>
          <w:cantSplit/>
          <w:trHeight w:val="625"/>
          <w:jc w:val="center"/>
        </w:trPr>
        <w:tc>
          <w:tcPr>
            <w:tcW w:w="431" w:type="pct"/>
            <w:tcBorders>
              <w:top w:val="single" w:sz="4" w:space="0" w:color="auto"/>
              <w:left w:val="single" w:sz="4" w:space="0" w:color="auto"/>
              <w:bottom w:val="single" w:sz="4" w:space="0" w:color="auto"/>
              <w:right w:val="single" w:sz="4" w:space="0" w:color="auto"/>
            </w:tcBorders>
            <w:hideMark/>
          </w:tcPr>
          <w:p w14:paraId="17E68AF8"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2</w:t>
            </w:r>
            <w:r>
              <w:rPr>
                <w:snapToGrid w:val="0"/>
                <w:sz w:val="22"/>
                <w:szCs w:val="22"/>
                <w:lang w:eastAsia="en-US"/>
              </w:rPr>
              <w:t>5</w:t>
            </w:r>
          </w:p>
        </w:tc>
        <w:tc>
          <w:tcPr>
            <w:tcW w:w="2642" w:type="pct"/>
            <w:tcBorders>
              <w:top w:val="single" w:sz="4" w:space="0" w:color="auto"/>
              <w:left w:val="single" w:sz="4" w:space="0" w:color="auto"/>
              <w:bottom w:val="single" w:sz="4" w:space="0" w:color="auto"/>
              <w:right w:val="single" w:sz="4" w:space="0" w:color="auto"/>
            </w:tcBorders>
            <w:hideMark/>
          </w:tcPr>
          <w:p w14:paraId="026E1993" w14:textId="77777777" w:rsidR="00E62E67" w:rsidRPr="002F7DCE" w:rsidRDefault="00E62E67" w:rsidP="00E62E67">
            <w:pPr>
              <w:widowControl w:val="0"/>
              <w:jc w:val="both"/>
              <w:rPr>
                <w:snapToGrid w:val="0"/>
                <w:sz w:val="22"/>
                <w:szCs w:val="22"/>
                <w:lang w:eastAsia="en-US"/>
              </w:rPr>
            </w:pPr>
            <w:r w:rsidRPr="002F7DCE">
              <w:rPr>
                <w:sz w:val="22"/>
                <w:szCs w:val="22"/>
                <w:lang w:eastAsia="en-US"/>
              </w:rPr>
              <w:t>Наличие случаев изменения сроков выполнения работ по договору в текущем году и за два предыдущих года п</w:t>
            </w:r>
            <w:r>
              <w:rPr>
                <w:sz w:val="22"/>
                <w:szCs w:val="22"/>
                <w:lang w:eastAsia="en-US"/>
              </w:rPr>
              <w:t>о виновным действиям Подрядчика</w:t>
            </w:r>
          </w:p>
        </w:tc>
        <w:tc>
          <w:tcPr>
            <w:tcW w:w="1927" w:type="pct"/>
            <w:tcBorders>
              <w:top w:val="single" w:sz="4" w:space="0" w:color="auto"/>
              <w:left w:val="single" w:sz="4" w:space="0" w:color="auto"/>
              <w:bottom w:val="single" w:sz="4" w:space="0" w:color="auto"/>
              <w:right w:val="single" w:sz="4" w:space="0" w:color="auto"/>
            </w:tcBorders>
          </w:tcPr>
          <w:p w14:paraId="54D7C8D5" w14:textId="77777777" w:rsidR="00E62E67" w:rsidRPr="002F7DCE" w:rsidRDefault="00E62E67" w:rsidP="00E62E67">
            <w:pPr>
              <w:widowControl w:val="0"/>
              <w:jc w:val="both"/>
              <w:rPr>
                <w:snapToGrid w:val="0"/>
                <w:sz w:val="22"/>
                <w:szCs w:val="22"/>
                <w:lang w:eastAsia="en-US"/>
              </w:rPr>
            </w:pPr>
          </w:p>
        </w:tc>
      </w:tr>
      <w:tr w:rsidR="00E62E67" w14:paraId="0D431522" w14:textId="77777777" w:rsidTr="00E62E67">
        <w:trPr>
          <w:cantSplit/>
          <w:trHeight w:val="667"/>
          <w:jc w:val="center"/>
        </w:trPr>
        <w:tc>
          <w:tcPr>
            <w:tcW w:w="431" w:type="pct"/>
            <w:tcBorders>
              <w:top w:val="single" w:sz="4" w:space="0" w:color="auto"/>
              <w:left w:val="single" w:sz="4" w:space="0" w:color="auto"/>
              <w:bottom w:val="single" w:sz="4" w:space="0" w:color="auto"/>
              <w:right w:val="single" w:sz="4" w:space="0" w:color="auto"/>
            </w:tcBorders>
            <w:hideMark/>
          </w:tcPr>
          <w:p w14:paraId="47C416D1"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2</w:t>
            </w:r>
            <w:r>
              <w:rPr>
                <w:snapToGrid w:val="0"/>
                <w:sz w:val="22"/>
                <w:szCs w:val="22"/>
                <w:lang w:eastAsia="en-US"/>
              </w:rPr>
              <w:t>6</w:t>
            </w:r>
          </w:p>
        </w:tc>
        <w:tc>
          <w:tcPr>
            <w:tcW w:w="2642" w:type="pct"/>
            <w:tcBorders>
              <w:top w:val="single" w:sz="4" w:space="0" w:color="auto"/>
              <w:left w:val="single" w:sz="4" w:space="0" w:color="auto"/>
              <w:bottom w:val="single" w:sz="4" w:space="0" w:color="auto"/>
              <w:right w:val="single" w:sz="4" w:space="0" w:color="auto"/>
            </w:tcBorders>
            <w:hideMark/>
          </w:tcPr>
          <w:p w14:paraId="48AC1862" w14:textId="77777777" w:rsidR="00E62E67" w:rsidRPr="002F7DCE" w:rsidRDefault="00E62E67" w:rsidP="00E62E67">
            <w:pPr>
              <w:widowControl w:val="0"/>
              <w:jc w:val="both"/>
              <w:rPr>
                <w:snapToGrid w:val="0"/>
                <w:sz w:val="22"/>
                <w:szCs w:val="22"/>
                <w:lang w:eastAsia="en-US"/>
              </w:rPr>
            </w:pPr>
            <w:r w:rsidRPr="002F7DCE">
              <w:rPr>
                <w:sz w:val="22"/>
                <w:szCs w:val="22"/>
                <w:lang w:eastAsia="en-US"/>
              </w:rPr>
              <w:t>Наличие письменных претензий и обращения в суды со стороны Заказчиков на ненадлежащее качество выполнения работ в текуще</w:t>
            </w:r>
            <w:r>
              <w:rPr>
                <w:sz w:val="22"/>
                <w:szCs w:val="22"/>
                <w:lang w:eastAsia="en-US"/>
              </w:rPr>
              <w:t>м году и за два предыдущих года</w:t>
            </w:r>
          </w:p>
        </w:tc>
        <w:tc>
          <w:tcPr>
            <w:tcW w:w="1927" w:type="pct"/>
            <w:tcBorders>
              <w:top w:val="single" w:sz="4" w:space="0" w:color="auto"/>
              <w:left w:val="single" w:sz="4" w:space="0" w:color="auto"/>
              <w:bottom w:val="single" w:sz="4" w:space="0" w:color="auto"/>
              <w:right w:val="single" w:sz="4" w:space="0" w:color="auto"/>
            </w:tcBorders>
          </w:tcPr>
          <w:p w14:paraId="0D3033E2" w14:textId="77777777" w:rsidR="00E62E67" w:rsidRPr="002F7DCE" w:rsidRDefault="00E62E67" w:rsidP="00E62E67">
            <w:pPr>
              <w:widowControl w:val="0"/>
              <w:jc w:val="both"/>
              <w:rPr>
                <w:snapToGrid w:val="0"/>
                <w:sz w:val="22"/>
                <w:szCs w:val="22"/>
                <w:lang w:eastAsia="en-US"/>
              </w:rPr>
            </w:pPr>
          </w:p>
        </w:tc>
      </w:tr>
      <w:tr w:rsidR="00E62E67" w14:paraId="7E98388C" w14:textId="77777777" w:rsidTr="00E62E67">
        <w:trPr>
          <w:cantSplit/>
          <w:trHeight w:val="327"/>
          <w:jc w:val="center"/>
        </w:trPr>
        <w:tc>
          <w:tcPr>
            <w:tcW w:w="431" w:type="pct"/>
            <w:tcBorders>
              <w:top w:val="single" w:sz="4" w:space="0" w:color="auto"/>
              <w:left w:val="single" w:sz="4" w:space="0" w:color="auto"/>
              <w:bottom w:val="single" w:sz="4" w:space="0" w:color="auto"/>
              <w:right w:val="single" w:sz="4" w:space="0" w:color="auto"/>
            </w:tcBorders>
            <w:hideMark/>
          </w:tcPr>
          <w:p w14:paraId="618E7D62"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2</w:t>
            </w:r>
            <w:r>
              <w:rPr>
                <w:snapToGrid w:val="0"/>
                <w:sz w:val="22"/>
                <w:szCs w:val="22"/>
                <w:lang w:eastAsia="en-US"/>
              </w:rPr>
              <w:t>7</w:t>
            </w:r>
          </w:p>
        </w:tc>
        <w:tc>
          <w:tcPr>
            <w:tcW w:w="2642" w:type="pct"/>
            <w:tcBorders>
              <w:top w:val="single" w:sz="4" w:space="0" w:color="auto"/>
              <w:left w:val="single" w:sz="4" w:space="0" w:color="auto"/>
              <w:bottom w:val="single" w:sz="4" w:space="0" w:color="auto"/>
              <w:right w:val="single" w:sz="4" w:space="0" w:color="auto"/>
            </w:tcBorders>
            <w:hideMark/>
          </w:tcPr>
          <w:p w14:paraId="326D161C" w14:textId="77777777" w:rsidR="00E62E67" w:rsidRPr="002F7DCE" w:rsidRDefault="00E62E67" w:rsidP="00E62E67">
            <w:pPr>
              <w:widowControl w:val="0"/>
              <w:jc w:val="both"/>
              <w:rPr>
                <w:snapToGrid w:val="0"/>
                <w:sz w:val="22"/>
                <w:szCs w:val="22"/>
                <w:lang w:eastAsia="en-US"/>
              </w:rPr>
            </w:pPr>
            <w:r w:rsidRPr="002F7DCE">
              <w:rPr>
                <w:snapToGrid w:val="0"/>
                <w:sz w:val="22"/>
                <w:szCs w:val="22"/>
                <w:lang w:eastAsia="en-US"/>
              </w:rPr>
              <w:t>Наличие исполнительных производств в отношении Участника</w:t>
            </w:r>
          </w:p>
        </w:tc>
        <w:tc>
          <w:tcPr>
            <w:tcW w:w="1927" w:type="pct"/>
            <w:tcBorders>
              <w:top w:val="single" w:sz="4" w:space="0" w:color="auto"/>
              <w:left w:val="single" w:sz="4" w:space="0" w:color="auto"/>
              <w:bottom w:val="single" w:sz="4" w:space="0" w:color="auto"/>
              <w:right w:val="single" w:sz="4" w:space="0" w:color="auto"/>
            </w:tcBorders>
          </w:tcPr>
          <w:p w14:paraId="1DF5ED2A" w14:textId="77777777" w:rsidR="00E62E67" w:rsidRPr="002F7DCE" w:rsidRDefault="00E62E67" w:rsidP="00E62E67">
            <w:pPr>
              <w:widowControl w:val="0"/>
              <w:jc w:val="both"/>
              <w:rPr>
                <w:snapToGrid w:val="0"/>
                <w:sz w:val="22"/>
                <w:szCs w:val="22"/>
                <w:lang w:eastAsia="en-US"/>
              </w:rPr>
            </w:pPr>
          </w:p>
        </w:tc>
      </w:tr>
      <w:tr w:rsidR="00E62E67" w14:paraId="78BCCECD" w14:textId="77777777" w:rsidTr="00E62E67">
        <w:trPr>
          <w:cantSplit/>
          <w:trHeight w:val="235"/>
          <w:jc w:val="center"/>
        </w:trPr>
        <w:tc>
          <w:tcPr>
            <w:tcW w:w="431" w:type="pct"/>
            <w:tcBorders>
              <w:top w:val="single" w:sz="4" w:space="0" w:color="auto"/>
              <w:left w:val="single" w:sz="4" w:space="0" w:color="auto"/>
              <w:bottom w:val="single" w:sz="4" w:space="0" w:color="auto"/>
              <w:right w:val="single" w:sz="4" w:space="0" w:color="auto"/>
            </w:tcBorders>
            <w:hideMark/>
          </w:tcPr>
          <w:p w14:paraId="30BE6053" w14:textId="77777777" w:rsidR="00E62E67" w:rsidRPr="002F7DCE" w:rsidRDefault="00E62E67" w:rsidP="00E62E67">
            <w:pPr>
              <w:widowControl w:val="0"/>
              <w:jc w:val="center"/>
              <w:rPr>
                <w:snapToGrid w:val="0"/>
                <w:sz w:val="22"/>
                <w:szCs w:val="22"/>
                <w:lang w:eastAsia="en-US"/>
              </w:rPr>
            </w:pPr>
            <w:r w:rsidRPr="002F7DCE">
              <w:rPr>
                <w:snapToGrid w:val="0"/>
                <w:sz w:val="22"/>
                <w:szCs w:val="22"/>
                <w:lang w:eastAsia="en-US"/>
              </w:rPr>
              <w:t>2</w:t>
            </w:r>
            <w:r>
              <w:rPr>
                <w:snapToGrid w:val="0"/>
                <w:sz w:val="22"/>
                <w:szCs w:val="22"/>
                <w:lang w:eastAsia="en-US"/>
              </w:rPr>
              <w:t>8</w:t>
            </w:r>
          </w:p>
        </w:tc>
        <w:tc>
          <w:tcPr>
            <w:tcW w:w="2642" w:type="pct"/>
            <w:tcBorders>
              <w:top w:val="single" w:sz="4" w:space="0" w:color="auto"/>
              <w:left w:val="single" w:sz="4" w:space="0" w:color="auto"/>
              <w:bottom w:val="single" w:sz="4" w:space="0" w:color="auto"/>
              <w:right w:val="single" w:sz="4" w:space="0" w:color="auto"/>
            </w:tcBorders>
            <w:hideMark/>
          </w:tcPr>
          <w:p w14:paraId="12822799" w14:textId="77777777" w:rsidR="00E62E67" w:rsidRPr="002F7DCE" w:rsidRDefault="00E62E67" w:rsidP="00E62E67">
            <w:pPr>
              <w:widowControl w:val="0"/>
              <w:jc w:val="both"/>
              <w:rPr>
                <w:sz w:val="22"/>
                <w:szCs w:val="22"/>
                <w:lang w:eastAsia="en-US"/>
              </w:rPr>
            </w:pPr>
            <w:r w:rsidRPr="002F7DCE">
              <w:rPr>
                <w:sz w:val="22"/>
                <w:szCs w:val="22"/>
                <w:lang w:eastAsia="en-US"/>
              </w:rPr>
              <w:t>Дата образования предприятия</w:t>
            </w:r>
          </w:p>
        </w:tc>
        <w:tc>
          <w:tcPr>
            <w:tcW w:w="1927" w:type="pct"/>
            <w:tcBorders>
              <w:top w:val="single" w:sz="4" w:space="0" w:color="auto"/>
              <w:left w:val="single" w:sz="4" w:space="0" w:color="auto"/>
              <w:bottom w:val="single" w:sz="4" w:space="0" w:color="auto"/>
              <w:right w:val="single" w:sz="4" w:space="0" w:color="auto"/>
            </w:tcBorders>
          </w:tcPr>
          <w:p w14:paraId="2635CB16" w14:textId="77777777" w:rsidR="00E62E67" w:rsidRPr="002F7DCE" w:rsidRDefault="00E62E67" w:rsidP="00E62E67">
            <w:pPr>
              <w:widowControl w:val="0"/>
              <w:jc w:val="both"/>
              <w:rPr>
                <w:snapToGrid w:val="0"/>
                <w:sz w:val="22"/>
                <w:szCs w:val="22"/>
                <w:lang w:eastAsia="en-US"/>
              </w:rPr>
            </w:pPr>
          </w:p>
        </w:tc>
      </w:tr>
      <w:tr w:rsidR="00E62E67" w14:paraId="13085CFB" w14:textId="77777777" w:rsidTr="00E62E67">
        <w:trPr>
          <w:cantSplit/>
          <w:trHeight w:val="289"/>
          <w:jc w:val="center"/>
        </w:trPr>
        <w:tc>
          <w:tcPr>
            <w:tcW w:w="431" w:type="pct"/>
            <w:tcBorders>
              <w:top w:val="single" w:sz="4" w:space="0" w:color="auto"/>
              <w:left w:val="single" w:sz="4" w:space="0" w:color="auto"/>
              <w:bottom w:val="single" w:sz="4" w:space="0" w:color="auto"/>
              <w:right w:val="single" w:sz="4" w:space="0" w:color="auto"/>
            </w:tcBorders>
          </w:tcPr>
          <w:p w14:paraId="7E567712" w14:textId="77777777" w:rsidR="00E62E67" w:rsidRPr="002F7DCE" w:rsidRDefault="00E62E67" w:rsidP="00E62E67">
            <w:pPr>
              <w:widowControl w:val="0"/>
              <w:jc w:val="center"/>
              <w:rPr>
                <w:snapToGrid w:val="0"/>
                <w:sz w:val="22"/>
                <w:szCs w:val="22"/>
                <w:lang w:eastAsia="en-US"/>
              </w:rPr>
            </w:pPr>
            <w:r>
              <w:rPr>
                <w:snapToGrid w:val="0"/>
                <w:sz w:val="22"/>
                <w:szCs w:val="22"/>
                <w:lang w:eastAsia="en-US"/>
              </w:rPr>
              <w:t>29</w:t>
            </w:r>
          </w:p>
        </w:tc>
        <w:tc>
          <w:tcPr>
            <w:tcW w:w="2642" w:type="pct"/>
            <w:tcBorders>
              <w:top w:val="single" w:sz="4" w:space="0" w:color="auto"/>
              <w:left w:val="single" w:sz="4" w:space="0" w:color="auto"/>
              <w:bottom w:val="single" w:sz="4" w:space="0" w:color="auto"/>
              <w:right w:val="single" w:sz="4" w:space="0" w:color="auto"/>
            </w:tcBorders>
          </w:tcPr>
          <w:p w14:paraId="5622DD42" w14:textId="77777777" w:rsidR="00E62E67" w:rsidRPr="002F7DCE" w:rsidRDefault="00E62E67" w:rsidP="00E62E67">
            <w:pPr>
              <w:widowControl w:val="0"/>
              <w:jc w:val="both"/>
              <w:rPr>
                <w:sz w:val="22"/>
                <w:szCs w:val="22"/>
                <w:lang w:eastAsia="en-US"/>
              </w:rPr>
            </w:pPr>
            <w:r w:rsidRPr="002F7DCE">
              <w:rPr>
                <w:sz w:val="22"/>
                <w:szCs w:val="22"/>
                <w:lang w:eastAsia="en-US"/>
              </w:rPr>
              <w:t>Введены ли меры ограничительного характера в отношении участника закупки, а также в отношении обществ, принадлежащих участнику закупки прямо или косвенно (50% или более акций/долей), которые контролируют участника закупки, или в отношении физического или юридического лица, по указанию которого или в интересах которого действует участник закупки?</w:t>
            </w:r>
            <w:r w:rsidRPr="002F7DCE">
              <w:rPr>
                <w:color w:val="FF0000"/>
                <w:sz w:val="22"/>
                <w:szCs w:val="22"/>
                <w:lang w:eastAsia="en-US"/>
              </w:rPr>
              <w:t xml:space="preserve"> (данное поле обязательно к заполнению)</w:t>
            </w:r>
          </w:p>
        </w:tc>
        <w:tc>
          <w:tcPr>
            <w:tcW w:w="1927" w:type="pct"/>
            <w:tcBorders>
              <w:top w:val="single" w:sz="4" w:space="0" w:color="auto"/>
              <w:left w:val="single" w:sz="4" w:space="0" w:color="auto"/>
              <w:bottom w:val="single" w:sz="4" w:space="0" w:color="auto"/>
              <w:right w:val="single" w:sz="4" w:space="0" w:color="auto"/>
            </w:tcBorders>
          </w:tcPr>
          <w:p w14:paraId="128F003A" w14:textId="77777777" w:rsidR="00E62E67" w:rsidRPr="002F7DCE" w:rsidRDefault="00E62E67" w:rsidP="00E62E67">
            <w:pPr>
              <w:widowControl w:val="0"/>
              <w:jc w:val="both"/>
              <w:rPr>
                <w:snapToGrid w:val="0"/>
                <w:sz w:val="22"/>
                <w:szCs w:val="22"/>
                <w:lang w:eastAsia="en-US"/>
              </w:rPr>
            </w:pPr>
          </w:p>
        </w:tc>
      </w:tr>
      <w:tr w:rsidR="00E62E67" w14:paraId="64ADC0B9" w14:textId="77777777" w:rsidTr="00E62E67">
        <w:trPr>
          <w:cantSplit/>
          <w:trHeight w:val="289"/>
          <w:jc w:val="center"/>
        </w:trPr>
        <w:tc>
          <w:tcPr>
            <w:tcW w:w="431" w:type="pct"/>
            <w:tcBorders>
              <w:top w:val="single" w:sz="4" w:space="0" w:color="auto"/>
              <w:left w:val="single" w:sz="4" w:space="0" w:color="auto"/>
              <w:bottom w:val="single" w:sz="4" w:space="0" w:color="auto"/>
              <w:right w:val="single" w:sz="4" w:space="0" w:color="auto"/>
            </w:tcBorders>
          </w:tcPr>
          <w:p w14:paraId="42E3CD98" w14:textId="77777777" w:rsidR="00E62E67" w:rsidRPr="002F7DCE" w:rsidRDefault="00E62E67" w:rsidP="00E62E67">
            <w:pPr>
              <w:widowControl w:val="0"/>
              <w:jc w:val="center"/>
              <w:rPr>
                <w:snapToGrid w:val="0"/>
                <w:sz w:val="22"/>
                <w:szCs w:val="22"/>
                <w:lang w:eastAsia="en-US"/>
              </w:rPr>
            </w:pPr>
            <w:r>
              <w:rPr>
                <w:snapToGrid w:val="0"/>
                <w:sz w:val="22"/>
                <w:szCs w:val="22"/>
                <w:lang w:eastAsia="en-US"/>
              </w:rPr>
              <w:lastRenderedPageBreak/>
              <w:t>30</w:t>
            </w:r>
          </w:p>
        </w:tc>
        <w:tc>
          <w:tcPr>
            <w:tcW w:w="2642" w:type="pct"/>
            <w:tcBorders>
              <w:top w:val="single" w:sz="4" w:space="0" w:color="auto"/>
              <w:left w:val="single" w:sz="4" w:space="0" w:color="auto"/>
              <w:bottom w:val="single" w:sz="4" w:space="0" w:color="auto"/>
              <w:right w:val="single" w:sz="4" w:space="0" w:color="auto"/>
            </w:tcBorders>
          </w:tcPr>
          <w:p w14:paraId="385313D7" w14:textId="77777777" w:rsidR="00E62E67" w:rsidRPr="002F7DCE" w:rsidRDefault="00E62E67" w:rsidP="00E62E67">
            <w:pPr>
              <w:widowControl w:val="0"/>
              <w:jc w:val="both"/>
              <w:rPr>
                <w:sz w:val="22"/>
                <w:szCs w:val="22"/>
                <w:lang w:eastAsia="en-US"/>
              </w:rPr>
            </w:pPr>
            <w:r w:rsidRPr="002F7DCE">
              <w:rPr>
                <w:sz w:val="22"/>
                <w:szCs w:val="22"/>
                <w:lang w:eastAsia="en-US"/>
              </w:rPr>
              <w:t>Нормативно правовой акт иностранного государства, государственного объединения и (или) и (или) государственного (межгосударственного) учреждения иностранного государства или государственного объединения и (или) союза о введение в отношении участника закупки мер ограничительного характера, а так же в отношении обществ, принадлежащих участнику закупки прямо или косвенно (50% или более акций/долей), которые контролируют участники закупки, или в отношении физического лица или юридического лица, по указанию которого или в интересах которого действует участник закупки.</w:t>
            </w:r>
            <w:r w:rsidRPr="002F7DCE">
              <w:rPr>
                <w:color w:val="FF0000"/>
                <w:sz w:val="22"/>
                <w:szCs w:val="22"/>
                <w:lang w:eastAsia="en-US"/>
              </w:rPr>
              <w:t xml:space="preserve"> (данное поле обязательно к заполнению)</w:t>
            </w:r>
          </w:p>
        </w:tc>
        <w:tc>
          <w:tcPr>
            <w:tcW w:w="1927" w:type="pct"/>
            <w:tcBorders>
              <w:top w:val="single" w:sz="4" w:space="0" w:color="auto"/>
              <w:left w:val="single" w:sz="4" w:space="0" w:color="auto"/>
              <w:bottom w:val="single" w:sz="4" w:space="0" w:color="auto"/>
              <w:right w:val="single" w:sz="4" w:space="0" w:color="auto"/>
            </w:tcBorders>
          </w:tcPr>
          <w:p w14:paraId="662CEDDA" w14:textId="77777777" w:rsidR="00E62E67" w:rsidRPr="002F7DCE" w:rsidRDefault="00E62E67" w:rsidP="00E62E67">
            <w:pPr>
              <w:widowControl w:val="0"/>
              <w:jc w:val="both"/>
              <w:rPr>
                <w:snapToGrid w:val="0"/>
                <w:sz w:val="22"/>
                <w:szCs w:val="22"/>
                <w:lang w:eastAsia="en-US"/>
              </w:rPr>
            </w:pPr>
          </w:p>
        </w:tc>
      </w:tr>
      <w:tr w:rsidR="00E62E67" w14:paraId="472D76E4" w14:textId="77777777" w:rsidTr="00E62E67">
        <w:trPr>
          <w:cantSplit/>
          <w:trHeight w:val="289"/>
          <w:jc w:val="center"/>
        </w:trPr>
        <w:tc>
          <w:tcPr>
            <w:tcW w:w="431" w:type="pct"/>
            <w:tcBorders>
              <w:top w:val="single" w:sz="4" w:space="0" w:color="auto"/>
              <w:left w:val="single" w:sz="4" w:space="0" w:color="auto"/>
              <w:bottom w:val="single" w:sz="4" w:space="0" w:color="auto"/>
              <w:right w:val="single" w:sz="4" w:space="0" w:color="auto"/>
            </w:tcBorders>
          </w:tcPr>
          <w:p w14:paraId="78C7750F" w14:textId="77777777" w:rsidR="00E62E67" w:rsidRDefault="00E62E67" w:rsidP="00E62E67">
            <w:pPr>
              <w:widowControl w:val="0"/>
              <w:jc w:val="center"/>
              <w:rPr>
                <w:snapToGrid w:val="0"/>
                <w:sz w:val="22"/>
                <w:szCs w:val="22"/>
                <w:lang w:eastAsia="en-US"/>
              </w:rPr>
            </w:pPr>
            <w:r>
              <w:rPr>
                <w:snapToGrid w:val="0"/>
                <w:sz w:val="22"/>
                <w:szCs w:val="22"/>
                <w:lang w:eastAsia="en-US"/>
              </w:rPr>
              <w:t>31</w:t>
            </w:r>
          </w:p>
        </w:tc>
        <w:tc>
          <w:tcPr>
            <w:tcW w:w="2642" w:type="pct"/>
            <w:tcBorders>
              <w:top w:val="single" w:sz="4" w:space="0" w:color="auto"/>
              <w:left w:val="single" w:sz="4" w:space="0" w:color="auto"/>
              <w:bottom w:val="single" w:sz="4" w:space="0" w:color="auto"/>
              <w:right w:val="single" w:sz="4" w:space="0" w:color="auto"/>
            </w:tcBorders>
          </w:tcPr>
          <w:p w14:paraId="16E2CA52" w14:textId="77777777" w:rsidR="00E62E67" w:rsidRPr="002F7DCE" w:rsidRDefault="00E62E67" w:rsidP="00E62E67">
            <w:pPr>
              <w:widowControl w:val="0"/>
              <w:jc w:val="both"/>
              <w:rPr>
                <w:sz w:val="22"/>
                <w:szCs w:val="22"/>
                <w:lang w:eastAsia="en-US"/>
              </w:rPr>
            </w:pPr>
            <w:r w:rsidRPr="00B2120F">
              <w:rPr>
                <w:sz w:val="22"/>
                <w:szCs w:val="22"/>
                <w:lang w:eastAsia="en-US"/>
              </w:rPr>
              <w:t>Отсутствие судебных решений</w:t>
            </w:r>
            <w:r>
              <w:rPr>
                <w:sz w:val="22"/>
                <w:szCs w:val="22"/>
                <w:lang w:eastAsia="en-US"/>
              </w:rPr>
              <w:t>,</w:t>
            </w:r>
            <w:r w:rsidRPr="00B2120F">
              <w:rPr>
                <w:sz w:val="22"/>
                <w:szCs w:val="22"/>
                <w:lang w:eastAsia="en-US"/>
              </w:rPr>
              <w:t xml:space="preserve"> связанных с ОАО «ИЭСК»</w:t>
            </w:r>
            <w:r>
              <w:rPr>
                <w:sz w:val="22"/>
                <w:szCs w:val="22"/>
                <w:lang w:eastAsia="en-US"/>
              </w:rPr>
              <w:t xml:space="preserve"> и группой компаний ПАО «Иркутскэнерго»</w:t>
            </w:r>
          </w:p>
        </w:tc>
        <w:tc>
          <w:tcPr>
            <w:tcW w:w="1927" w:type="pct"/>
            <w:tcBorders>
              <w:top w:val="single" w:sz="4" w:space="0" w:color="auto"/>
              <w:left w:val="single" w:sz="4" w:space="0" w:color="auto"/>
              <w:bottom w:val="single" w:sz="4" w:space="0" w:color="auto"/>
              <w:right w:val="single" w:sz="4" w:space="0" w:color="auto"/>
            </w:tcBorders>
          </w:tcPr>
          <w:p w14:paraId="157867A9" w14:textId="77777777" w:rsidR="00E62E67" w:rsidRPr="002F7DCE" w:rsidRDefault="00E62E67" w:rsidP="00E62E67">
            <w:pPr>
              <w:widowControl w:val="0"/>
              <w:jc w:val="both"/>
              <w:rPr>
                <w:snapToGrid w:val="0"/>
                <w:sz w:val="22"/>
                <w:szCs w:val="22"/>
                <w:lang w:eastAsia="en-US"/>
              </w:rPr>
            </w:pPr>
          </w:p>
        </w:tc>
      </w:tr>
    </w:tbl>
    <w:p w14:paraId="3636E105" w14:textId="77777777" w:rsidR="00E62E67" w:rsidRPr="002F7DCE" w:rsidRDefault="00E62E67" w:rsidP="00E62E67">
      <w:pPr>
        <w:widowControl w:val="0"/>
        <w:ind w:firstLine="567"/>
        <w:jc w:val="both"/>
        <w:rPr>
          <w:snapToGrid w:val="0"/>
          <w:sz w:val="22"/>
          <w:szCs w:val="22"/>
        </w:rPr>
      </w:pPr>
      <w:r w:rsidRPr="002F7DCE">
        <w:rPr>
          <w:snapToGrid w:val="0"/>
          <w:sz w:val="22"/>
          <w:szCs w:val="22"/>
        </w:rPr>
        <w:t>___________________________________</w:t>
      </w:r>
    </w:p>
    <w:p w14:paraId="72634EA3" w14:textId="77777777" w:rsidR="00E62E67" w:rsidRPr="002F7DCE" w:rsidRDefault="00E62E67" w:rsidP="00E62E67">
      <w:pPr>
        <w:widowControl w:val="0"/>
        <w:ind w:right="3684" w:firstLine="567"/>
        <w:rPr>
          <w:snapToGrid w:val="0"/>
          <w:sz w:val="22"/>
          <w:szCs w:val="22"/>
          <w:vertAlign w:val="superscript"/>
        </w:rPr>
      </w:pPr>
      <w:r w:rsidRPr="002F7DCE">
        <w:rPr>
          <w:snapToGrid w:val="0"/>
          <w:sz w:val="22"/>
          <w:szCs w:val="22"/>
          <w:vertAlign w:val="superscript"/>
        </w:rPr>
        <w:t>(подпись, М.П.)</w:t>
      </w:r>
    </w:p>
    <w:p w14:paraId="66CCAA8A" w14:textId="77777777" w:rsidR="00E62E67" w:rsidRPr="002F7DCE" w:rsidRDefault="00E62E67" w:rsidP="00E62E67">
      <w:pPr>
        <w:widowControl w:val="0"/>
        <w:ind w:firstLine="567"/>
        <w:jc w:val="both"/>
        <w:rPr>
          <w:snapToGrid w:val="0"/>
          <w:sz w:val="22"/>
          <w:szCs w:val="22"/>
        </w:rPr>
      </w:pPr>
      <w:r w:rsidRPr="002F7DCE">
        <w:rPr>
          <w:snapToGrid w:val="0"/>
          <w:sz w:val="22"/>
          <w:szCs w:val="22"/>
        </w:rPr>
        <w:t>___________________________________</w:t>
      </w:r>
    </w:p>
    <w:p w14:paraId="54B75C8E" w14:textId="77777777" w:rsidR="00E62E67" w:rsidRPr="002F7DCE" w:rsidRDefault="00E62E67" w:rsidP="00E62E67">
      <w:pPr>
        <w:widowControl w:val="0"/>
        <w:ind w:right="3684" w:firstLine="567"/>
        <w:rPr>
          <w:snapToGrid w:val="0"/>
          <w:sz w:val="22"/>
          <w:szCs w:val="22"/>
          <w:vertAlign w:val="superscript"/>
        </w:rPr>
      </w:pPr>
      <w:r w:rsidRPr="002F7DCE">
        <w:rPr>
          <w:snapToGrid w:val="0"/>
          <w:sz w:val="22"/>
          <w:szCs w:val="22"/>
          <w:vertAlign w:val="superscript"/>
        </w:rPr>
        <w:t>(фамилия, имя, отчество подписавшего, должность)</w:t>
      </w:r>
    </w:p>
    <w:p w14:paraId="1966870F" w14:textId="77777777" w:rsidR="00E62E67" w:rsidRPr="002F7DCE" w:rsidRDefault="00E62E67" w:rsidP="00E62E67">
      <w:pPr>
        <w:widowControl w:val="0"/>
        <w:pBdr>
          <w:bottom w:val="single" w:sz="4" w:space="1" w:color="auto"/>
        </w:pBdr>
        <w:shd w:val="clear" w:color="auto" w:fill="E0E0E0"/>
        <w:spacing w:line="360" w:lineRule="auto"/>
        <w:ind w:right="21" w:firstLine="680"/>
        <w:jc w:val="center"/>
        <w:rPr>
          <w:b/>
          <w:snapToGrid w:val="0"/>
          <w:color w:val="000000"/>
          <w:spacing w:val="36"/>
          <w:sz w:val="22"/>
          <w:szCs w:val="22"/>
        </w:rPr>
      </w:pPr>
      <w:r w:rsidRPr="002F7DCE">
        <w:rPr>
          <w:b/>
          <w:snapToGrid w:val="0"/>
          <w:color w:val="000000"/>
          <w:spacing w:val="36"/>
          <w:sz w:val="22"/>
          <w:szCs w:val="22"/>
        </w:rPr>
        <w:t>конец формы</w:t>
      </w:r>
    </w:p>
    <w:p w14:paraId="0D580B44" w14:textId="77777777" w:rsidR="00E62E67" w:rsidRPr="002F7DCE" w:rsidRDefault="00E62E67" w:rsidP="00E62E67">
      <w:pPr>
        <w:widowControl w:val="0"/>
        <w:ind w:firstLine="680"/>
        <w:jc w:val="both"/>
        <w:rPr>
          <w:b/>
          <w:sz w:val="22"/>
          <w:szCs w:val="22"/>
        </w:rPr>
      </w:pPr>
      <w:r w:rsidRPr="002F7DCE">
        <w:rPr>
          <w:b/>
          <w:sz w:val="22"/>
          <w:szCs w:val="22"/>
        </w:rPr>
        <w:t>Инструкции по заполнению:</w:t>
      </w:r>
    </w:p>
    <w:p w14:paraId="05B4E7C1" w14:textId="77777777" w:rsidR="00E62E67" w:rsidRPr="00E07883" w:rsidRDefault="00E62E67" w:rsidP="0022177D">
      <w:pPr>
        <w:widowControl w:val="0"/>
        <w:numPr>
          <w:ilvl w:val="0"/>
          <w:numId w:val="15"/>
        </w:numPr>
        <w:tabs>
          <w:tab w:val="num" w:pos="0"/>
          <w:tab w:val="left" w:pos="284"/>
        </w:tabs>
        <w:ind w:left="0" w:firstLine="0"/>
        <w:contextualSpacing/>
        <w:jc w:val="both"/>
      </w:pPr>
      <w:r w:rsidRPr="00E07883">
        <w:t xml:space="preserve">Участник указывает своё фирменное наименование (в </w:t>
      </w:r>
      <w:proofErr w:type="spellStart"/>
      <w:r w:rsidRPr="00E07883">
        <w:t>т.ч</w:t>
      </w:r>
      <w:proofErr w:type="spellEnd"/>
      <w:r w:rsidRPr="00E07883">
        <w:t>. организационно-правовую форму) и свой адрес.</w:t>
      </w:r>
    </w:p>
    <w:p w14:paraId="082B857F" w14:textId="77777777" w:rsidR="00E62E67" w:rsidRPr="00E07883" w:rsidRDefault="00E62E67" w:rsidP="0022177D">
      <w:pPr>
        <w:widowControl w:val="0"/>
        <w:numPr>
          <w:ilvl w:val="0"/>
          <w:numId w:val="15"/>
        </w:numPr>
        <w:tabs>
          <w:tab w:val="num" w:pos="0"/>
          <w:tab w:val="left" w:pos="284"/>
        </w:tabs>
        <w:ind w:left="0" w:firstLine="0"/>
        <w:contextualSpacing/>
        <w:jc w:val="both"/>
      </w:pPr>
      <w:r w:rsidRPr="00E07883">
        <w:t>Участник должен заполнить приведённую выше таблицу по всем позициям. В случае отсутствия каких-либо данных указать слово «нет».</w:t>
      </w:r>
    </w:p>
    <w:p w14:paraId="08AD1D53" w14:textId="77777777" w:rsidR="00E62E67" w:rsidRDefault="00E62E67" w:rsidP="0022177D">
      <w:pPr>
        <w:widowControl w:val="0"/>
        <w:numPr>
          <w:ilvl w:val="0"/>
          <w:numId w:val="15"/>
        </w:numPr>
        <w:tabs>
          <w:tab w:val="num" w:pos="0"/>
          <w:tab w:val="left" w:pos="284"/>
        </w:tabs>
        <w:ind w:left="0" w:firstLine="0"/>
        <w:contextualSpacing/>
        <w:jc w:val="both"/>
      </w:pPr>
      <w:r w:rsidRPr="00E07883">
        <w:t>В графе 9 «Банковские реквизиты…» указываются реквизиты, которые будут использованы при заключении Договора.</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6CE5DF7D" w14:textId="1C700517" w:rsidR="001329A7" w:rsidRDefault="001329A7" w:rsidP="007A3A2D">
      <w:pPr>
        <w:pStyle w:val="23"/>
        <w:spacing w:before="0" w:after="0"/>
        <w:rPr>
          <w:sz w:val="22"/>
        </w:rPr>
      </w:pPr>
    </w:p>
    <w:sectPr w:rsidR="001329A7" w:rsidSect="007A3A2D">
      <w:footerReference w:type="default" r:id="rId25"/>
      <w:footerReference w:type="first" r:id="rId26"/>
      <w:pgSz w:w="11906" w:h="16838" w:code="9"/>
      <w:pgMar w:top="142" w:right="567" w:bottom="426" w:left="1418" w:header="284" w:footer="311"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D1AC4" w14:textId="77777777" w:rsidR="00C36790" w:rsidRDefault="00C36790">
      <w:r>
        <w:separator/>
      </w:r>
    </w:p>
  </w:endnote>
  <w:endnote w:type="continuationSeparator" w:id="0">
    <w:p w14:paraId="7286AB78" w14:textId="77777777" w:rsidR="00C36790" w:rsidRDefault="00C36790">
      <w:r>
        <w:continuationSeparator/>
      </w:r>
    </w:p>
  </w:endnote>
  <w:endnote w:type="continuationNotice" w:id="1">
    <w:p w14:paraId="7C4ACE9C" w14:textId="77777777" w:rsidR="00C36790" w:rsidRDefault="00C36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ndale Sans UI">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iddenHorzOCl">
    <w:altName w:val="Arial"/>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5DFA2" w14:textId="194546AB" w:rsidR="007E3300" w:rsidRPr="004A4496" w:rsidRDefault="007E3300" w:rsidP="001329A7">
    <w:pPr>
      <w:pStyle w:val="ab"/>
      <w:pBdr>
        <w:top w:val="single" w:sz="4" w:space="1" w:color="auto"/>
      </w:pBdr>
      <w:tabs>
        <w:tab w:val="clear" w:pos="9356"/>
        <w:tab w:val="right" w:pos="10260"/>
      </w:tabs>
      <w:jc w:val="right"/>
      <w:rPr>
        <w:sz w:val="17"/>
        <w:szCs w:val="17"/>
      </w:rPr>
    </w:pPr>
    <w:r w:rsidRPr="004A4496">
      <w:rPr>
        <w:sz w:val="17"/>
        <w:szCs w:val="17"/>
      </w:rPr>
      <w:t xml:space="preserve">Стр. </w:t>
    </w:r>
    <w:r w:rsidRPr="004A4496">
      <w:rPr>
        <w:sz w:val="17"/>
        <w:szCs w:val="17"/>
      </w:rPr>
      <w:fldChar w:fldCharType="begin"/>
    </w:r>
    <w:r w:rsidRPr="004A4496">
      <w:rPr>
        <w:sz w:val="17"/>
        <w:szCs w:val="17"/>
      </w:rPr>
      <w:instrText xml:space="preserve"> PAGE </w:instrText>
    </w:r>
    <w:r w:rsidRPr="004A4496">
      <w:rPr>
        <w:sz w:val="17"/>
        <w:szCs w:val="17"/>
      </w:rPr>
      <w:fldChar w:fldCharType="separate"/>
    </w:r>
    <w:r w:rsidR="00E128B6">
      <w:rPr>
        <w:noProof/>
        <w:sz w:val="17"/>
        <w:szCs w:val="17"/>
      </w:rPr>
      <w:t>3</w:t>
    </w:r>
    <w:r w:rsidRPr="004A4496">
      <w:rPr>
        <w:sz w:val="17"/>
        <w:szCs w:val="17"/>
      </w:rPr>
      <w:fldChar w:fldCharType="end"/>
    </w:r>
    <w:r w:rsidRPr="004A4496">
      <w:rPr>
        <w:sz w:val="17"/>
        <w:szCs w:val="17"/>
      </w:rPr>
      <w:t xml:space="preserve"> из </w:t>
    </w:r>
    <w:r w:rsidRPr="004A4496">
      <w:rPr>
        <w:sz w:val="17"/>
        <w:szCs w:val="17"/>
      </w:rPr>
      <w:fldChar w:fldCharType="begin"/>
    </w:r>
    <w:r w:rsidRPr="004A4496">
      <w:rPr>
        <w:sz w:val="17"/>
        <w:szCs w:val="17"/>
      </w:rPr>
      <w:instrText xml:space="preserve"> NUMPAGES </w:instrText>
    </w:r>
    <w:r w:rsidRPr="004A4496">
      <w:rPr>
        <w:sz w:val="17"/>
        <w:szCs w:val="17"/>
      </w:rPr>
      <w:fldChar w:fldCharType="separate"/>
    </w:r>
    <w:r w:rsidR="00E128B6">
      <w:rPr>
        <w:noProof/>
        <w:sz w:val="17"/>
        <w:szCs w:val="17"/>
      </w:rPr>
      <w:t>24</w:t>
    </w:r>
    <w:r w:rsidRPr="004A4496">
      <w:rPr>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5DFA3" w14:textId="37209EFF" w:rsidR="007E3300" w:rsidRPr="004A4496" w:rsidRDefault="007E3300" w:rsidP="001329A7">
    <w:pPr>
      <w:pStyle w:val="ab"/>
      <w:pBdr>
        <w:top w:val="single" w:sz="4" w:space="1" w:color="auto"/>
      </w:pBdr>
      <w:tabs>
        <w:tab w:val="clear" w:pos="9356"/>
        <w:tab w:val="right" w:pos="10260"/>
      </w:tabs>
      <w:jc w:val="right"/>
      <w:rPr>
        <w:sz w:val="17"/>
        <w:szCs w:val="17"/>
      </w:rPr>
    </w:pPr>
    <w:r w:rsidRPr="004A4496">
      <w:rPr>
        <w:sz w:val="17"/>
        <w:szCs w:val="17"/>
      </w:rPr>
      <w:t xml:space="preserve">Стр. </w:t>
    </w:r>
    <w:r w:rsidRPr="004A4496">
      <w:rPr>
        <w:sz w:val="17"/>
        <w:szCs w:val="17"/>
      </w:rPr>
      <w:fldChar w:fldCharType="begin"/>
    </w:r>
    <w:r w:rsidRPr="004A4496">
      <w:rPr>
        <w:sz w:val="17"/>
        <w:szCs w:val="17"/>
      </w:rPr>
      <w:instrText xml:space="preserve"> PAGE </w:instrText>
    </w:r>
    <w:r w:rsidRPr="004A4496">
      <w:rPr>
        <w:sz w:val="17"/>
        <w:szCs w:val="17"/>
      </w:rPr>
      <w:fldChar w:fldCharType="separate"/>
    </w:r>
    <w:r w:rsidR="00E128B6">
      <w:rPr>
        <w:noProof/>
        <w:sz w:val="17"/>
        <w:szCs w:val="17"/>
      </w:rPr>
      <w:t>1</w:t>
    </w:r>
    <w:r w:rsidRPr="004A4496">
      <w:rPr>
        <w:sz w:val="17"/>
        <w:szCs w:val="17"/>
      </w:rPr>
      <w:fldChar w:fldCharType="end"/>
    </w:r>
    <w:r w:rsidRPr="004A4496">
      <w:rPr>
        <w:sz w:val="17"/>
        <w:szCs w:val="17"/>
      </w:rPr>
      <w:t xml:space="preserve"> из </w:t>
    </w:r>
    <w:r w:rsidRPr="004A4496">
      <w:rPr>
        <w:sz w:val="17"/>
        <w:szCs w:val="17"/>
      </w:rPr>
      <w:fldChar w:fldCharType="begin"/>
    </w:r>
    <w:r w:rsidRPr="004A4496">
      <w:rPr>
        <w:sz w:val="17"/>
        <w:szCs w:val="17"/>
      </w:rPr>
      <w:instrText xml:space="preserve"> NUMPAGES </w:instrText>
    </w:r>
    <w:r w:rsidRPr="004A4496">
      <w:rPr>
        <w:sz w:val="17"/>
        <w:szCs w:val="17"/>
      </w:rPr>
      <w:fldChar w:fldCharType="separate"/>
    </w:r>
    <w:r w:rsidR="00E128B6">
      <w:rPr>
        <w:noProof/>
        <w:sz w:val="17"/>
        <w:szCs w:val="17"/>
      </w:rPr>
      <w:t>24</w:t>
    </w:r>
    <w:r w:rsidRPr="004A4496">
      <w:rPr>
        <w:sz w:val="17"/>
        <w:szCs w:val="17"/>
      </w:rPr>
      <w:fldChar w:fldCharType="end"/>
    </w:r>
    <w:bookmarkStart w:id="2518" w:name="_Hlt447028322"/>
    <w:bookmarkStart w:id="2519" w:name="_Toc517582288"/>
    <w:bookmarkStart w:id="2520" w:name="_Toc517582612"/>
    <w:bookmarkEnd w:id="2518"/>
    <w:bookmarkEnd w:id="2519"/>
    <w:bookmarkEnd w:id="2520"/>
  </w:p>
  <w:p w14:paraId="6CE5DFA4" w14:textId="77777777" w:rsidR="007E3300" w:rsidRDefault="007E330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6BC2B" w14:textId="77777777" w:rsidR="00C36790" w:rsidRDefault="00C36790" w:rsidP="001329A7">
      <w:r>
        <w:separator/>
      </w:r>
    </w:p>
  </w:footnote>
  <w:footnote w:type="continuationSeparator" w:id="0">
    <w:p w14:paraId="3E9A4D0E" w14:textId="77777777" w:rsidR="00C36790" w:rsidRDefault="00C36790" w:rsidP="001329A7">
      <w:r>
        <w:continuationSeparator/>
      </w:r>
    </w:p>
  </w:footnote>
  <w:footnote w:type="continuationNotice" w:id="1">
    <w:p w14:paraId="2C4A779E" w14:textId="77777777" w:rsidR="00C36790" w:rsidRDefault="00C3679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3C7E72"/>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2DF8FA6A"/>
    <w:lvl w:ilvl="0">
      <w:start w:val="1"/>
      <w:numFmt w:val="decimal"/>
      <w:pStyle w:val="2"/>
      <w:lvlText w:val="%1."/>
      <w:lvlJc w:val="left"/>
      <w:pPr>
        <w:tabs>
          <w:tab w:val="num" w:pos="643"/>
        </w:tabs>
        <w:ind w:left="643" w:hanging="360"/>
      </w:pPr>
    </w:lvl>
  </w:abstractNum>
  <w:abstractNum w:abstractNumId="2" w15:restartNumberingAfterBreak="0">
    <w:nsid w:val="FFFFFF81"/>
    <w:multiLevelType w:val="singleLevel"/>
    <w:tmpl w:val="32ECD338"/>
    <w:lvl w:ilvl="0">
      <w:start w:val="1"/>
      <w:numFmt w:val="bullet"/>
      <w:pStyle w:val="a"/>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D04C8942"/>
    <w:lvl w:ilvl="0">
      <w:start w:val="1"/>
      <w:numFmt w:val="bullet"/>
      <w:pStyle w:val="20"/>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E562548"/>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6" w15:restartNumberingAfterBreak="0">
    <w:nsid w:val="00F01D11"/>
    <w:multiLevelType w:val="hybridMultilevel"/>
    <w:tmpl w:val="BAFA86CC"/>
    <w:lvl w:ilvl="0" w:tplc="3432CD88">
      <w:start w:val="1"/>
      <w:numFmt w:val="decimal"/>
      <w:lvlText w:val="%1."/>
      <w:lvlJc w:val="left"/>
      <w:pPr>
        <w:ind w:left="720" w:hanging="360"/>
      </w:pPr>
      <w:rPr>
        <w:rFonts w:hint="default"/>
      </w:rPr>
    </w:lvl>
    <w:lvl w:ilvl="1" w:tplc="61067CFE" w:tentative="1">
      <w:start w:val="1"/>
      <w:numFmt w:val="lowerLetter"/>
      <w:lvlText w:val="%2."/>
      <w:lvlJc w:val="left"/>
      <w:pPr>
        <w:ind w:left="1440" w:hanging="360"/>
      </w:pPr>
    </w:lvl>
    <w:lvl w:ilvl="2" w:tplc="91CCBB22" w:tentative="1">
      <w:start w:val="1"/>
      <w:numFmt w:val="lowerRoman"/>
      <w:lvlText w:val="%3."/>
      <w:lvlJc w:val="right"/>
      <w:pPr>
        <w:ind w:left="2160" w:hanging="180"/>
      </w:pPr>
    </w:lvl>
    <w:lvl w:ilvl="3" w:tplc="A00674D8" w:tentative="1">
      <w:start w:val="1"/>
      <w:numFmt w:val="decimal"/>
      <w:lvlText w:val="%4."/>
      <w:lvlJc w:val="left"/>
      <w:pPr>
        <w:ind w:left="2880" w:hanging="360"/>
      </w:pPr>
    </w:lvl>
    <w:lvl w:ilvl="4" w:tplc="0B9EF8A2" w:tentative="1">
      <w:start w:val="1"/>
      <w:numFmt w:val="lowerLetter"/>
      <w:lvlText w:val="%5."/>
      <w:lvlJc w:val="left"/>
      <w:pPr>
        <w:ind w:left="3600" w:hanging="360"/>
      </w:pPr>
    </w:lvl>
    <w:lvl w:ilvl="5" w:tplc="EDEAC8F6" w:tentative="1">
      <w:start w:val="1"/>
      <w:numFmt w:val="lowerRoman"/>
      <w:lvlText w:val="%6."/>
      <w:lvlJc w:val="right"/>
      <w:pPr>
        <w:ind w:left="4320" w:hanging="180"/>
      </w:pPr>
    </w:lvl>
    <w:lvl w:ilvl="6" w:tplc="2C52A194" w:tentative="1">
      <w:start w:val="1"/>
      <w:numFmt w:val="decimal"/>
      <w:lvlText w:val="%7."/>
      <w:lvlJc w:val="left"/>
      <w:pPr>
        <w:ind w:left="5040" w:hanging="360"/>
      </w:pPr>
    </w:lvl>
    <w:lvl w:ilvl="7" w:tplc="41BC1AD0" w:tentative="1">
      <w:start w:val="1"/>
      <w:numFmt w:val="lowerLetter"/>
      <w:lvlText w:val="%8."/>
      <w:lvlJc w:val="left"/>
      <w:pPr>
        <w:ind w:left="5760" w:hanging="360"/>
      </w:pPr>
    </w:lvl>
    <w:lvl w:ilvl="8" w:tplc="04023A8C" w:tentative="1">
      <w:start w:val="1"/>
      <w:numFmt w:val="lowerRoman"/>
      <w:lvlText w:val="%9."/>
      <w:lvlJc w:val="right"/>
      <w:pPr>
        <w:ind w:left="6480" w:hanging="180"/>
      </w:pPr>
    </w:lvl>
  </w:abstractNum>
  <w:abstractNum w:abstractNumId="7" w15:restartNumberingAfterBreak="0">
    <w:nsid w:val="055C4EA1"/>
    <w:multiLevelType w:val="hybridMultilevel"/>
    <w:tmpl w:val="D34A4E32"/>
    <w:lvl w:ilvl="0" w:tplc="73CCE4EC">
      <w:start w:val="1"/>
      <w:numFmt w:val="decimal"/>
      <w:lvlText w:val="%1."/>
      <w:lvlJc w:val="left"/>
      <w:pPr>
        <w:ind w:left="149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8" w15:restartNumberingAfterBreak="0">
    <w:nsid w:val="06AF1C2A"/>
    <w:multiLevelType w:val="hybridMultilevel"/>
    <w:tmpl w:val="02C82254"/>
    <w:name w:val="WW8Num640"/>
    <w:lvl w:ilvl="0" w:tplc="66181910">
      <w:start w:val="1"/>
      <w:numFmt w:val="bullet"/>
      <w:lvlText w:val=""/>
      <w:lvlJc w:val="left"/>
      <w:pPr>
        <w:ind w:left="1854" w:hanging="360"/>
      </w:pPr>
      <w:rPr>
        <w:rFonts w:ascii="Symbol" w:hAnsi="Symbol" w:hint="default"/>
      </w:rPr>
    </w:lvl>
    <w:lvl w:ilvl="1" w:tplc="D03E5DF8">
      <w:start w:val="1"/>
      <w:numFmt w:val="bullet"/>
      <w:lvlText w:val="o"/>
      <w:lvlJc w:val="left"/>
      <w:pPr>
        <w:ind w:left="2574" w:hanging="360"/>
      </w:pPr>
      <w:rPr>
        <w:rFonts w:ascii="Courier New" w:hAnsi="Courier New" w:hint="default"/>
      </w:rPr>
    </w:lvl>
    <w:lvl w:ilvl="2" w:tplc="50121626">
      <w:start w:val="1"/>
      <w:numFmt w:val="bullet"/>
      <w:lvlText w:val=""/>
      <w:lvlJc w:val="left"/>
      <w:pPr>
        <w:ind w:left="3294" w:hanging="360"/>
      </w:pPr>
      <w:rPr>
        <w:rFonts w:ascii="Wingdings" w:hAnsi="Wingdings" w:hint="default"/>
      </w:rPr>
    </w:lvl>
    <w:lvl w:ilvl="3" w:tplc="344225A8">
      <w:start w:val="1"/>
      <w:numFmt w:val="bullet"/>
      <w:lvlText w:val=""/>
      <w:lvlJc w:val="left"/>
      <w:pPr>
        <w:ind w:left="4014" w:hanging="360"/>
      </w:pPr>
      <w:rPr>
        <w:rFonts w:ascii="Symbol" w:hAnsi="Symbol" w:hint="default"/>
      </w:rPr>
    </w:lvl>
    <w:lvl w:ilvl="4" w:tplc="27CAC076">
      <w:start w:val="1"/>
      <w:numFmt w:val="bullet"/>
      <w:lvlText w:val="o"/>
      <w:lvlJc w:val="left"/>
      <w:pPr>
        <w:ind w:left="4734" w:hanging="360"/>
      </w:pPr>
      <w:rPr>
        <w:rFonts w:ascii="Courier New" w:hAnsi="Courier New" w:hint="default"/>
      </w:rPr>
    </w:lvl>
    <w:lvl w:ilvl="5" w:tplc="00B0D866">
      <w:start w:val="1"/>
      <w:numFmt w:val="bullet"/>
      <w:lvlText w:val=""/>
      <w:lvlJc w:val="left"/>
      <w:pPr>
        <w:ind w:left="5454" w:hanging="360"/>
      </w:pPr>
      <w:rPr>
        <w:rFonts w:ascii="Wingdings" w:hAnsi="Wingdings" w:hint="default"/>
      </w:rPr>
    </w:lvl>
    <w:lvl w:ilvl="6" w:tplc="820200BA">
      <w:start w:val="1"/>
      <w:numFmt w:val="bullet"/>
      <w:lvlText w:val=""/>
      <w:lvlJc w:val="left"/>
      <w:pPr>
        <w:ind w:left="6174" w:hanging="360"/>
      </w:pPr>
      <w:rPr>
        <w:rFonts w:ascii="Symbol" w:hAnsi="Symbol" w:hint="default"/>
      </w:rPr>
    </w:lvl>
    <w:lvl w:ilvl="7" w:tplc="47AE434E">
      <w:start w:val="1"/>
      <w:numFmt w:val="bullet"/>
      <w:lvlText w:val="o"/>
      <w:lvlJc w:val="left"/>
      <w:pPr>
        <w:ind w:left="6894" w:hanging="360"/>
      </w:pPr>
      <w:rPr>
        <w:rFonts w:ascii="Courier New" w:hAnsi="Courier New" w:hint="default"/>
      </w:rPr>
    </w:lvl>
    <w:lvl w:ilvl="8" w:tplc="7D78DD30">
      <w:start w:val="1"/>
      <w:numFmt w:val="bullet"/>
      <w:lvlText w:val=""/>
      <w:lvlJc w:val="left"/>
      <w:pPr>
        <w:ind w:left="7614" w:hanging="360"/>
      </w:pPr>
      <w:rPr>
        <w:rFonts w:ascii="Wingdings" w:hAnsi="Wingdings" w:hint="default"/>
      </w:rPr>
    </w:lvl>
  </w:abstractNum>
  <w:abstractNum w:abstractNumId="9" w15:restartNumberingAfterBreak="0">
    <w:nsid w:val="0AF17009"/>
    <w:multiLevelType w:val="hybridMultilevel"/>
    <w:tmpl w:val="30DE34C0"/>
    <w:lvl w:ilvl="0" w:tplc="A17EEAF2">
      <w:start w:val="1"/>
      <w:numFmt w:val="decimal"/>
      <w:pStyle w:val="30"/>
      <w:lvlText w:val="%1."/>
      <w:lvlJc w:val="left"/>
      <w:pPr>
        <w:tabs>
          <w:tab w:val="num" w:pos="1276"/>
        </w:tabs>
        <w:ind w:left="1276" w:hanging="567"/>
      </w:pPr>
      <w:rPr>
        <w:rFonts w:ascii="Times New Roman" w:eastAsia="Times New Roman" w:hAnsi="Times New Roman" w:cs="Times New Roman"/>
      </w:rPr>
    </w:lvl>
    <w:lvl w:ilvl="1" w:tplc="FCC48C02">
      <w:start w:val="1"/>
      <w:numFmt w:val="lowerLetter"/>
      <w:lvlText w:val="%2."/>
      <w:lvlJc w:val="left"/>
      <w:pPr>
        <w:tabs>
          <w:tab w:val="num" w:pos="1582"/>
        </w:tabs>
        <w:ind w:left="1582" w:hanging="360"/>
      </w:pPr>
      <w:rPr>
        <w:rFonts w:cs="Times New Roman"/>
      </w:rPr>
    </w:lvl>
    <w:lvl w:ilvl="2" w:tplc="CCEE48B0">
      <w:start w:val="1"/>
      <w:numFmt w:val="lowerRoman"/>
      <w:lvlText w:val="%3."/>
      <w:lvlJc w:val="right"/>
      <w:pPr>
        <w:tabs>
          <w:tab w:val="num" w:pos="2302"/>
        </w:tabs>
        <w:ind w:left="2302" w:hanging="180"/>
      </w:pPr>
      <w:rPr>
        <w:rFonts w:cs="Times New Roman"/>
      </w:rPr>
    </w:lvl>
    <w:lvl w:ilvl="3" w:tplc="E06E7AD6">
      <w:start w:val="1"/>
      <w:numFmt w:val="decimal"/>
      <w:lvlText w:val="%4."/>
      <w:lvlJc w:val="left"/>
      <w:pPr>
        <w:tabs>
          <w:tab w:val="num" w:pos="3022"/>
        </w:tabs>
        <w:ind w:left="3022" w:hanging="360"/>
      </w:pPr>
      <w:rPr>
        <w:rFonts w:cs="Times New Roman"/>
      </w:rPr>
    </w:lvl>
    <w:lvl w:ilvl="4" w:tplc="F3F0F1F0">
      <w:start w:val="1"/>
      <w:numFmt w:val="lowerLetter"/>
      <w:lvlText w:val="%5."/>
      <w:lvlJc w:val="left"/>
      <w:pPr>
        <w:tabs>
          <w:tab w:val="num" w:pos="3742"/>
        </w:tabs>
        <w:ind w:left="3742" w:hanging="360"/>
      </w:pPr>
      <w:rPr>
        <w:rFonts w:cs="Times New Roman"/>
      </w:rPr>
    </w:lvl>
    <w:lvl w:ilvl="5" w:tplc="0F50D77E">
      <w:start w:val="1"/>
      <w:numFmt w:val="lowerRoman"/>
      <w:lvlText w:val="%6."/>
      <w:lvlJc w:val="right"/>
      <w:pPr>
        <w:tabs>
          <w:tab w:val="num" w:pos="4462"/>
        </w:tabs>
        <w:ind w:left="4462" w:hanging="180"/>
      </w:pPr>
      <w:rPr>
        <w:rFonts w:cs="Times New Roman"/>
      </w:rPr>
    </w:lvl>
    <w:lvl w:ilvl="6" w:tplc="A5AA1B4E">
      <w:start w:val="1"/>
      <w:numFmt w:val="decimal"/>
      <w:lvlText w:val="%7."/>
      <w:lvlJc w:val="left"/>
      <w:pPr>
        <w:tabs>
          <w:tab w:val="num" w:pos="5182"/>
        </w:tabs>
        <w:ind w:left="5182" w:hanging="360"/>
      </w:pPr>
      <w:rPr>
        <w:rFonts w:cs="Times New Roman"/>
      </w:rPr>
    </w:lvl>
    <w:lvl w:ilvl="7" w:tplc="FD24F558">
      <w:start w:val="1"/>
      <w:numFmt w:val="lowerLetter"/>
      <w:lvlText w:val="%8."/>
      <w:lvlJc w:val="left"/>
      <w:pPr>
        <w:tabs>
          <w:tab w:val="num" w:pos="5902"/>
        </w:tabs>
        <w:ind w:left="5902" w:hanging="360"/>
      </w:pPr>
      <w:rPr>
        <w:rFonts w:cs="Times New Roman"/>
      </w:rPr>
    </w:lvl>
    <w:lvl w:ilvl="8" w:tplc="DAAEFF46">
      <w:start w:val="1"/>
      <w:numFmt w:val="lowerRoman"/>
      <w:lvlText w:val="%9."/>
      <w:lvlJc w:val="right"/>
      <w:pPr>
        <w:tabs>
          <w:tab w:val="num" w:pos="6622"/>
        </w:tabs>
        <w:ind w:left="6622" w:hanging="180"/>
      </w:pPr>
      <w:rPr>
        <w:rFonts w:cs="Times New Roman"/>
      </w:rPr>
    </w:lvl>
  </w:abstractNum>
  <w:abstractNum w:abstractNumId="10" w15:restartNumberingAfterBreak="0">
    <w:nsid w:val="0C1F3AEC"/>
    <w:multiLevelType w:val="hybridMultilevel"/>
    <w:tmpl w:val="6BA63A9E"/>
    <w:lvl w:ilvl="0" w:tplc="6D861DD6">
      <w:start w:val="1"/>
      <w:numFmt w:val="decimal"/>
      <w:lvlText w:val="%1."/>
      <w:lvlJc w:val="left"/>
      <w:pPr>
        <w:ind w:left="720" w:hanging="360"/>
      </w:pPr>
      <w:rPr>
        <w:rFonts w:cs="Times New Roman"/>
      </w:rPr>
    </w:lvl>
    <w:lvl w:ilvl="1" w:tplc="1A9ACBF4" w:tentative="1">
      <w:start w:val="1"/>
      <w:numFmt w:val="lowerLetter"/>
      <w:lvlText w:val="%2."/>
      <w:lvlJc w:val="left"/>
      <w:pPr>
        <w:ind w:left="1440" w:hanging="360"/>
      </w:pPr>
      <w:rPr>
        <w:rFonts w:cs="Times New Roman"/>
      </w:rPr>
    </w:lvl>
    <w:lvl w:ilvl="2" w:tplc="EFDAFF0A" w:tentative="1">
      <w:start w:val="1"/>
      <w:numFmt w:val="lowerRoman"/>
      <w:lvlText w:val="%3."/>
      <w:lvlJc w:val="right"/>
      <w:pPr>
        <w:ind w:left="2160" w:hanging="180"/>
      </w:pPr>
      <w:rPr>
        <w:rFonts w:cs="Times New Roman"/>
      </w:rPr>
    </w:lvl>
    <w:lvl w:ilvl="3" w:tplc="C8F85DD8" w:tentative="1">
      <w:start w:val="1"/>
      <w:numFmt w:val="decimal"/>
      <w:lvlText w:val="%4."/>
      <w:lvlJc w:val="left"/>
      <w:pPr>
        <w:ind w:left="2880" w:hanging="360"/>
      </w:pPr>
      <w:rPr>
        <w:rFonts w:cs="Times New Roman"/>
      </w:rPr>
    </w:lvl>
    <w:lvl w:ilvl="4" w:tplc="86D28A48" w:tentative="1">
      <w:start w:val="1"/>
      <w:numFmt w:val="lowerLetter"/>
      <w:lvlText w:val="%5."/>
      <w:lvlJc w:val="left"/>
      <w:pPr>
        <w:ind w:left="3600" w:hanging="360"/>
      </w:pPr>
      <w:rPr>
        <w:rFonts w:cs="Times New Roman"/>
      </w:rPr>
    </w:lvl>
    <w:lvl w:ilvl="5" w:tplc="6B262502" w:tentative="1">
      <w:start w:val="1"/>
      <w:numFmt w:val="lowerRoman"/>
      <w:lvlText w:val="%6."/>
      <w:lvlJc w:val="right"/>
      <w:pPr>
        <w:ind w:left="4320" w:hanging="180"/>
      </w:pPr>
      <w:rPr>
        <w:rFonts w:cs="Times New Roman"/>
      </w:rPr>
    </w:lvl>
    <w:lvl w:ilvl="6" w:tplc="0D806450" w:tentative="1">
      <w:start w:val="1"/>
      <w:numFmt w:val="decimal"/>
      <w:lvlText w:val="%7."/>
      <w:lvlJc w:val="left"/>
      <w:pPr>
        <w:ind w:left="5040" w:hanging="360"/>
      </w:pPr>
      <w:rPr>
        <w:rFonts w:cs="Times New Roman"/>
      </w:rPr>
    </w:lvl>
    <w:lvl w:ilvl="7" w:tplc="AF8E5B26" w:tentative="1">
      <w:start w:val="1"/>
      <w:numFmt w:val="lowerLetter"/>
      <w:lvlText w:val="%8."/>
      <w:lvlJc w:val="left"/>
      <w:pPr>
        <w:ind w:left="5760" w:hanging="360"/>
      </w:pPr>
      <w:rPr>
        <w:rFonts w:cs="Times New Roman"/>
      </w:rPr>
    </w:lvl>
    <w:lvl w:ilvl="8" w:tplc="16E6CCC6" w:tentative="1">
      <w:start w:val="1"/>
      <w:numFmt w:val="lowerRoman"/>
      <w:lvlText w:val="%9."/>
      <w:lvlJc w:val="right"/>
      <w:pPr>
        <w:ind w:left="6480" w:hanging="180"/>
      </w:pPr>
      <w:rPr>
        <w:rFonts w:cs="Times New Roman"/>
      </w:rPr>
    </w:lvl>
  </w:abstractNum>
  <w:abstractNum w:abstractNumId="11" w15:restartNumberingAfterBreak="0">
    <w:nsid w:val="10E96256"/>
    <w:multiLevelType w:val="hybridMultilevel"/>
    <w:tmpl w:val="D50A9308"/>
    <w:lvl w:ilvl="0" w:tplc="902E9F40">
      <w:start w:val="1"/>
      <w:numFmt w:val="decimal"/>
      <w:lvlText w:val="%1."/>
      <w:lvlJc w:val="left"/>
      <w:pPr>
        <w:ind w:left="1004" w:hanging="360"/>
      </w:pPr>
      <w:rPr>
        <w:b w:val="0"/>
        <w:color w:val="auto"/>
      </w:rPr>
    </w:lvl>
    <w:lvl w:ilvl="1" w:tplc="0B82B6FC" w:tentative="1">
      <w:start w:val="1"/>
      <w:numFmt w:val="lowerLetter"/>
      <w:lvlText w:val="%2."/>
      <w:lvlJc w:val="left"/>
      <w:pPr>
        <w:ind w:left="1724" w:hanging="360"/>
      </w:pPr>
    </w:lvl>
    <w:lvl w:ilvl="2" w:tplc="6DCA615A" w:tentative="1">
      <w:start w:val="1"/>
      <w:numFmt w:val="lowerRoman"/>
      <w:lvlText w:val="%3."/>
      <w:lvlJc w:val="right"/>
      <w:pPr>
        <w:ind w:left="2444" w:hanging="180"/>
      </w:pPr>
    </w:lvl>
    <w:lvl w:ilvl="3" w:tplc="41105322" w:tentative="1">
      <w:start w:val="1"/>
      <w:numFmt w:val="decimal"/>
      <w:lvlText w:val="%4."/>
      <w:lvlJc w:val="left"/>
      <w:pPr>
        <w:ind w:left="3164" w:hanging="360"/>
      </w:pPr>
    </w:lvl>
    <w:lvl w:ilvl="4" w:tplc="BFD83AA0" w:tentative="1">
      <w:start w:val="1"/>
      <w:numFmt w:val="lowerLetter"/>
      <w:lvlText w:val="%5."/>
      <w:lvlJc w:val="left"/>
      <w:pPr>
        <w:ind w:left="3884" w:hanging="360"/>
      </w:pPr>
    </w:lvl>
    <w:lvl w:ilvl="5" w:tplc="76287A56" w:tentative="1">
      <w:start w:val="1"/>
      <w:numFmt w:val="lowerRoman"/>
      <w:lvlText w:val="%6."/>
      <w:lvlJc w:val="right"/>
      <w:pPr>
        <w:ind w:left="4604" w:hanging="180"/>
      </w:pPr>
    </w:lvl>
    <w:lvl w:ilvl="6" w:tplc="ABB6F596" w:tentative="1">
      <w:start w:val="1"/>
      <w:numFmt w:val="decimal"/>
      <w:lvlText w:val="%7."/>
      <w:lvlJc w:val="left"/>
      <w:pPr>
        <w:ind w:left="5324" w:hanging="360"/>
      </w:pPr>
    </w:lvl>
    <w:lvl w:ilvl="7" w:tplc="065433AE" w:tentative="1">
      <w:start w:val="1"/>
      <w:numFmt w:val="lowerLetter"/>
      <w:lvlText w:val="%8."/>
      <w:lvlJc w:val="left"/>
      <w:pPr>
        <w:ind w:left="6044" w:hanging="360"/>
      </w:pPr>
    </w:lvl>
    <w:lvl w:ilvl="8" w:tplc="17FC8132" w:tentative="1">
      <w:start w:val="1"/>
      <w:numFmt w:val="lowerRoman"/>
      <w:lvlText w:val="%9."/>
      <w:lvlJc w:val="right"/>
      <w:pPr>
        <w:ind w:left="6764" w:hanging="180"/>
      </w:pPr>
    </w:lvl>
  </w:abstractNum>
  <w:abstractNum w:abstractNumId="12" w15:restartNumberingAfterBreak="0">
    <w:nsid w:val="126B56EB"/>
    <w:multiLevelType w:val="multilevel"/>
    <w:tmpl w:val="929E562C"/>
    <w:lvl w:ilvl="0">
      <w:start w:val="1"/>
      <w:numFmt w:val="decimal"/>
      <w:pStyle w:val="1"/>
      <w:suff w:val="space"/>
      <w:lvlText w:val="%1."/>
      <w:lvlJc w:val="left"/>
      <w:pPr>
        <w:ind w:left="0" w:firstLine="0"/>
      </w:pPr>
      <w:rPr>
        <w:rFonts w:hint="default"/>
        <w:b/>
      </w:rPr>
    </w:lvl>
    <w:lvl w:ilvl="1">
      <w:start w:val="1"/>
      <w:numFmt w:val="decimal"/>
      <w:pStyle w:val="11"/>
      <w:suff w:val="space"/>
      <w:lvlText w:val="%1.%2."/>
      <w:lvlJc w:val="left"/>
      <w:pPr>
        <w:ind w:left="0" w:firstLine="0"/>
      </w:pPr>
      <w:rPr>
        <w:rFonts w:hint="default"/>
        <w:b/>
      </w:rPr>
    </w:lvl>
    <w:lvl w:ilvl="2">
      <w:start w:val="1"/>
      <w:numFmt w:val="decimal"/>
      <w:pStyle w:val="111"/>
      <w:suff w:val="space"/>
      <w:lvlText w:val="%1.%2.%3."/>
      <w:lvlJc w:val="left"/>
      <w:pPr>
        <w:ind w:left="709" w:firstLine="0"/>
      </w:pPr>
      <w:rPr>
        <w:rFonts w:asciiTheme="minorHAnsi" w:hAnsiTheme="minorHAnsi"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russianLower"/>
      <w:pStyle w:val="a1"/>
      <w:suff w:val="space"/>
      <w:lvlText w:val="%4)"/>
      <w:lvlJc w:val="left"/>
      <w:pPr>
        <w:ind w:left="0" w:firstLine="0"/>
      </w:pPr>
      <w:rPr>
        <w:rFonts w:hint="default"/>
        <w:b/>
      </w:rPr>
    </w:lvl>
    <w:lvl w:ilvl="4">
      <w:start w:val="1"/>
      <w:numFmt w:val="decimal"/>
      <w:pStyle w:val="10"/>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decimal"/>
      <w:suff w:val="space"/>
      <w:lvlText w:val="%8."/>
      <w:lvlJc w:val="left"/>
      <w:pPr>
        <w:ind w:left="0" w:firstLine="0"/>
      </w:pPr>
      <w:rPr>
        <w:rFonts w:hint="default"/>
      </w:rPr>
    </w:lvl>
    <w:lvl w:ilvl="8">
      <w:start w:val="1"/>
      <w:numFmt w:val="decimal"/>
      <w:suff w:val="space"/>
      <w:lvlText w:val="%9."/>
      <w:lvlJc w:val="left"/>
      <w:pPr>
        <w:ind w:left="0" w:firstLine="0"/>
      </w:pPr>
      <w:rPr>
        <w:rFonts w:hint="default"/>
      </w:rPr>
    </w:lvl>
  </w:abstractNum>
  <w:abstractNum w:abstractNumId="13" w15:restartNumberingAfterBreak="0">
    <w:nsid w:val="12712457"/>
    <w:multiLevelType w:val="multilevel"/>
    <w:tmpl w:val="8A6A9096"/>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706"/>
        </w:tabs>
        <w:ind w:left="706" w:hanging="564"/>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146"/>
        </w:tabs>
        <w:ind w:left="1146" w:hanging="720"/>
      </w:pPr>
      <w:rPr>
        <w:rFonts w:hint="default"/>
        <w:b w:val="0"/>
        <w:i w:val="0"/>
        <w:sz w:val="22"/>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091825"/>
    <w:multiLevelType w:val="multilevel"/>
    <w:tmpl w:val="77B273A8"/>
    <w:lvl w:ilvl="0">
      <w:start w:val="1"/>
      <w:numFmt w:val="decimal"/>
      <w:pStyle w:val="a2"/>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93D65E1"/>
    <w:multiLevelType w:val="multilevel"/>
    <w:tmpl w:val="93FCD2F8"/>
    <w:lvl w:ilvl="0">
      <w:start w:val="2"/>
      <w:numFmt w:val="decimal"/>
      <w:lvlText w:val="%1"/>
      <w:lvlJc w:val="left"/>
      <w:pPr>
        <w:tabs>
          <w:tab w:val="num" w:pos="927"/>
        </w:tabs>
        <w:ind w:firstLine="567"/>
      </w:pPr>
    </w:lvl>
    <w:lvl w:ilvl="1">
      <w:start w:val="1"/>
      <w:numFmt w:val="decimal"/>
      <w:pStyle w:val="lev2"/>
      <w:lvlText w:val="2.%2"/>
      <w:lvlJc w:val="left"/>
      <w:pPr>
        <w:tabs>
          <w:tab w:val="num" w:pos="927"/>
        </w:tabs>
        <w:ind w:firstLine="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FC69F4"/>
    <w:multiLevelType w:val="hybridMultilevel"/>
    <w:tmpl w:val="C5B43516"/>
    <w:lvl w:ilvl="0" w:tplc="F3E6526A">
      <w:start w:val="1"/>
      <w:numFmt w:val="bullet"/>
      <w:lvlText w:val=""/>
      <w:lvlJc w:val="left"/>
      <w:pPr>
        <w:ind w:left="1428" w:hanging="360"/>
      </w:pPr>
      <w:rPr>
        <w:rFonts w:ascii="Symbol" w:hAnsi="Symbol" w:hint="default"/>
      </w:rPr>
    </w:lvl>
    <w:lvl w:ilvl="1" w:tplc="18AE25E8" w:tentative="1">
      <w:start w:val="1"/>
      <w:numFmt w:val="bullet"/>
      <w:lvlText w:val="o"/>
      <w:lvlJc w:val="left"/>
      <w:pPr>
        <w:ind w:left="2148" w:hanging="360"/>
      </w:pPr>
      <w:rPr>
        <w:rFonts w:ascii="Courier New" w:hAnsi="Courier New" w:cs="Courier New" w:hint="default"/>
      </w:rPr>
    </w:lvl>
    <w:lvl w:ilvl="2" w:tplc="8C10D33E" w:tentative="1">
      <w:start w:val="1"/>
      <w:numFmt w:val="bullet"/>
      <w:lvlText w:val=""/>
      <w:lvlJc w:val="left"/>
      <w:pPr>
        <w:ind w:left="2868" w:hanging="360"/>
      </w:pPr>
      <w:rPr>
        <w:rFonts w:ascii="Wingdings" w:hAnsi="Wingdings" w:hint="default"/>
      </w:rPr>
    </w:lvl>
    <w:lvl w:ilvl="3" w:tplc="AB9053A2" w:tentative="1">
      <w:start w:val="1"/>
      <w:numFmt w:val="bullet"/>
      <w:lvlText w:val=""/>
      <w:lvlJc w:val="left"/>
      <w:pPr>
        <w:ind w:left="3588" w:hanging="360"/>
      </w:pPr>
      <w:rPr>
        <w:rFonts w:ascii="Symbol" w:hAnsi="Symbol" w:hint="default"/>
      </w:rPr>
    </w:lvl>
    <w:lvl w:ilvl="4" w:tplc="BFE8E1D6" w:tentative="1">
      <w:start w:val="1"/>
      <w:numFmt w:val="bullet"/>
      <w:lvlText w:val="o"/>
      <w:lvlJc w:val="left"/>
      <w:pPr>
        <w:ind w:left="4308" w:hanging="360"/>
      </w:pPr>
      <w:rPr>
        <w:rFonts w:ascii="Courier New" w:hAnsi="Courier New" w:cs="Courier New" w:hint="default"/>
      </w:rPr>
    </w:lvl>
    <w:lvl w:ilvl="5" w:tplc="799A6C0E" w:tentative="1">
      <w:start w:val="1"/>
      <w:numFmt w:val="bullet"/>
      <w:lvlText w:val=""/>
      <w:lvlJc w:val="left"/>
      <w:pPr>
        <w:ind w:left="5028" w:hanging="360"/>
      </w:pPr>
      <w:rPr>
        <w:rFonts w:ascii="Wingdings" w:hAnsi="Wingdings" w:hint="default"/>
      </w:rPr>
    </w:lvl>
    <w:lvl w:ilvl="6" w:tplc="CC7088F2" w:tentative="1">
      <w:start w:val="1"/>
      <w:numFmt w:val="bullet"/>
      <w:lvlText w:val=""/>
      <w:lvlJc w:val="left"/>
      <w:pPr>
        <w:ind w:left="5748" w:hanging="360"/>
      </w:pPr>
      <w:rPr>
        <w:rFonts w:ascii="Symbol" w:hAnsi="Symbol" w:hint="default"/>
      </w:rPr>
    </w:lvl>
    <w:lvl w:ilvl="7" w:tplc="2E7E0FBC" w:tentative="1">
      <w:start w:val="1"/>
      <w:numFmt w:val="bullet"/>
      <w:lvlText w:val="o"/>
      <w:lvlJc w:val="left"/>
      <w:pPr>
        <w:ind w:left="6468" w:hanging="360"/>
      </w:pPr>
      <w:rPr>
        <w:rFonts w:ascii="Courier New" w:hAnsi="Courier New" w:cs="Courier New" w:hint="default"/>
      </w:rPr>
    </w:lvl>
    <w:lvl w:ilvl="8" w:tplc="FAD6AA12" w:tentative="1">
      <w:start w:val="1"/>
      <w:numFmt w:val="bullet"/>
      <w:lvlText w:val=""/>
      <w:lvlJc w:val="left"/>
      <w:pPr>
        <w:ind w:left="7188" w:hanging="360"/>
      </w:pPr>
      <w:rPr>
        <w:rFonts w:ascii="Wingdings" w:hAnsi="Wingdings" w:hint="default"/>
      </w:rPr>
    </w:lvl>
  </w:abstractNum>
  <w:abstractNum w:abstractNumId="17" w15:restartNumberingAfterBreak="0">
    <w:nsid w:val="254D36C8"/>
    <w:multiLevelType w:val="multilevel"/>
    <w:tmpl w:val="9D149434"/>
    <w:lvl w:ilvl="0">
      <w:start w:val="4"/>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8" w15:restartNumberingAfterBreak="0">
    <w:nsid w:val="2BE937B5"/>
    <w:multiLevelType w:val="hybridMultilevel"/>
    <w:tmpl w:val="CF92C292"/>
    <w:lvl w:ilvl="0" w:tplc="E1F0483C">
      <w:start w:val="1"/>
      <w:numFmt w:val="bullet"/>
      <w:lvlText w:val="-"/>
      <w:lvlJc w:val="left"/>
      <w:pPr>
        <w:tabs>
          <w:tab w:val="num" w:pos="1070"/>
        </w:tabs>
        <w:ind w:left="1070" w:hanging="360"/>
      </w:pPr>
      <w:rPr>
        <w:rFonts w:ascii="Courier New" w:hAnsi="Courier New" w:hint="default"/>
      </w:rPr>
    </w:lvl>
    <w:lvl w:ilvl="1" w:tplc="B478013A" w:tentative="1">
      <w:start w:val="1"/>
      <w:numFmt w:val="bullet"/>
      <w:lvlText w:val="o"/>
      <w:lvlJc w:val="left"/>
      <w:pPr>
        <w:tabs>
          <w:tab w:val="num" w:pos="1839"/>
        </w:tabs>
        <w:ind w:left="1839" w:hanging="360"/>
      </w:pPr>
      <w:rPr>
        <w:rFonts w:ascii="Courier New" w:hAnsi="Courier New" w:cs="Courier New" w:hint="default"/>
      </w:rPr>
    </w:lvl>
    <w:lvl w:ilvl="2" w:tplc="710C3FB2" w:tentative="1">
      <w:start w:val="1"/>
      <w:numFmt w:val="bullet"/>
      <w:lvlText w:val=""/>
      <w:lvlJc w:val="left"/>
      <w:pPr>
        <w:tabs>
          <w:tab w:val="num" w:pos="2559"/>
        </w:tabs>
        <w:ind w:left="2559" w:hanging="360"/>
      </w:pPr>
      <w:rPr>
        <w:rFonts w:ascii="Wingdings" w:hAnsi="Wingdings" w:hint="default"/>
      </w:rPr>
    </w:lvl>
    <w:lvl w:ilvl="3" w:tplc="1ECE334A" w:tentative="1">
      <w:start w:val="1"/>
      <w:numFmt w:val="bullet"/>
      <w:lvlText w:val=""/>
      <w:lvlJc w:val="left"/>
      <w:pPr>
        <w:tabs>
          <w:tab w:val="num" w:pos="3279"/>
        </w:tabs>
        <w:ind w:left="3279" w:hanging="360"/>
      </w:pPr>
      <w:rPr>
        <w:rFonts w:ascii="Symbol" w:hAnsi="Symbol" w:hint="default"/>
      </w:rPr>
    </w:lvl>
    <w:lvl w:ilvl="4" w:tplc="FE4A0A6C" w:tentative="1">
      <w:start w:val="1"/>
      <w:numFmt w:val="bullet"/>
      <w:lvlText w:val="o"/>
      <w:lvlJc w:val="left"/>
      <w:pPr>
        <w:tabs>
          <w:tab w:val="num" w:pos="3999"/>
        </w:tabs>
        <w:ind w:left="3999" w:hanging="360"/>
      </w:pPr>
      <w:rPr>
        <w:rFonts w:ascii="Courier New" w:hAnsi="Courier New" w:cs="Courier New" w:hint="default"/>
      </w:rPr>
    </w:lvl>
    <w:lvl w:ilvl="5" w:tplc="43AA2C6C" w:tentative="1">
      <w:start w:val="1"/>
      <w:numFmt w:val="bullet"/>
      <w:lvlText w:val=""/>
      <w:lvlJc w:val="left"/>
      <w:pPr>
        <w:tabs>
          <w:tab w:val="num" w:pos="4719"/>
        </w:tabs>
        <w:ind w:left="4719" w:hanging="360"/>
      </w:pPr>
      <w:rPr>
        <w:rFonts w:ascii="Wingdings" w:hAnsi="Wingdings" w:hint="default"/>
      </w:rPr>
    </w:lvl>
    <w:lvl w:ilvl="6" w:tplc="7EA4C8AE" w:tentative="1">
      <w:start w:val="1"/>
      <w:numFmt w:val="bullet"/>
      <w:lvlText w:val=""/>
      <w:lvlJc w:val="left"/>
      <w:pPr>
        <w:tabs>
          <w:tab w:val="num" w:pos="5439"/>
        </w:tabs>
        <w:ind w:left="5439" w:hanging="360"/>
      </w:pPr>
      <w:rPr>
        <w:rFonts w:ascii="Symbol" w:hAnsi="Symbol" w:hint="default"/>
      </w:rPr>
    </w:lvl>
    <w:lvl w:ilvl="7" w:tplc="6DC0E772" w:tentative="1">
      <w:start w:val="1"/>
      <w:numFmt w:val="bullet"/>
      <w:lvlText w:val="o"/>
      <w:lvlJc w:val="left"/>
      <w:pPr>
        <w:tabs>
          <w:tab w:val="num" w:pos="6159"/>
        </w:tabs>
        <w:ind w:left="6159" w:hanging="360"/>
      </w:pPr>
      <w:rPr>
        <w:rFonts w:ascii="Courier New" w:hAnsi="Courier New" w:cs="Courier New" w:hint="default"/>
      </w:rPr>
    </w:lvl>
    <w:lvl w:ilvl="8" w:tplc="9E301520" w:tentative="1">
      <w:start w:val="1"/>
      <w:numFmt w:val="bullet"/>
      <w:lvlText w:val=""/>
      <w:lvlJc w:val="left"/>
      <w:pPr>
        <w:tabs>
          <w:tab w:val="num" w:pos="6879"/>
        </w:tabs>
        <w:ind w:left="6879" w:hanging="360"/>
      </w:pPr>
      <w:rPr>
        <w:rFonts w:ascii="Wingdings" w:hAnsi="Wingdings" w:hint="default"/>
      </w:rPr>
    </w:lvl>
  </w:abstractNum>
  <w:abstractNum w:abstractNumId="19" w15:restartNumberingAfterBreak="0">
    <w:nsid w:val="2EB62B96"/>
    <w:multiLevelType w:val="multilevel"/>
    <w:tmpl w:val="E3EEB30C"/>
    <w:lvl w:ilvl="0">
      <w:start w:val="1"/>
      <w:numFmt w:val="decimal"/>
      <w:pStyle w:val="21"/>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3517001"/>
    <w:multiLevelType w:val="hybridMultilevel"/>
    <w:tmpl w:val="58C86402"/>
    <w:lvl w:ilvl="0" w:tplc="46966F80">
      <w:start w:val="1"/>
      <w:numFmt w:val="bullet"/>
      <w:lvlText w:val=""/>
      <w:lvlJc w:val="left"/>
      <w:pPr>
        <w:tabs>
          <w:tab w:val="num" w:pos="1080"/>
        </w:tabs>
        <w:ind w:left="1080" w:hanging="360"/>
      </w:pPr>
      <w:rPr>
        <w:rFonts w:ascii="Symbol" w:hAnsi="Symbol" w:hint="default"/>
      </w:rPr>
    </w:lvl>
    <w:lvl w:ilvl="1" w:tplc="F88CB202">
      <w:start w:val="1"/>
      <w:numFmt w:val="bullet"/>
      <w:lvlText w:val=""/>
      <w:lvlJc w:val="left"/>
      <w:pPr>
        <w:tabs>
          <w:tab w:val="num" w:pos="1440"/>
        </w:tabs>
        <w:ind w:left="1440" w:hanging="360"/>
      </w:pPr>
      <w:rPr>
        <w:rFonts w:ascii="Symbol" w:hAnsi="Symbol" w:hint="default"/>
      </w:rPr>
    </w:lvl>
    <w:lvl w:ilvl="2" w:tplc="6A409254">
      <w:start w:val="1"/>
      <w:numFmt w:val="decimal"/>
      <w:lvlText w:val="%3."/>
      <w:lvlJc w:val="left"/>
      <w:pPr>
        <w:tabs>
          <w:tab w:val="num" w:pos="2160"/>
        </w:tabs>
        <w:ind w:left="2160" w:hanging="360"/>
      </w:pPr>
      <w:rPr>
        <w:rFonts w:cs="Times New Roman"/>
      </w:rPr>
    </w:lvl>
    <w:lvl w:ilvl="3" w:tplc="165E64C8">
      <w:start w:val="1"/>
      <w:numFmt w:val="decimal"/>
      <w:pStyle w:val="-4"/>
      <w:lvlText w:val="%4."/>
      <w:lvlJc w:val="left"/>
      <w:pPr>
        <w:tabs>
          <w:tab w:val="num" w:pos="2880"/>
        </w:tabs>
        <w:ind w:left="2880" w:hanging="360"/>
      </w:pPr>
      <w:rPr>
        <w:rFonts w:cs="Times New Roman"/>
      </w:rPr>
    </w:lvl>
    <w:lvl w:ilvl="4" w:tplc="DA8818C6">
      <w:start w:val="1"/>
      <w:numFmt w:val="decimal"/>
      <w:lvlText w:val="%5."/>
      <w:lvlJc w:val="left"/>
      <w:pPr>
        <w:tabs>
          <w:tab w:val="num" w:pos="3600"/>
        </w:tabs>
        <w:ind w:left="3600" w:hanging="360"/>
      </w:pPr>
      <w:rPr>
        <w:rFonts w:cs="Times New Roman"/>
      </w:rPr>
    </w:lvl>
    <w:lvl w:ilvl="5" w:tplc="AEEC08BE">
      <w:start w:val="1"/>
      <w:numFmt w:val="decimal"/>
      <w:lvlText w:val="%6."/>
      <w:lvlJc w:val="left"/>
      <w:pPr>
        <w:tabs>
          <w:tab w:val="num" w:pos="4320"/>
        </w:tabs>
        <w:ind w:left="4320" w:hanging="360"/>
      </w:pPr>
      <w:rPr>
        <w:rFonts w:cs="Times New Roman"/>
      </w:rPr>
    </w:lvl>
    <w:lvl w:ilvl="6" w:tplc="B4C0C7F4">
      <w:start w:val="1"/>
      <w:numFmt w:val="decimal"/>
      <w:lvlText w:val="%7."/>
      <w:lvlJc w:val="left"/>
      <w:pPr>
        <w:tabs>
          <w:tab w:val="num" w:pos="5040"/>
        </w:tabs>
        <w:ind w:left="5040" w:hanging="360"/>
      </w:pPr>
      <w:rPr>
        <w:rFonts w:cs="Times New Roman"/>
      </w:rPr>
    </w:lvl>
    <w:lvl w:ilvl="7" w:tplc="88662E94">
      <w:start w:val="1"/>
      <w:numFmt w:val="decimal"/>
      <w:lvlText w:val="%8."/>
      <w:lvlJc w:val="left"/>
      <w:pPr>
        <w:tabs>
          <w:tab w:val="num" w:pos="5760"/>
        </w:tabs>
        <w:ind w:left="5760" w:hanging="360"/>
      </w:pPr>
      <w:rPr>
        <w:rFonts w:cs="Times New Roman"/>
      </w:rPr>
    </w:lvl>
    <w:lvl w:ilvl="8" w:tplc="47120D88">
      <w:start w:val="1"/>
      <w:numFmt w:val="decimal"/>
      <w:lvlText w:val="%9."/>
      <w:lvlJc w:val="left"/>
      <w:pPr>
        <w:tabs>
          <w:tab w:val="num" w:pos="6480"/>
        </w:tabs>
        <w:ind w:left="6480" w:hanging="360"/>
      </w:pPr>
      <w:rPr>
        <w:rFonts w:cs="Times New Roman"/>
      </w:rPr>
    </w:lvl>
  </w:abstractNum>
  <w:abstractNum w:abstractNumId="21" w15:restartNumberingAfterBreak="0">
    <w:nsid w:val="346D7DD3"/>
    <w:multiLevelType w:val="multilevel"/>
    <w:tmpl w:val="9B14EF68"/>
    <w:lvl w:ilvl="0">
      <w:start w:val="1"/>
      <w:numFmt w:val="decimal"/>
      <w:pStyle w:val="1110"/>
      <w:lvlText w:val="%1."/>
      <w:lvlJc w:val="left"/>
      <w:pPr>
        <w:tabs>
          <w:tab w:val="num" w:pos="3780"/>
        </w:tabs>
        <w:ind w:left="3780" w:hanging="360"/>
      </w:pPr>
      <w:rPr>
        <w:rFonts w:cs="Times New Roman" w:hint="default"/>
      </w:rPr>
    </w:lvl>
    <w:lvl w:ilvl="1">
      <w:start w:val="1"/>
      <w:numFmt w:val="decimal"/>
      <w:pStyle w:val="1110"/>
      <w:lvlText w:val="%1.%2."/>
      <w:lvlJc w:val="left"/>
      <w:pPr>
        <w:tabs>
          <w:tab w:val="num" w:pos="1332"/>
        </w:tabs>
        <w:ind w:left="1332" w:hanging="432"/>
      </w:pPr>
      <w:rPr>
        <w:rFonts w:cs="Times New Roman" w:hint="default"/>
        <w:b w:val="0"/>
        <w:i w:val="0"/>
      </w:rPr>
    </w:lvl>
    <w:lvl w:ilvl="2">
      <w:start w:val="1"/>
      <w:numFmt w:val="decimal"/>
      <w:pStyle w:val="a3"/>
      <w:lvlText w:val="%1.%2.%3."/>
      <w:lvlJc w:val="left"/>
      <w:pPr>
        <w:tabs>
          <w:tab w:val="num" w:pos="1800"/>
        </w:tabs>
        <w:ind w:left="158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56A5FCE"/>
    <w:multiLevelType w:val="multilevel"/>
    <w:tmpl w:val="7D3AB19C"/>
    <w:lvl w:ilvl="0">
      <w:start w:val="1"/>
      <w:numFmt w:val="decimal"/>
      <w:pStyle w:val="a4"/>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start w:val="1"/>
      <w:numFmt w:val="decimal"/>
      <w:lvlText w:val="%1.%2.%3.%4.%5.%6."/>
      <w:lvlJc w:val="left"/>
      <w:pPr>
        <w:tabs>
          <w:tab w:val="num" w:pos="708"/>
        </w:tabs>
        <w:ind w:left="4956" w:hanging="708"/>
      </w:pPr>
      <w:rPr>
        <w:rFonts w:cs="Times New Roman" w:hint="default"/>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23" w15:restartNumberingAfterBreak="0">
    <w:nsid w:val="40D56049"/>
    <w:multiLevelType w:val="hybridMultilevel"/>
    <w:tmpl w:val="A70028D0"/>
    <w:lvl w:ilvl="0" w:tplc="B5921F88">
      <w:start w:val="1"/>
      <w:numFmt w:val="decimal"/>
      <w:lvlText w:val="4.1.%1"/>
      <w:lvlJc w:val="left"/>
      <w:pPr>
        <w:ind w:left="1440" w:hanging="360"/>
      </w:pPr>
      <w:rPr>
        <w:rFonts w:cs="Times New Roman" w:hint="default"/>
      </w:rPr>
    </w:lvl>
    <w:lvl w:ilvl="1" w:tplc="FD8C7470" w:tentative="1">
      <w:start w:val="1"/>
      <w:numFmt w:val="lowerLetter"/>
      <w:lvlText w:val="%2."/>
      <w:lvlJc w:val="left"/>
      <w:pPr>
        <w:ind w:left="1440" w:hanging="360"/>
      </w:pPr>
      <w:rPr>
        <w:rFonts w:cs="Times New Roman"/>
      </w:rPr>
    </w:lvl>
    <w:lvl w:ilvl="2" w:tplc="51DA9F0C">
      <w:start w:val="1"/>
      <w:numFmt w:val="lowerRoman"/>
      <w:lvlText w:val="%3."/>
      <w:lvlJc w:val="right"/>
      <w:pPr>
        <w:ind w:left="2160" w:hanging="180"/>
      </w:pPr>
      <w:rPr>
        <w:rFonts w:cs="Times New Roman"/>
      </w:rPr>
    </w:lvl>
    <w:lvl w:ilvl="3" w:tplc="1DB8A776" w:tentative="1">
      <w:start w:val="1"/>
      <w:numFmt w:val="decimal"/>
      <w:lvlText w:val="%4."/>
      <w:lvlJc w:val="left"/>
      <w:pPr>
        <w:ind w:left="2880" w:hanging="360"/>
      </w:pPr>
      <w:rPr>
        <w:rFonts w:cs="Times New Roman"/>
      </w:rPr>
    </w:lvl>
    <w:lvl w:ilvl="4" w:tplc="0C40387E" w:tentative="1">
      <w:start w:val="1"/>
      <w:numFmt w:val="lowerLetter"/>
      <w:lvlText w:val="%5."/>
      <w:lvlJc w:val="left"/>
      <w:pPr>
        <w:ind w:left="3600" w:hanging="360"/>
      </w:pPr>
      <w:rPr>
        <w:rFonts w:cs="Times New Roman"/>
      </w:rPr>
    </w:lvl>
    <w:lvl w:ilvl="5" w:tplc="8DB25C0E" w:tentative="1">
      <w:start w:val="1"/>
      <w:numFmt w:val="lowerRoman"/>
      <w:lvlText w:val="%6."/>
      <w:lvlJc w:val="right"/>
      <w:pPr>
        <w:ind w:left="4320" w:hanging="180"/>
      </w:pPr>
      <w:rPr>
        <w:rFonts w:cs="Times New Roman"/>
      </w:rPr>
    </w:lvl>
    <w:lvl w:ilvl="6" w:tplc="0B2A917C" w:tentative="1">
      <w:start w:val="1"/>
      <w:numFmt w:val="decimal"/>
      <w:lvlText w:val="%7."/>
      <w:lvlJc w:val="left"/>
      <w:pPr>
        <w:ind w:left="5040" w:hanging="360"/>
      </w:pPr>
      <w:rPr>
        <w:rFonts w:cs="Times New Roman"/>
      </w:rPr>
    </w:lvl>
    <w:lvl w:ilvl="7" w:tplc="C2105E48" w:tentative="1">
      <w:start w:val="1"/>
      <w:numFmt w:val="lowerLetter"/>
      <w:lvlText w:val="%8."/>
      <w:lvlJc w:val="left"/>
      <w:pPr>
        <w:ind w:left="5760" w:hanging="360"/>
      </w:pPr>
      <w:rPr>
        <w:rFonts w:cs="Times New Roman"/>
      </w:rPr>
    </w:lvl>
    <w:lvl w:ilvl="8" w:tplc="66F0A5C8" w:tentative="1">
      <w:start w:val="1"/>
      <w:numFmt w:val="lowerRoman"/>
      <w:lvlText w:val="%9."/>
      <w:lvlJc w:val="right"/>
      <w:pPr>
        <w:ind w:left="6480" w:hanging="180"/>
      </w:pPr>
      <w:rPr>
        <w:rFonts w:cs="Times New Roman"/>
      </w:rPr>
    </w:lvl>
  </w:abstractNum>
  <w:abstractNum w:abstractNumId="24" w15:restartNumberingAfterBreak="0">
    <w:nsid w:val="41E51ED8"/>
    <w:multiLevelType w:val="multilevel"/>
    <w:tmpl w:val="AE9C3796"/>
    <w:lvl w:ilvl="0">
      <w:start w:val="5"/>
      <w:numFmt w:val="decimal"/>
      <w:lvlText w:val="%1."/>
      <w:lvlJc w:val="left"/>
      <w:pPr>
        <w:tabs>
          <w:tab w:val="num" w:pos="369"/>
        </w:tabs>
        <w:ind w:left="369" w:hanging="369"/>
      </w:pPr>
      <w:rPr>
        <w:rFonts w:cs="Times New Roman" w:hint="default"/>
        <w:i/>
      </w:rPr>
    </w:lvl>
    <w:lvl w:ilvl="1">
      <w:start w:val="1"/>
      <w:numFmt w:val="decimal"/>
      <w:lvlText w:val="%1.%2."/>
      <w:lvlJc w:val="left"/>
      <w:pPr>
        <w:tabs>
          <w:tab w:val="num" w:pos="369"/>
        </w:tabs>
        <w:ind w:left="369" w:hanging="369"/>
      </w:pPr>
      <w:rPr>
        <w:rFonts w:cs="Times New Roman" w:hint="default"/>
        <w:i/>
      </w:rPr>
    </w:lvl>
    <w:lvl w:ilvl="2">
      <w:start w:val="1"/>
      <w:numFmt w:val="decimal"/>
      <w:pStyle w:val="31"/>
      <w:lvlText w:val="%1.%2.%3."/>
      <w:lvlJc w:val="left"/>
      <w:pPr>
        <w:tabs>
          <w:tab w:val="num" w:pos="720"/>
        </w:tabs>
        <w:ind w:left="720" w:hanging="720"/>
      </w:pPr>
      <w:rPr>
        <w:rFonts w:cs="Times New Roman" w:hint="default"/>
        <w:i/>
      </w:rPr>
    </w:lvl>
    <w:lvl w:ilvl="3">
      <w:start w:val="1"/>
      <w:numFmt w:val="decimal"/>
      <w:lvlText w:val="%1.%2.%3.%4."/>
      <w:lvlJc w:val="left"/>
      <w:pPr>
        <w:tabs>
          <w:tab w:val="num" w:pos="720"/>
        </w:tabs>
        <w:ind w:left="720" w:hanging="720"/>
      </w:pPr>
      <w:rPr>
        <w:rFonts w:cs="Times New Roman" w:hint="default"/>
        <w:i/>
      </w:rPr>
    </w:lvl>
    <w:lvl w:ilvl="4">
      <w:start w:val="1"/>
      <w:numFmt w:val="decimal"/>
      <w:lvlText w:val="%1.%2.%3.%4.%5."/>
      <w:lvlJc w:val="left"/>
      <w:pPr>
        <w:tabs>
          <w:tab w:val="num" w:pos="1080"/>
        </w:tabs>
        <w:ind w:left="1080" w:hanging="1080"/>
      </w:pPr>
      <w:rPr>
        <w:rFonts w:cs="Times New Roman" w:hint="default"/>
        <w:i/>
      </w:rPr>
    </w:lvl>
    <w:lvl w:ilvl="5">
      <w:start w:val="1"/>
      <w:numFmt w:val="decimal"/>
      <w:lvlText w:val="%1.%2.%3.%4.%5.%6."/>
      <w:lvlJc w:val="left"/>
      <w:pPr>
        <w:tabs>
          <w:tab w:val="num" w:pos="1080"/>
        </w:tabs>
        <w:ind w:left="1080" w:hanging="1080"/>
      </w:pPr>
      <w:rPr>
        <w:rFonts w:cs="Times New Roman" w:hint="default"/>
        <w:i/>
      </w:rPr>
    </w:lvl>
    <w:lvl w:ilvl="6">
      <w:start w:val="1"/>
      <w:numFmt w:val="decimal"/>
      <w:lvlText w:val="%1.%2.%3.%4.%5.%6.%7."/>
      <w:lvlJc w:val="left"/>
      <w:pPr>
        <w:tabs>
          <w:tab w:val="num" w:pos="1440"/>
        </w:tabs>
        <w:ind w:left="1440" w:hanging="1440"/>
      </w:pPr>
      <w:rPr>
        <w:rFonts w:cs="Times New Roman" w:hint="default"/>
        <w:i/>
      </w:rPr>
    </w:lvl>
    <w:lvl w:ilvl="7">
      <w:start w:val="1"/>
      <w:numFmt w:val="decimal"/>
      <w:lvlText w:val="%1.%2.%3.%4.%5.%6.%7.%8."/>
      <w:lvlJc w:val="left"/>
      <w:pPr>
        <w:tabs>
          <w:tab w:val="num" w:pos="1440"/>
        </w:tabs>
        <w:ind w:left="1440" w:hanging="1440"/>
      </w:pPr>
      <w:rPr>
        <w:rFonts w:cs="Times New Roman" w:hint="default"/>
        <w:i/>
      </w:rPr>
    </w:lvl>
    <w:lvl w:ilvl="8">
      <w:start w:val="1"/>
      <w:numFmt w:val="decimal"/>
      <w:lvlText w:val="%1.%2.%3.%4.%5.%6.%7.%8.%9."/>
      <w:lvlJc w:val="left"/>
      <w:pPr>
        <w:tabs>
          <w:tab w:val="num" w:pos="1800"/>
        </w:tabs>
        <w:ind w:left="1800" w:hanging="1800"/>
      </w:pPr>
      <w:rPr>
        <w:rFonts w:cs="Times New Roman" w:hint="default"/>
        <w:i/>
      </w:rPr>
    </w:lvl>
  </w:abstractNum>
  <w:abstractNum w:abstractNumId="25" w15:restartNumberingAfterBreak="0">
    <w:nsid w:val="449717FC"/>
    <w:multiLevelType w:val="multilevel"/>
    <w:tmpl w:val="EF4615DC"/>
    <w:lvl w:ilvl="0">
      <w:start w:val="1"/>
      <w:numFmt w:val="bullet"/>
      <w:lvlText w:val="-"/>
      <w:lvlJc w:val="left"/>
      <w:pPr>
        <w:ind w:left="360" w:hanging="360"/>
      </w:pPr>
      <w:rPr>
        <w:rFonts w:ascii="Times New Roman" w:hAnsi="Times New Roman" w:cs="Times New Roman" w:hint="default"/>
        <w:sz w:val="22"/>
        <w:szCs w:val="22"/>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2"/>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8A395C"/>
    <w:multiLevelType w:val="multilevel"/>
    <w:tmpl w:val="621C4AD4"/>
    <w:lvl w:ilvl="0">
      <w:start w:val="1"/>
      <w:numFmt w:val="decimal"/>
      <w:pStyle w:val="12"/>
      <w:lvlText w:val="%1."/>
      <w:lvlJc w:val="left"/>
      <w:pPr>
        <w:tabs>
          <w:tab w:val="num" w:pos="1134"/>
        </w:tabs>
        <w:ind w:left="1134" w:hanging="1134"/>
      </w:pPr>
      <w:rPr>
        <w:rFonts w:hint="default"/>
      </w:rPr>
    </w:lvl>
    <w:lvl w:ilvl="1">
      <w:start w:val="1"/>
      <w:numFmt w:val="decimal"/>
      <w:lvlText w:val="%2.1."/>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93C35FC"/>
    <w:multiLevelType w:val="multilevel"/>
    <w:tmpl w:val="8314123C"/>
    <w:lvl w:ilvl="0">
      <w:start w:val="2"/>
      <w:numFmt w:val="decimal"/>
      <w:lvlText w:val="%1."/>
      <w:lvlJc w:val="left"/>
      <w:pPr>
        <w:ind w:left="705" w:hanging="705"/>
      </w:pPr>
      <w:rPr>
        <w:rFonts w:hint="default"/>
        <w:color w:val="000000"/>
      </w:rPr>
    </w:lvl>
    <w:lvl w:ilvl="1">
      <w:start w:val="4"/>
      <w:numFmt w:val="decimal"/>
      <w:lvlText w:val="%1.%2."/>
      <w:lvlJc w:val="left"/>
      <w:pPr>
        <w:ind w:left="1039" w:hanging="70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1722" w:hanging="720"/>
      </w:pPr>
      <w:rPr>
        <w:rFonts w:hint="default"/>
        <w:color w:val="000000"/>
      </w:rPr>
    </w:lvl>
    <w:lvl w:ilvl="4">
      <w:start w:val="1"/>
      <w:numFmt w:val="decimal"/>
      <w:lvlText w:val="%1.%2.%3.%4.%5."/>
      <w:lvlJc w:val="left"/>
      <w:pPr>
        <w:ind w:left="2416" w:hanging="1080"/>
      </w:pPr>
      <w:rPr>
        <w:rFonts w:hint="default"/>
        <w:color w:val="000000"/>
      </w:rPr>
    </w:lvl>
    <w:lvl w:ilvl="5">
      <w:start w:val="1"/>
      <w:numFmt w:val="decimal"/>
      <w:lvlText w:val="%1.%2.%3.%4.%5.%6."/>
      <w:lvlJc w:val="left"/>
      <w:pPr>
        <w:ind w:left="2750" w:hanging="1080"/>
      </w:pPr>
      <w:rPr>
        <w:rFonts w:hint="default"/>
        <w:color w:val="000000"/>
      </w:rPr>
    </w:lvl>
    <w:lvl w:ilvl="6">
      <w:start w:val="1"/>
      <w:numFmt w:val="decimal"/>
      <w:lvlText w:val="%1.%2.%3.%4.%5.%6.%7."/>
      <w:lvlJc w:val="left"/>
      <w:pPr>
        <w:ind w:left="3444" w:hanging="1440"/>
      </w:pPr>
      <w:rPr>
        <w:rFonts w:hint="default"/>
        <w:color w:val="000000"/>
      </w:rPr>
    </w:lvl>
    <w:lvl w:ilvl="7">
      <w:start w:val="1"/>
      <w:numFmt w:val="decimal"/>
      <w:lvlText w:val="%1.%2.%3.%4.%5.%6.%7.%8."/>
      <w:lvlJc w:val="left"/>
      <w:pPr>
        <w:ind w:left="3778" w:hanging="1440"/>
      </w:pPr>
      <w:rPr>
        <w:rFonts w:hint="default"/>
        <w:color w:val="000000"/>
      </w:rPr>
    </w:lvl>
    <w:lvl w:ilvl="8">
      <w:start w:val="1"/>
      <w:numFmt w:val="decimal"/>
      <w:lvlText w:val="%1.%2.%3.%4.%5.%6.%7.%8.%9."/>
      <w:lvlJc w:val="left"/>
      <w:pPr>
        <w:ind w:left="4472" w:hanging="1800"/>
      </w:pPr>
      <w:rPr>
        <w:rFonts w:hint="default"/>
        <w:color w:val="000000"/>
      </w:rPr>
    </w:lvl>
  </w:abstractNum>
  <w:abstractNum w:abstractNumId="29" w15:restartNumberingAfterBreak="0">
    <w:nsid w:val="4CCE35EB"/>
    <w:multiLevelType w:val="hybridMultilevel"/>
    <w:tmpl w:val="D34A4E32"/>
    <w:lvl w:ilvl="0" w:tplc="73CCE4E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0" w15:restartNumberingAfterBreak="0">
    <w:nsid w:val="4CD0092E"/>
    <w:multiLevelType w:val="hybridMultilevel"/>
    <w:tmpl w:val="CA16455C"/>
    <w:lvl w:ilvl="0" w:tplc="A8A44194">
      <w:start w:val="1"/>
      <w:numFmt w:val="bullet"/>
      <w:pStyle w:val="-6"/>
      <w:lvlText w:val=""/>
      <w:lvlJc w:val="left"/>
      <w:pPr>
        <w:tabs>
          <w:tab w:val="num" w:pos="1430"/>
        </w:tabs>
        <w:ind w:left="1430" w:hanging="360"/>
      </w:pPr>
      <w:rPr>
        <w:rFonts w:ascii="Symbol" w:hAnsi="Symbol" w:hint="default"/>
      </w:rPr>
    </w:lvl>
    <w:lvl w:ilvl="1" w:tplc="57BEA59A">
      <w:start w:val="1"/>
      <w:numFmt w:val="bullet"/>
      <w:lvlText w:val=""/>
      <w:lvlJc w:val="left"/>
      <w:pPr>
        <w:tabs>
          <w:tab w:val="num" w:pos="2150"/>
        </w:tabs>
        <w:ind w:left="2150" w:hanging="360"/>
      </w:pPr>
      <w:rPr>
        <w:rFonts w:ascii="Symbol" w:hAnsi="Symbol" w:hint="default"/>
      </w:rPr>
    </w:lvl>
    <w:lvl w:ilvl="2" w:tplc="905C8A2C">
      <w:start w:val="1"/>
      <w:numFmt w:val="bullet"/>
      <w:lvlText w:val=""/>
      <w:lvlJc w:val="left"/>
      <w:pPr>
        <w:tabs>
          <w:tab w:val="num" w:pos="2870"/>
        </w:tabs>
        <w:ind w:left="2870" w:hanging="360"/>
      </w:pPr>
      <w:rPr>
        <w:rFonts w:ascii="Wingdings" w:hAnsi="Wingdings" w:hint="default"/>
      </w:rPr>
    </w:lvl>
    <w:lvl w:ilvl="3" w:tplc="2D6E3FB0">
      <w:start w:val="1"/>
      <w:numFmt w:val="bullet"/>
      <w:lvlText w:val=""/>
      <w:lvlJc w:val="left"/>
      <w:pPr>
        <w:tabs>
          <w:tab w:val="num" w:pos="3590"/>
        </w:tabs>
        <w:ind w:left="3590" w:hanging="360"/>
      </w:pPr>
      <w:rPr>
        <w:rFonts w:ascii="Symbol" w:hAnsi="Symbol" w:hint="default"/>
      </w:rPr>
    </w:lvl>
    <w:lvl w:ilvl="4" w:tplc="C8B8F86A">
      <w:start w:val="1"/>
      <w:numFmt w:val="bullet"/>
      <w:lvlText w:val="o"/>
      <w:lvlJc w:val="left"/>
      <w:pPr>
        <w:tabs>
          <w:tab w:val="num" w:pos="4310"/>
        </w:tabs>
        <w:ind w:left="4310" w:hanging="360"/>
      </w:pPr>
      <w:rPr>
        <w:rFonts w:ascii="Courier New" w:hAnsi="Courier New" w:hint="default"/>
      </w:rPr>
    </w:lvl>
    <w:lvl w:ilvl="5" w:tplc="7E68E690">
      <w:start w:val="1"/>
      <w:numFmt w:val="bullet"/>
      <w:lvlText w:val=""/>
      <w:lvlJc w:val="left"/>
      <w:pPr>
        <w:tabs>
          <w:tab w:val="num" w:pos="5030"/>
        </w:tabs>
        <w:ind w:left="5030" w:hanging="360"/>
      </w:pPr>
      <w:rPr>
        <w:rFonts w:ascii="Wingdings" w:hAnsi="Wingdings" w:hint="default"/>
      </w:rPr>
    </w:lvl>
    <w:lvl w:ilvl="6" w:tplc="E806EFD2">
      <w:start w:val="1"/>
      <w:numFmt w:val="bullet"/>
      <w:lvlText w:val=""/>
      <w:lvlJc w:val="left"/>
      <w:pPr>
        <w:tabs>
          <w:tab w:val="num" w:pos="5750"/>
        </w:tabs>
        <w:ind w:left="5750" w:hanging="360"/>
      </w:pPr>
      <w:rPr>
        <w:rFonts w:ascii="Symbol" w:hAnsi="Symbol" w:hint="default"/>
      </w:rPr>
    </w:lvl>
    <w:lvl w:ilvl="7" w:tplc="E938A142">
      <w:start w:val="1"/>
      <w:numFmt w:val="bullet"/>
      <w:lvlText w:val="o"/>
      <w:lvlJc w:val="left"/>
      <w:pPr>
        <w:tabs>
          <w:tab w:val="num" w:pos="6470"/>
        </w:tabs>
        <w:ind w:left="6470" w:hanging="360"/>
      </w:pPr>
      <w:rPr>
        <w:rFonts w:ascii="Courier New" w:hAnsi="Courier New" w:hint="default"/>
      </w:rPr>
    </w:lvl>
    <w:lvl w:ilvl="8" w:tplc="052A862A">
      <w:start w:val="1"/>
      <w:numFmt w:val="bullet"/>
      <w:lvlText w:val=""/>
      <w:lvlJc w:val="left"/>
      <w:pPr>
        <w:tabs>
          <w:tab w:val="num" w:pos="7190"/>
        </w:tabs>
        <w:ind w:left="7190" w:hanging="360"/>
      </w:pPr>
      <w:rPr>
        <w:rFonts w:ascii="Wingdings" w:hAnsi="Wingdings" w:hint="default"/>
      </w:rPr>
    </w:lvl>
  </w:abstractNum>
  <w:abstractNum w:abstractNumId="31" w15:restartNumberingAfterBreak="0">
    <w:nsid w:val="589763C2"/>
    <w:multiLevelType w:val="hybridMultilevel"/>
    <w:tmpl w:val="94DAD67E"/>
    <w:lvl w:ilvl="0" w:tplc="7D0E283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435E4"/>
    <w:multiLevelType w:val="multilevel"/>
    <w:tmpl w:val="ED883264"/>
    <w:lvl w:ilvl="0">
      <w:start w:val="1"/>
      <w:numFmt w:val="decimal"/>
      <w:pStyle w:val="tztxtlist"/>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512"/>
        </w:tabs>
        <w:ind w:left="151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3" w15:restartNumberingAfterBreak="0">
    <w:nsid w:val="5F5D4C05"/>
    <w:multiLevelType w:val="multilevel"/>
    <w:tmpl w:val="C2FCB8CE"/>
    <w:lvl w:ilvl="0">
      <w:start w:val="1"/>
      <w:numFmt w:val="decimal"/>
      <w:pStyle w:val="N"/>
      <w:suff w:val="space"/>
      <w:lvlText w:val="%1."/>
      <w:lvlJc w:val="left"/>
      <w:pPr>
        <w:ind w:left="964" w:hanging="397"/>
      </w:pPr>
      <w:rPr>
        <w:rFonts w:cs="Times New Roman" w:hint="default"/>
        <w:b/>
        <w:color w:val="auto"/>
      </w:rPr>
    </w:lvl>
    <w:lvl w:ilvl="1">
      <w:start w:val="1"/>
      <w:numFmt w:val="decimal"/>
      <w:pStyle w:val="NN"/>
      <w:lvlText w:val="%1.%2."/>
      <w:lvlJc w:val="right"/>
      <w:pPr>
        <w:tabs>
          <w:tab w:val="num" w:pos="397"/>
        </w:tabs>
        <w:ind w:left="397" w:hanging="108"/>
      </w:pPr>
      <w:rPr>
        <w:rFonts w:cs="Times New Roman" w:hint="default"/>
      </w:rPr>
    </w:lvl>
    <w:lvl w:ilvl="2">
      <w:start w:val="1"/>
      <w:numFmt w:val="decimal"/>
      <w:lvlText w:val="%1.%2.%3."/>
      <w:lvlJc w:val="left"/>
      <w:pPr>
        <w:tabs>
          <w:tab w:val="num" w:pos="-356"/>
        </w:tabs>
        <w:ind w:left="868" w:hanging="504"/>
      </w:pPr>
      <w:rPr>
        <w:rFonts w:cs="Times New Roman" w:hint="default"/>
      </w:rPr>
    </w:lvl>
    <w:lvl w:ilvl="3">
      <w:start w:val="1"/>
      <w:numFmt w:val="decimal"/>
      <w:lvlText w:val="%1.%2.%3.%4."/>
      <w:lvlJc w:val="left"/>
      <w:pPr>
        <w:tabs>
          <w:tab w:val="num" w:pos="-356"/>
        </w:tabs>
        <w:ind w:left="1372" w:hanging="648"/>
      </w:pPr>
      <w:rPr>
        <w:rFonts w:cs="Times New Roman" w:hint="default"/>
      </w:rPr>
    </w:lvl>
    <w:lvl w:ilvl="4">
      <w:start w:val="1"/>
      <w:numFmt w:val="decimal"/>
      <w:lvlText w:val="%1.%2.%3.%4.%5."/>
      <w:lvlJc w:val="left"/>
      <w:pPr>
        <w:tabs>
          <w:tab w:val="num" w:pos="-356"/>
        </w:tabs>
        <w:ind w:left="1876" w:hanging="792"/>
      </w:pPr>
      <w:rPr>
        <w:rFonts w:cs="Times New Roman" w:hint="default"/>
      </w:rPr>
    </w:lvl>
    <w:lvl w:ilvl="5">
      <w:start w:val="1"/>
      <w:numFmt w:val="decimal"/>
      <w:lvlText w:val="%1.%2.%3.%4.%5.%6."/>
      <w:lvlJc w:val="left"/>
      <w:pPr>
        <w:tabs>
          <w:tab w:val="num" w:pos="-356"/>
        </w:tabs>
        <w:ind w:left="2380" w:hanging="936"/>
      </w:pPr>
      <w:rPr>
        <w:rFonts w:cs="Times New Roman" w:hint="default"/>
      </w:rPr>
    </w:lvl>
    <w:lvl w:ilvl="6">
      <w:start w:val="1"/>
      <w:numFmt w:val="decimal"/>
      <w:lvlText w:val="%1.%2.%3.%4.%5.%6.%7."/>
      <w:lvlJc w:val="left"/>
      <w:pPr>
        <w:tabs>
          <w:tab w:val="num" w:pos="-356"/>
        </w:tabs>
        <w:ind w:left="2884" w:hanging="1080"/>
      </w:pPr>
      <w:rPr>
        <w:rFonts w:cs="Times New Roman" w:hint="default"/>
      </w:rPr>
    </w:lvl>
    <w:lvl w:ilvl="7">
      <w:start w:val="1"/>
      <w:numFmt w:val="decimal"/>
      <w:lvlText w:val="%1.%2.%3.%4.%5.%6.%7.%8."/>
      <w:lvlJc w:val="left"/>
      <w:pPr>
        <w:tabs>
          <w:tab w:val="num" w:pos="-356"/>
        </w:tabs>
        <w:ind w:left="3388" w:hanging="1224"/>
      </w:pPr>
      <w:rPr>
        <w:rFonts w:cs="Times New Roman" w:hint="default"/>
      </w:rPr>
    </w:lvl>
    <w:lvl w:ilvl="8">
      <w:start w:val="1"/>
      <w:numFmt w:val="decimal"/>
      <w:lvlText w:val="%1.%2.%3.%4.%5.%6.%7.%8.%9."/>
      <w:lvlJc w:val="left"/>
      <w:pPr>
        <w:tabs>
          <w:tab w:val="num" w:pos="-356"/>
        </w:tabs>
        <w:ind w:left="3964" w:hanging="1440"/>
      </w:pPr>
      <w:rPr>
        <w:rFonts w:cs="Times New Roman" w:hint="default"/>
      </w:rPr>
    </w:lvl>
  </w:abstractNum>
  <w:abstractNum w:abstractNumId="34" w15:restartNumberingAfterBreak="0">
    <w:nsid w:val="60666B2F"/>
    <w:multiLevelType w:val="multilevel"/>
    <w:tmpl w:val="CA42C85C"/>
    <w:lvl w:ilvl="0">
      <w:start w:val="1"/>
      <w:numFmt w:val="decimal"/>
      <w:lvlText w:val="%1."/>
      <w:lvlJc w:val="left"/>
      <w:pPr>
        <w:ind w:left="502"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5" w15:restartNumberingAfterBreak="0">
    <w:nsid w:val="69647357"/>
    <w:multiLevelType w:val="multilevel"/>
    <w:tmpl w:val="6198637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6B4B6B88"/>
    <w:multiLevelType w:val="multilevel"/>
    <w:tmpl w:val="3048C672"/>
    <w:lvl w:ilvl="0">
      <w:start w:val="1"/>
      <w:numFmt w:val="decimal"/>
      <w:lvlText w:val="%1."/>
      <w:lvlJc w:val="left"/>
      <w:pPr>
        <w:ind w:left="435" w:hanging="435"/>
      </w:pPr>
      <w:rPr>
        <w:rFonts w:hint="default"/>
        <w:color w:val="auto"/>
        <w:sz w:val="22"/>
        <w:u w:val="none"/>
      </w:rPr>
    </w:lvl>
    <w:lvl w:ilvl="1">
      <w:start w:val="1"/>
      <w:numFmt w:val="decimal"/>
      <w:lvlText w:val="%1.%2."/>
      <w:lvlJc w:val="left"/>
      <w:pPr>
        <w:ind w:left="435" w:hanging="435"/>
      </w:pPr>
      <w:rPr>
        <w:rFonts w:hint="default"/>
        <w:color w:val="auto"/>
        <w:sz w:val="22"/>
        <w:u w:val="none"/>
      </w:rPr>
    </w:lvl>
    <w:lvl w:ilvl="2">
      <w:start w:val="1"/>
      <w:numFmt w:val="decimal"/>
      <w:lvlText w:val="%1.%2.%3."/>
      <w:lvlJc w:val="left"/>
      <w:pPr>
        <w:ind w:left="720" w:hanging="720"/>
      </w:pPr>
      <w:rPr>
        <w:rFonts w:hint="default"/>
        <w:color w:val="auto"/>
        <w:sz w:val="22"/>
        <w:u w:val="none"/>
      </w:rPr>
    </w:lvl>
    <w:lvl w:ilvl="3">
      <w:start w:val="1"/>
      <w:numFmt w:val="decimal"/>
      <w:lvlText w:val="%1.%2.%3.%4."/>
      <w:lvlJc w:val="left"/>
      <w:pPr>
        <w:ind w:left="720" w:hanging="720"/>
      </w:pPr>
      <w:rPr>
        <w:rFonts w:hint="default"/>
        <w:color w:val="auto"/>
        <w:sz w:val="22"/>
        <w:u w:val="none"/>
      </w:rPr>
    </w:lvl>
    <w:lvl w:ilvl="4">
      <w:start w:val="1"/>
      <w:numFmt w:val="decimal"/>
      <w:lvlText w:val="%1.%2.%3.%4.%5."/>
      <w:lvlJc w:val="left"/>
      <w:pPr>
        <w:ind w:left="1080" w:hanging="1080"/>
      </w:pPr>
      <w:rPr>
        <w:rFonts w:hint="default"/>
        <w:color w:val="auto"/>
        <w:sz w:val="22"/>
        <w:u w:val="none"/>
      </w:rPr>
    </w:lvl>
    <w:lvl w:ilvl="5">
      <w:start w:val="1"/>
      <w:numFmt w:val="decimal"/>
      <w:lvlText w:val="%1.%2.%3.%4.%5.%6."/>
      <w:lvlJc w:val="left"/>
      <w:pPr>
        <w:ind w:left="1080" w:hanging="1080"/>
      </w:pPr>
      <w:rPr>
        <w:rFonts w:hint="default"/>
        <w:color w:val="auto"/>
        <w:sz w:val="22"/>
        <w:u w:val="none"/>
      </w:rPr>
    </w:lvl>
    <w:lvl w:ilvl="6">
      <w:start w:val="1"/>
      <w:numFmt w:val="decimal"/>
      <w:lvlText w:val="%1.%2.%3.%4.%5.%6.%7."/>
      <w:lvlJc w:val="left"/>
      <w:pPr>
        <w:ind w:left="1440" w:hanging="1440"/>
      </w:pPr>
      <w:rPr>
        <w:rFonts w:hint="default"/>
        <w:color w:val="auto"/>
        <w:sz w:val="22"/>
        <w:u w:val="none"/>
      </w:rPr>
    </w:lvl>
    <w:lvl w:ilvl="7">
      <w:start w:val="1"/>
      <w:numFmt w:val="decimal"/>
      <w:lvlText w:val="%1.%2.%3.%4.%5.%6.%7.%8."/>
      <w:lvlJc w:val="left"/>
      <w:pPr>
        <w:ind w:left="1440" w:hanging="1440"/>
      </w:pPr>
      <w:rPr>
        <w:rFonts w:hint="default"/>
        <w:color w:val="auto"/>
        <w:sz w:val="22"/>
        <w:u w:val="none"/>
      </w:rPr>
    </w:lvl>
    <w:lvl w:ilvl="8">
      <w:start w:val="1"/>
      <w:numFmt w:val="decimal"/>
      <w:lvlText w:val="%1.%2.%3.%4.%5.%6.%7.%8.%9."/>
      <w:lvlJc w:val="left"/>
      <w:pPr>
        <w:ind w:left="1800" w:hanging="1800"/>
      </w:pPr>
      <w:rPr>
        <w:rFonts w:hint="default"/>
        <w:color w:val="auto"/>
        <w:sz w:val="22"/>
        <w:u w:val="none"/>
      </w:rPr>
    </w:lvl>
  </w:abstractNum>
  <w:abstractNum w:abstractNumId="37" w15:restartNumberingAfterBreak="0">
    <w:nsid w:val="6F130B4B"/>
    <w:multiLevelType w:val="multilevel"/>
    <w:tmpl w:val="D07A6832"/>
    <w:lvl w:ilvl="0">
      <w:start w:val="8"/>
      <w:numFmt w:val="decimal"/>
      <w:lvlText w:val="%1."/>
      <w:lvlJc w:val="left"/>
      <w:pPr>
        <w:ind w:left="360" w:hanging="360"/>
      </w:pPr>
    </w:lvl>
    <w:lvl w:ilvl="1">
      <w:start w:val="1"/>
      <w:numFmt w:val="decimal"/>
      <w:lvlText w:val="%1.%2."/>
      <w:lvlJc w:val="left"/>
      <w:pPr>
        <w:ind w:left="1065" w:hanging="360"/>
      </w:pPr>
    </w:lvl>
    <w:lvl w:ilvl="2">
      <w:start w:val="1"/>
      <w:numFmt w:val="decimal"/>
      <w:pStyle w:val="33"/>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38" w15:restartNumberingAfterBreak="0">
    <w:nsid w:val="73171889"/>
    <w:multiLevelType w:val="hybridMultilevel"/>
    <w:tmpl w:val="9B547FD2"/>
    <w:lvl w:ilvl="0" w:tplc="1C4AB7A4">
      <w:start w:val="9"/>
      <w:numFmt w:val="upperRoman"/>
      <w:lvlText w:val="%1."/>
      <w:lvlJc w:val="left"/>
      <w:pPr>
        <w:tabs>
          <w:tab w:val="num" w:pos="2847"/>
        </w:tabs>
        <w:ind w:left="2847" w:hanging="720"/>
      </w:pPr>
      <w:rPr>
        <w:rFonts w:hint="default"/>
      </w:rPr>
    </w:lvl>
    <w:lvl w:ilvl="1" w:tplc="04190019" w:tentative="1">
      <w:start w:val="1"/>
      <w:numFmt w:val="lowerLetter"/>
      <w:lvlText w:val="%2."/>
      <w:lvlJc w:val="left"/>
      <w:pPr>
        <w:tabs>
          <w:tab w:val="num" w:pos="3207"/>
        </w:tabs>
        <w:ind w:left="3207" w:hanging="360"/>
      </w:pPr>
    </w:lvl>
    <w:lvl w:ilvl="2" w:tplc="0419001B" w:tentative="1">
      <w:start w:val="1"/>
      <w:numFmt w:val="lowerRoman"/>
      <w:lvlText w:val="%3."/>
      <w:lvlJc w:val="right"/>
      <w:pPr>
        <w:tabs>
          <w:tab w:val="num" w:pos="3927"/>
        </w:tabs>
        <w:ind w:left="3927" w:hanging="180"/>
      </w:pPr>
    </w:lvl>
    <w:lvl w:ilvl="3" w:tplc="0419000F" w:tentative="1">
      <w:start w:val="1"/>
      <w:numFmt w:val="decimal"/>
      <w:lvlText w:val="%4."/>
      <w:lvlJc w:val="left"/>
      <w:pPr>
        <w:tabs>
          <w:tab w:val="num" w:pos="4647"/>
        </w:tabs>
        <w:ind w:left="4647" w:hanging="360"/>
      </w:pPr>
    </w:lvl>
    <w:lvl w:ilvl="4" w:tplc="04190019" w:tentative="1">
      <w:start w:val="1"/>
      <w:numFmt w:val="lowerLetter"/>
      <w:lvlText w:val="%5."/>
      <w:lvlJc w:val="left"/>
      <w:pPr>
        <w:tabs>
          <w:tab w:val="num" w:pos="5367"/>
        </w:tabs>
        <w:ind w:left="5367" w:hanging="360"/>
      </w:pPr>
    </w:lvl>
    <w:lvl w:ilvl="5" w:tplc="0419001B" w:tentative="1">
      <w:start w:val="1"/>
      <w:numFmt w:val="lowerRoman"/>
      <w:lvlText w:val="%6."/>
      <w:lvlJc w:val="right"/>
      <w:pPr>
        <w:tabs>
          <w:tab w:val="num" w:pos="6087"/>
        </w:tabs>
        <w:ind w:left="6087" w:hanging="180"/>
      </w:pPr>
    </w:lvl>
    <w:lvl w:ilvl="6" w:tplc="0419000F" w:tentative="1">
      <w:start w:val="1"/>
      <w:numFmt w:val="decimal"/>
      <w:lvlText w:val="%7."/>
      <w:lvlJc w:val="left"/>
      <w:pPr>
        <w:tabs>
          <w:tab w:val="num" w:pos="6807"/>
        </w:tabs>
        <w:ind w:left="6807" w:hanging="360"/>
      </w:pPr>
    </w:lvl>
    <w:lvl w:ilvl="7" w:tplc="04190019" w:tentative="1">
      <w:start w:val="1"/>
      <w:numFmt w:val="lowerLetter"/>
      <w:lvlText w:val="%8."/>
      <w:lvlJc w:val="left"/>
      <w:pPr>
        <w:tabs>
          <w:tab w:val="num" w:pos="7527"/>
        </w:tabs>
        <w:ind w:left="7527" w:hanging="360"/>
      </w:pPr>
    </w:lvl>
    <w:lvl w:ilvl="8" w:tplc="0419001B" w:tentative="1">
      <w:start w:val="1"/>
      <w:numFmt w:val="lowerRoman"/>
      <w:lvlText w:val="%9."/>
      <w:lvlJc w:val="right"/>
      <w:pPr>
        <w:tabs>
          <w:tab w:val="num" w:pos="8247"/>
        </w:tabs>
        <w:ind w:left="8247" w:hanging="180"/>
      </w:pPr>
    </w:lvl>
  </w:abstractNum>
  <w:abstractNum w:abstractNumId="39" w15:restartNumberingAfterBreak="0">
    <w:nsid w:val="73AC5ACE"/>
    <w:multiLevelType w:val="hybridMultilevel"/>
    <w:tmpl w:val="285241BC"/>
    <w:lvl w:ilvl="0" w:tplc="0C1290EA">
      <w:start w:val="1"/>
      <w:numFmt w:val="decimal"/>
      <w:lvlText w:val="%1."/>
      <w:lvlJc w:val="left"/>
      <w:pPr>
        <w:ind w:left="720" w:hanging="360"/>
      </w:pPr>
      <w:rPr>
        <w:rFonts w:hint="default"/>
      </w:rPr>
    </w:lvl>
    <w:lvl w:ilvl="1" w:tplc="F76204CE" w:tentative="1">
      <w:start w:val="1"/>
      <w:numFmt w:val="lowerLetter"/>
      <w:lvlText w:val="%2."/>
      <w:lvlJc w:val="left"/>
      <w:pPr>
        <w:ind w:left="1440" w:hanging="360"/>
      </w:pPr>
    </w:lvl>
    <w:lvl w:ilvl="2" w:tplc="9F9E13D0" w:tentative="1">
      <w:start w:val="1"/>
      <w:numFmt w:val="lowerRoman"/>
      <w:lvlText w:val="%3."/>
      <w:lvlJc w:val="right"/>
      <w:pPr>
        <w:ind w:left="2160" w:hanging="180"/>
      </w:pPr>
    </w:lvl>
    <w:lvl w:ilvl="3" w:tplc="75E0A350" w:tentative="1">
      <w:start w:val="1"/>
      <w:numFmt w:val="decimal"/>
      <w:lvlText w:val="%4."/>
      <w:lvlJc w:val="left"/>
      <w:pPr>
        <w:ind w:left="2880" w:hanging="360"/>
      </w:pPr>
    </w:lvl>
    <w:lvl w:ilvl="4" w:tplc="E5A20914" w:tentative="1">
      <w:start w:val="1"/>
      <w:numFmt w:val="lowerLetter"/>
      <w:lvlText w:val="%5."/>
      <w:lvlJc w:val="left"/>
      <w:pPr>
        <w:ind w:left="3600" w:hanging="360"/>
      </w:pPr>
    </w:lvl>
    <w:lvl w:ilvl="5" w:tplc="7ED0617C" w:tentative="1">
      <w:start w:val="1"/>
      <w:numFmt w:val="lowerRoman"/>
      <w:lvlText w:val="%6."/>
      <w:lvlJc w:val="right"/>
      <w:pPr>
        <w:ind w:left="4320" w:hanging="180"/>
      </w:pPr>
    </w:lvl>
    <w:lvl w:ilvl="6" w:tplc="529E0B30" w:tentative="1">
      <w:start w:val="1"/>
      <w:numFmt w:val="decimal"/>
      <w:lvlText w:val="%7."/>
      <w:lvlJc w:val="left"/>
      <w:pPr>
        <w:ind w:left="5040" w:hanging="360"/>
      </w:pPr>
    </w:lvl>
    <w:lvl w:ilvl="7" w:tplc="A5484C98" w:tentative="1">
      <w:start w:val="1"/>
      <w:numFmt w:val="lowerLetter"/>
      <w:lvlText w:val="%8."/>
      <w:lvlJc w:val="left"/>
      <w:pPr>
        <w:ind w:left="5760" w:hanging="360"/>
      </w:pPr>
    </w:lvl>
    <w:lvl w:ilvl="8" w:tplc="B3624FB0" w:tentative="1">
      <w:start w:val="1"/>
      <w:numFmt w:val="lowerRoman"/>
      <w:lvlText w:val="%9."/>
      <w:lvlJc w:val="right"/>
      <w:pPr>
        <w:ind w:left="6480" w:hanging="180"/>
      </w:pPr>
    </w:lvl>
  </w:abstractNum>
  <w:abstractNum w:abstractNumId="40" w15:restartNumberingAfterBreak="0">
    <w:nsid w:val="73D20CB9"/>
    <w:multiLevelType w:val="multilevel"/>
    <w:tmpl w:val="BC5A584C"/>
    <w:lvl w:ilvl="0">
      <w:start w:val="1"/>
      <w:numFmt w:val="decimal"/>
      <w:pStyle w:val="13"/>
      <w:suff w:val="space"/>
      <w:lvlText w:val="%1."/>
      <w:lvlJc w:val="left"/>
      <w:pPr>
        <w:ind w:left="432" w:hanging="432"/>
      </w:pPr>
      <w:rPr>
        <w:rFonts w:hint="default"/>
      </w:rPr>
    </w:lvl>
    <w:lvl w:ilvl="1">
      <w:start w:val="1"/>
      <w:numFmt w:val="decimal"/>
      <w:pStyle w:val="22"/>
      <w:suff w:val="space"/>
      <w:lvlText w:val="%1.%2."/>
      <w:lvlJc w:val="left"/>
      <w:pPr>
        <w:ind w:left="576" w:hanging="576"/>
      </w:pPr>
      <w:rPr>
        <w:rFonts w:hint="default"/>
        <w:b/>
        <w:lang w:val="ru-RU"/>
      </w:rPr>
    </w:lvl>
    <w:lvl w:ilvl="2">
      <w:start w:val="1"/>
      <w:numFmt w:val="decimal"/>
      <w:pStyle w:val="34"/>
      <w:suff w:val="space"/>
      <w:lvlText w:val="%1.%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7FE1570"/>
    <w:multiLevelType w:val="multilevel"/>
    <w:tmpl w:val="A2261E2E"/>
    <w:lvl w:ilvl="0">
      <w:start w:val="3"/>
      <w:numFmt w:val="decimal"/>
      <w:pStyle w:val="BodyTextIndent4"/>
      <w:lvlText w:val="%1."/>
      <w:lvlJc w:val="left"/>
      <w:pPr>
        <w:tabs>
          <w:tab w:val="num" w:pos="360"/>
        </w:tabs>
        <w:ind w:left="360" w:hanging="360"/>
      </w:pPr>
      <w:rPr>
        <w:sz w:val="16"/>
      </w:rPr>
    </w:lvl>
    <w:lvl w:ilvl="1">
      <w:start w:val="1"/>
      <w:numFmt w:val="decimal"/>
      <w:lvlText w:val="%1.%2."/>
      <w:lvlJc w:val="left"/>
      <w:pPr>
        <w:tabs>
          <w:tab w:val="num" w:pos="360"/>
        </w:tabs>
        <w:ind w:left="360" w:hanging="360"/>
      </w:pPr>
      <w:rPr>
        <w:sz w:val="16"/>
      </w:rPr>
    </w:lvl>
    <w:lvl w:ilvl="2">
      <w:start w:val="1"/>
      <w:numFmt w:val="decimal"/>
      <w:lvlText w:val="%1.%2.%3."/>
      <w:lvlJc w:val="left"/>
      <w:pPr>
        <w:tabs>
          <w:tab w:val="num" w:pos="720"/>
        </w:tabs>
        <w:ind w:left="720" w:hanging="720"/>
      </w:pPr>
      <w:rPr>
        <w:sz w:val="16"/>
      </w:rPr>
    </w:lvl>
    <w:lvl w:ilvl="3">
      <w:start w:val="1"/>
      <w:numFmt w:val="decimal"/>
      <w:lvlText w:val="%1.%2.%3.%4."/>
      <w:lvlJc w:val="left"/>
      <w:pPr>
        <w:tabs>
          <w:tab w:val="num" w:pos="720"/>
        </w:tabs>
        <w:ind w:left="720" w:hanging="720"/>
      </w:pPr>
      <w:rPr>
        <w:sz w:val="16"/>
      </w:rPr>
    </w:lvl>
    <w:lvl w:ilvl="4">
      <w:start w:val="1"/>
      <w:numFmt w:val="decimal"/>
      <w:lvlText w:val="%1.%2.%3.%4.%5."/>
      <w:lvlJc w:val="left"/>
      <w:pPr>
        <w:tabs>
          <w:tab w:val="num" w:pos="1080"/>
        </w:tabs>
        <w:ind w:left="1080" w:hanging="1080"/>
      </w:pPr>
      <w:rPr>
        <w:sz w:val="16"/>
      </w:rPr>
    </w:lvl>
    <w:lvl w:ilvl="5">
      <w:start w:val="1"/>
      <w:numFmt w:val="decimal"/>
      <w:lvlText w:val="%1.%2.%3.%4.%5.%6."/>
      <w:lvlJc w:val="left"/>
      <w:pPr>
        <w:tabs>
          <w:tab w:val="num" w:pos="1080"/>
        </w:tabs>
        <w:ind w:left="1080" w:hanging="1080"/>
      </w:pPr>
      <w:rPr>
        <w:sz w:val="16"/>
      </w:rPr>
    </w:lvl>
    <w:lvl w:ilvl="6">
      <w:start w:val="1"/>
      <w:numFmt w:val="decimal"/>
      <w:lvlText w:val="%1.%2.%3.%4.%5.%6.%7."/>
      <w:lvlJc w:val="left"/>
      <w:pPr>
        <w:tabs>
          <w:tab w:val="num" w:pos="1080"/>
        </w:tabs>
        <w:ind w:left="1080" w:hanging="1080"/>
      </w:pPr>
      <w:rPr>
        <w:sz w:val="16"/>
      </w:rPr>
    </w:lvl>
    <w:lvl w:ilvl="7">
      <w:start w:val="1"/>
      <w:numFmt w:val="decimal"/>
      <w:lvlText w:val="%1.%2.%3.%4.%5.%6.%7.%8."/>
      <w:lvlJc w:val="left"/>
      <w:pPr>
        <w:tabs>
          <w:tab w:val="num" w:pos="1440"/>
        </w:tabs>
        <w:ind w:left="1440" w:hanging="1440"/>
      </w:pPr>
      <w:rPr>
        <w:sz w:val="16"/>
      </w:rPr>
    </w:lvl>
    <w:lvl w:ilvl="8">
      <w:start w:val="1"/>
      <w:numFmt w:val="decimal"/>
      <w:lvlText w:val="%1.%2.%3.%4.%5.%6.%7.%8.%9."/>
      <w:lvlJc w:val="left"/>
      <w:pPr>
        <w:tabs>
          <w:tab w:val="num" w:pos="1440"/>
        </w:tabs>
        <w:ind w:left="1440" w:hanging="1440"/>
      </w:pPr>
      <w:rPr>
        <w:sz w:val="16"/>
      </w:rPr>
    </w:lvl>
  </w:abstractNum>
  <w:abstractNum w:abstractNumId="42" w15:restartNumberingAfterBreak="0">
    <w:nsid w:val="7FC87990"/>
    <w:multiLevelType w:val="hybridMultilevel"/>
    <w:tmpl w:val="F458890E"/>
    <w:lvl w:ilvl="0" w:tplc="B0289B72">
      <w:start w:val="8"/>
      <w:numFmt w:val="upperRoman"/>
      <w:lvlText w:val="%1."/>
      <w:lvlJc w:val="left"/>
      <w:pPr>
        <w:ind w:left="3698" w:hanging="72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num w:numId="1">
    <w:abstractNumId w:val="4"/>
  </w:num>
  <w:num w:numId="2">
    <w:abstractNumId w:val="3"/>
  </w:num>
  <w:num w:numId="3">
    <w:abstractNumId w:val="2"/>
  </w:num>
  <w:num w:numId="4">
    <w:abstractNumId w:val="26"/>
  </w:num>
  <w:num w:numId="5">
    <w:abstractNumId w:val="32"/>
  </w:num>
  <w:num w:numId="6">
    <w:abstractNumId w:val="19"/>
  </w:num>
  <w:num w:numId="7">
    <w:abstractNumId w:val="14"/>
  </w:num>
  <w:num w:numId="8">
    <w:abstractNumId w:val="22"/>
  </w:num>
  <w:num w:numId="9">
    <w:abstractNumId w:val="21"/>
  </w:num>
  <w:num w:numId="10">
    <w:abstractNumId w:val="24"/>
  </w:num>
  <w:num w:numId="11">
    <w:abstractNumId w:val="30"/>
  </w:num>
  <w:num w:numId="12">
    <w:abstractNumId w:val="33"/>
  </w:num>
  <w:num w:numId="13">
    <w:abstractNumId w:val="25"/>
  </w:num>
  <w:num w:numId="14">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0"/>
  </w:num>
  <w:num w:numId="18">
    <w:abstractNumId w:val="2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5"/>
  </w:num>
  <w:num w:numId="22">
    <w:abstractNumId w:val="23"/>
  </w:num>
  <w:num w:numId="23">
    <w:abstractNumId w:val="35"/>
  </w:num>
  <w:num w:numId="24">
    <w:abstractNumId w:val="18"/>
  </w:num>
  <w:num w:numId="25">
    <w:abstractNumId w:val="9"/>
  </w:num>
  <w:num w:numId="26">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lvlOverride w:ilvl="0">
      <w:startOverride w:val="1"/>
    </w:lvlOverride>
  </w:num>
  <w:num w:numId="30">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7"/>
  </w:num>
  <w:num w:numId="34">
    <w:abstractNumId w:val="17"/>
  </w:num>
  <w:num w:numId="35">
    <w:abstractNumId w:val="38"/>
  </w:num>
  <w:num w:numId="36">
    <w:abstractNumId w:val="42"/>
  </w:num>
  <w:num w:numId="37">
    <w:abstractNumId w:val="31"/>
  </w:num>
  <w:num w:numId="38">
    <w:abstractNumId w:val="11"/>
  </w:num>
  <w:num w:numId="39">
    <w:abstractNumId w:val="6"/>
  </w:num>
  <w:num w:numId="4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8"/>
  </w:num>
  <w:num w:numId="43">
    <w:abstractNumId w:val="12"/>
  </w:num>
  <w:num w:numId="44">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CF"/>
    <w:rsid w:val="00007773"/>
    <w:rsid w:val="00014044"/>
    <w:rsid w:val="00017EB5"/>
    <w:rsid w:val="00020001"/>
    <w:rsid w:val="00054314"/>
    <w:rsid w:val="00091C74"/>
    <w:rsid w:val="000C36F0"/>
    <w:rsid w:val="000C3AF8"/>
    <w:rsid w:val="000E2055"/>
    <w:rsid w:val="000F3000"/>
    <w:rsid w:val="000F68A9"/>
    <w:rsid w:val="0011146E"/>
    <w:rsid w:val="001329A7"/>
    <w:rsid w:val="00167370"/>
    <w:rsid w:val="00177A9F"/>
    <w:rsid w:val="001C313D"/>
    <w:rsid w:val="001C6B98"/>
    <w:rsid w:val="0022177D"/>
    <w:rsid w:val="0022180E"/>
    <w:rsid w:val="00274A20"/>
    <w:rsid w:val="00283E81"/>
    <w:rsid w:val="0029026D"/>
    <w:rsid w:val="002C75DC"/>
    <w:rsid w:val="0037547E"/>
    <w:rsid w:val="003E7717"/>
    <w:rsid w:val="004365C3"/>
    <w:rsid w:val="00495DFE"/>
    <w:rsid w:val="004D2995"/>
    <w:rsid w:val="004F2395"/>
    <w:rsid w:val="0051700A"/>
    <w:rsid w:val="005214F7"/>
    <w:rsid w:val="005803D3"/>
    <w:rsid w:val="00583C56"/>
    <w:rsid w:val="005A1827"/>
    <w:rsid w:val="005B2283"/>
    <w:rsid w:val="005B2AC2"/>
    <w:rsid w:val="006126CF"/>
    <w:rsid w:val="0061429D"/>
    <w:rsid w:val="006327E6"/>
    <w:rsid w:val="00634225"/>
    <w:rsid w:val="00654179"/>
    <w:rsid w:val="006B0A1A"/>
    <w:rsid w:val="006B23D2"/>
    <w:rsid w:val="006B295F"/>
    <w:rsid w:val="006F451E"/>
    <w:rsid w:val="00711455"/>
    <w:rsid w:val="007811BE"/>
    <w:rsid w:val="00791FD9"/>
    <w:rsid w:val="0079793D"/>
    <w:rsid w:val="007A3A2D"/>
    <w:rsid w:val="007C0895"/>
    <w:rsid w:val="007C7B2D"/>
    <w:rsid w:val="007D511B"/>
    <w:rsid w:val="007E03A9"/>
    <w:rsid w:val="007E3300"/>
    <w:rsid w:val="007E43BB"/>
    <w:rsid w:val="008557F4"/>
    <w:rsid w:val="008A69A3"/>
    <w:rsid w:val="008B387E"/>
    <w:rsid w:val="009256D2"/>
    <w:rsid w:val="0093721D"/>
    <w:rsid w:val="009539DA"/>
    <w:rsid w:val="00954C43"/>
    <w:rsid w:val="0098705C"/>
    <w:rsid w:val="009A03B3"/>
    <w:rsid w:val="00A62C54"/>
    <w:rsid w:val="00A84DD5"/>
    <w:rsid w:val="00B2285A"/>
    <w:rsid w:val="00B235B3"/>
    <w:rsid w:val="00B629C8"/>
    <w:rsid w:val="00B9510E"/>
    <w:rsid w:val="00BA3D60"/>
    <w:rsid w:val="00BB0B3A"/>
    <w:rsid w:val="00BC0C00"/>
    <w:rsid w:val="00BC6DAF"/>
    <w:rsid w:val="00BD40B1"/>
    <w:rsid w:val="00C13138"/>
    <w:rsid w:val="00C1321E"/>
    <w:rsid w:val="00C14E9D"/>
    <w:rsid w:val="00C22787"/>
    <w:rsid w:val="00C36790"/>
    <w:rsid w:val="00C56EB9"/>
    <w:rsid w:val="00CA17C4"/>
    <w:rsid w:val="00CA523F"/>
    <w:rsid w:val="00D22961"/>
    <w:rsid w:val="00D574CE"/>
    <w:rsid w:val="00D617E6"/>
    <w:rsid w:val="00D71A6E"/>
    <w:rsid w:val="00E128B6"/>
    <w:rsid w:val="00E1550E"/>
    <w:rsid w:val="00E62E67"/>
    <w:rsid w:val="00E65B7B"/>
    <w:rsid w:val="00E848AB"/>
    <w:rsid w:val="00EF26DF"/>
    <w:rsid w:val="00F1125A"/>
    <w:rsid w:val="00F20205"/>
    <w:rsid w:val="00F425FA"/>
    <w:rsid w:val="00F46A01"/>
    <w:rsid w:val="00FB55DE"/>
    <w:rsid w:val="00FF48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5DB7C"/>
  <w15:docId w15:val="{C15DDC9B-6451-4A65-B68F-C0992915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60A6A"/>
    <w:pPr>
      <w:spacing w:after="0" w:line="240" w:lineRule="auto"/>
    </w:pPr>
    <w:rPr>
      <w:rFonts w:ascii="Times New Roman" w:eastAsia="Times New Roman" w:hAnsi="Times New Roman" w:cs="Times New Roman"/>
      <w:sz w:val="20"/>
      <w:szCs w:val="20"/>
      <w:lang w:eastAsia="ru-RU"/>
    </w:rPr>
  </w:style>
  <w:style w:type="paragraph" w:styleId="12">
    <w:name w:val="heading 1"/>
    <w:aliases w:val="Document Header1,H1,Headi...,Headi... Знак,Heading 1 Char1,Heading 1iz,II,ITT t1,Secti,h1,Б1,Б11,В1,Введение...,Введение... Знак Знак,Введение... Знак1,Заголов,Заголовок 1 Знак Знак Знак Знак Знак,Заголовок параграфа (1.),а1, Знак"/>
    <w:basedOn w:val="a5"/>
    <w:next w:val="a5"/>
    <w:link w:val="14"/>
    <w:qFormat/>
    <w:rsid w:val="00B60A6A"/>
    <w:pPr>
      <w:keepNext/>
      <w:keepLines/>
      <w:pageBreakBefore/>
      <w:numPr>
        <w:numId w:val="18"/>
      </w:numPr>
      <w:suppressAutoHyphens/>
      <w:spacing w:before="480" w:after="240"/>
      <w:outlineLvl w:val="0"/>
    </w:pPr>
    <w:rPr>
      <w:rFonts w:ascii="Arial" w:hAnsi="Arial"/>
      <w:b/>
      <w:kern w:val="28"/>
    </w:rPr>
  </w:style>
  <w:style w:type="paragraph" w:styleId="23">
    <w:name w:val="heading 2"/>
    <w:aliases w:val="2,22,A,A.B.C.,CHS,H,H2,H2 Знак,H2-Heading 2,H21,HD2,Header2,Heading 2 Hidden,Heading Indent No L2,Heading2,Level 2 Topic Heading,Major,Numbered text 3,RTC,h2,heading 2,heading2,iz2,l2,list 2,list2,Б2,Заголовок 21,Раздел Знак,sub-sect"/>
    <w:basedOn w:val="a5"/>
    <w:next w:val="a5"/>
    <w:link w:val="210"/>
    <w:uiPriority w:val="99"/>
    <w:qFormat/>
    <w:rsid w:val="00B60A6A"/>
    <w:pPr>
      <w:keepNext/>
      <w:suppressAutoHyphens/>
      <w:spacing w:before="360" w:after="120"/>
      <w:outlineLvl w:val="1"/>
    </w:pPr>
    <w:rPr>
      <w:b/>
      <w:sz w:val="32"/>
    </w:rPr>
  </w:style>
  <w:style w:type="paragraph" w:styleId="32">
    <w:name w:val="heading 3"/>
    <w:aliases w:val="H3"/>
    <w:basedOn w:val="a5"/>
    <w:next w:val="a5"/>
    <w:link w:val="35"/>
    <w:qFormat/>
    <w:rsid w:val="00B60A6A"/>
    <w:pPr>
      <w:keepNext/>
      <w:numPr>
        <w:ilvl w:val="2"/>
        <w:numId w:val="4"/>
      </w:numPr>
      <w:suppressAutoHyphens/>
      <w:spacing w:before="120" w:after="120"/>
      <w:outlineLvl w:val="2"/>
    </w:pPr>
    <w:rPr>
      <w:b/>
      <w:sz w:val="28"/>
    </w:rPr>
  </w:style>
  <w:style w:type="paragraph" w:styleId="4">
    <w:name w:val="heading 4"/>
    <w:basedOn w:val="a5"/>
    <w:next w:val="a5"/>
    <w:link w:val="41"/>
    <w:uiPriority w:val="99"/>
    <w:qFormat/>
    <w:rsid w:val="00B60A6A"/>
    <w:pPr>
      <w:keepNext/>
      <w:numPr>
        <w:ilvl w:val="3"/>
        <w:numId w:val="4"/>
      </w:numPr>
      <w:tabs>
        <w:tab w:val="left" w:pos="1134"/>
      </w:tabs>
      <w:suppressAutoHyphens/>
      <w:spacing w:before="240" w:after="120"/>
      <w:jc w:val="both"/>
      <w:outlineLvl w:val="3"/>
    </w:pPr>
    <w:rPr>
      <w:b/>
      <w:i/>
      <w:sz w:val="28"/>
    </w:rPr>
  </w:style>
  <w:style w:type="paragraph" w:styleId="5">
    <w:name w:val="heading 5"/>
    <w:aliases w:val="Block Label,H5,H51,Level 3 - i,h5,h51,h52,test"/>
    <w:basedOn w:val="a5"/>
    <w:next w:val="a5"/>
    <w:link w:val="51"/>
    <w:uiPriority w:val="99"/>
    <w:qFormat/>
    <w:rsid w:val="00B60A6A"/>
    <w:pPr>
      <w:keepNext/>
      <w:numPr>
        <w:ilvl w:val="4"/>
        <w:numId w:val="5"/>
      </w:numPr>
      <w:tabs>
        <w:tab w:val="clear" w:pos="1008"/>
        <w:tab w:val="num" w:pos="360"/>
      </w:tabs>
      <w:suppressAutoHyphens/>
      <w:spacing w:before="60" w:line="360" w:lineRule="auto"/>
      <w:ind w:left="0" w:firstLine="0"/>
      <w:jc w:val="both"/>
      <w:outlineLvl w:val="4"/>
    </w:pPr>
    <w:rPr>
      <w:b/>
      <w:sz w:val="26"/>
    </w:rPr>
  </w:style>
  <w:style w:type="paragraph" w:styleId="6">
    <w:name w:val="heading 6"/>
    <w:aliases w:val="RTC 6"/>
    <w:basedOn w:val="a5"/>
    <w:next w:val="a5"/>
    <w:link w:val="60"/>
    <w:uiPriority w:val="99"/>
    <w:qFormat/>
    <w:rsid w:val="00B60A6A"/>
    <w:pPr>
      <w:widowControl w:val="0"/>
      <w:numPr>
        <w:ilvl w:val="5"/>
        <w:numId w:val="5"/>
      </w:numPr>
      <w:tabs>
        <w:tab w:val="num" w:pos="360"/>
      </w:tabs>
      <w:suppressAutoHyphens/>
      <w:spacing w:before="240" w:after="60" w:line="360" w:lineRule="auto"/>
      <w:ind w:left="0" w:firstLine="0"/>
      <w:jc w:val="both"/>
      <w:outlineLvl w:val="5"/>
    </w:pPr>
    <w:rPr>
      <w:b/>
    </w:rPr>
  </w:style>
  <w:style w:type="paragraph" w:styleId="7">
    <w:name w:val="heading 7"/>
    <w:aliases w:val="RTC7"/>
    <w:basedOn w:val="a5"/>
    <w:next w:val="a5"/>
    <w:link w:val="70"/>
    <w:uiPriority w:val="99"/>
    <w:qFormat/>
    <w:rsid w:val="00B60A6A"/>
    <w:pPr>
      <w:widowControl w:val="0"/>
      <w:numPr>
        <w:ilvl w:val="6"/>
        <w:numId w:val="5"/>
      </w:numPr>
      <w:tabs>
        <w:tab w:val="clear" w:pos="1296"/>
        <w:tab w:val="num" w:pos="360"/>
      </w:tabs>
      <w:suppressAutoHyphens/>
      <w:spacing w:before="240" w:after="60" w:line="360" w:lineRule="auto"/>
      <w:ind w:left="0" w:firstLine="0"/>
      <w:jc w:val="both"/>
      <w:outlineLvl w:val="6"/>
    </w:pPr>
    <w:rPr>
      <w:sz w:val="26"/>
    </w:rPr>
  </w:style>
  <w:style w:type="paragraph" w:styleId="8">
    <w:name w:val="heading 8"/>
    <w:basedOn w:val="a5"/>
    <w:next w:val="a5"/>
    <w:link w:val="80"/>
    <w:uiPriority w:val="99"/>
    <w:qFormat/>
    <w:rsid w:val="00B60A6A"/>
    <w:pPr>
      <w:widowControl w:val="0"/>
      <w:numPr>
        <w:ilvl w:val="7"/>
        <w:numId w:val="5"/>
      </w:numPr>
      <w:tabs>
        <w:tab w:val="clear" w:pos="1440"/>
        <w:tab w:val="num" w:pos="360"/>
      </w:tabs>
      <w:suppressAutoHyphens/>
      <w:spacing w:before="240" w:after="60" w:line="360" w:lineRule="auto"/>
      <w:ind w:left="0" w:firstLine="0"/>
      <w:jc w:val="both"/>
      <w:outlineLvl w:val="7"/>
    </w:pPr>
    <w:rPr>
      <w:i/>
      <w:sz w:val="26"/>
    </w:rPr>
  </w:style>
  <w:style w:type="paragraph" w:styleId="9">
    <w:name w:val="heading 9"/>
    <w:basedOn w:val="a5"/>
    <w:next w:val="a5"/>
    <w:link w:val="90"/>
    <w:uiPriority w:val="99"/>
    <w:qFormat/>
    <w:rsid w:val="00B60A6A"/>
    <w:pPr>
      <w:widowControl w:val="0"/>
      <w:numPr>
        <w:ilvl w:val="8"/>
        <w:numId w:val="5"/>
      </w:numPr>
      <w:tabs>
        <w:tab w:val="clear" w:pos="1584"/>
        <w:tab w:val="num" w:pos="360"/>
      </w:tabs>
      <w:suppressAutoHyphens/>
      <w:spacing w:before="240" w:after="60" w:line="360" w:lineRule="auto"/>
      <w:ind w:left="0" w:firstLine="0"/>
      <w:jc w:val="both"/>
      <w:outlineLvl w:val="8"/>
    </w:pPr>
    <w:rPr>
      <w:rFonts w:ascii="Arial" w:hAnsi="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Headi... Знак1,Headi... Знак Знак,Heading 1 Char1 Знак,Heading 1iz Знак,II Знак,ITT t1 Знак,Secti Знак,h1 Знак,Б1 Знак,Б11 Знак,В1 Знак,Введение... Знак,Введение... Знак Знак Знак,Введение... Знак1 Знак"/>
    <w:basedOn w:val="a6"/>
    <w:link w:val="12"/>
    <w:uiPriority w:val="99"/>
    <w:rsid w:val="00B60A6A"/>
    <w:rPr>
      <w:rFonts w:ascii="Arial" w:eastAsia="Times New Roman" w:hAnsi="Arial" w:cs="Times New Roman"/>
      <w:b/>
      <w:kern w:val="28"/>
      <w:sz w:val="20"/>
      <w:szCs w:val="20"/>
      <w:lang w:eastAsia="ru-RU"/>
    </w:rPr>
  </w:style>
  <w:style w:type="character" w:customStyle="1" w:styleId="210">
    <w:name w:val="Заголовок 2 Знак1"/>
    <w:aliases w:val="2 Знак,22 Знак,A Знак,A.B.C. Знак,CHS Знак,H Знак,H2 Знак1,H2 Знак Знак,H2-Heading 2 Знак,H21 Знак,HD2 Знак,Header2 Знак,Heading 2 Hidden Знак,Heading Indent No L2 Знак,Heading2 Знак,Level 2 Topic Heading Знак,Major Знак,RTC Знак"/>
    <w:link w:val="23"/>
    <w:locked/>
    <w:rsid w:val="00B60A6A"/>
    <w:rPr>
      <w:rFonts w:ascii="Times New Roman" w:eastAsia="Times New Roman" w:hAnsi="Times New Roman" w:cs="Times New Roman"/>
      <w:b/>
      <w:sz w:val="32"/>
      <w:szCs w:val="20"/>
      <w:lang w:eastAsia="ru-RU"/>
    </w:rPr>
  </w:style>
  <w:style w:type="character" w:customStyle="1" w:styleId="35">
    <w:name w:val="Заголовок 3 Знак"/>
    <w:aliases w:val="H3 Знак"/>
    <w:basedOn w:val="a6"/>
    <w:link w:val="32"/>
    <w:rsid w:val="00B60A6A"/>
    <w:rPr>
      <w:rFonts w:ascii="Times New Roman" w:eastAsia="Times New Roman" w:hAnsi="Times New Roman" w:cs="Times New Roman"/>
      <w:b/>
      <w:sz w:val="28"/>
      <w:szCs w:val="20"/>
      <w:lang w:eastAsia="ru-RU"/>
    </w:rPr>
  </w:style>
  <w:style w:type="character" w:customStyle="1" w:styleId="41">
    <w:name w:val="Заголовок 4 Знак"/>
    <w:basedOn w:val="a6"/>
    <w:link w:val="4"/>
    <w:uiPriority w:val="99"/>
    <w:rsid w:val="00B60A6A"/>
    <w:rPr>
      <w:rFonts w:ascii="Times New Roman" w:eastAsia="Times New Roman" w:hAnsi="Times New Roman" w:cs="Times New Roman"/>
      <w:b/>
      <w:i/>
      <w:sz w:val="28"/>
      <w:szCs w:val="20"/>
      <w:lang w:eastAsia="ru-RU"/>
    </w:rPr>
  </w:style>
  <w:style w:type="character" w:customStyle="1" w:styleId="51">
    <w:name w:val="Заголовок 5 Знак"/>
    <w:aliases w:val="Block Label Знак,H5 Знак,H51 Знак,Level 3 - i Знак,h5 Знак,h51 Знак,h52 Знак,test Знак"/>
    <w:basedOn w:val="a6"/>
    <w:link w:val="5"/>
    <w:uiPriority w:val="99"/>
    <w:rsid w:val="00B60A6A"/>
    <w:rPr>
      <w:rFonts w:ascii="Times New Roman" w:eastAsia="Times New Roman" w:hAnsi="Times New Roman" w:cs="Times New Roman"/>
      <w:b/>
      <w:sz w:val="26"/>
      <w:szCs w:val="20"/>
      <w:lang w:eastAsia="ru-RU"/>
    </w:rPr>
  </w:style>
  <w:style w:type="character" w:customStyle="1" w:styleId="60">
    <w:name w:val="Заголовок 6 Знак"/>
    <w:aliases w:val="RTC 6 Знак"/>
    <w:basedOn w:val="a6"/>
    <w:link w:val="6"/>
    <w:uiPriority w:val="99"/>
    <w:rsid w:val="00B60A6A"/>
    <w:rPr>
      <w:rFonts w:ascii="Times New Roman" w:eastAsia="Times New Roman" w:hAnsi="Times New Roman" w:cs="Times New Roman"/>
      <w:b/>
      <w:sz w:val="20"/>
      <w:szCs w:val="20"/>
      <w:lang w:eastAsia="ru-RU"/>
    </w:rPr>
  </w:style>
  <w:style w:type="character" w:customStyle="1" w:styleId="70">
    <w:name w:val="Заголовок 7 Знак"/>
    <w:aliases w:val="RTC7 Знак"/>
    <w:basedOn w:val="a6"/>
    <w:link w:val="7"/>
    <w:uiPriority w:val="99"/>
    <w:rsid w:val="00B60A6A"/>
    <w:rPr>
      <w:rFonts w:ascii="Times New Roman" w:eastAsia="Times New Roman" w:hAnsi="Times New Roman" w:cs="Times New Roman"/>
      <w:sz w:val="26"/>
      <w:szCs w:val="20"/>
      <w:lang w:eastAsia="ru-RU"/>
    </w:rPr>
  </w:style>
  <w:style w:type="character" w:customStyle="1" w:styleId="80">
    <w:name w:val="Заголовок 8 Знак"/>
    <w:basedOn w:val="a6"/>
    <w:link w:val="8"/>
    <w:uiPriority w:val="99"/>
    <w:rsid w:val="00B60A6A"/>
    <w:rPr>
      <w:rFonts w:ascii="Times New Roman" w:eastAsia="Times New Roman" w:hAnsi="Times New Roman" w:cs="Times New Roman"/>
      <w:i/>
      <w:sz w:val="26"/>
      <w:szCs w:val="20"/>
      <w:lang w:eastAsia="ru-RU"/>
    </w:rPr>
  </w:style>
  <w:style w:type="character" w:customStyle="1" w:styleId="90">
    <w:name w:val="Заголовок 9 Знак"/>
    <w:basedOn w:val="a6"/>
    <w:link w:val="9"/>
    <w:uiPriority w:val="99"/>
    <w:rsid w:val="00B60A6A"/>
    <w:rPr>
      <w:rFonts w:ascii="Arial" w:eastAsia="Times New Roman" w:hAnsi="Arial" w:cs="Times New Roman"/>
      <w:sz w:val="20"/>
      <w:szCs w:val="20"/>
      <w:lang w:eastAsia="ru-RU"/>
    </w:rPr>
  </w:style>
  <w:style w:type="character" w:customStyle="1" w:styleId="24">
    <w:name w:val="Заголовок 2 Знак"/>
    <w:basedOn w:val="a6"/>
    <w:uiPriority w:val="9"/>
    <w:semiHidden/>
    <w:rsid w:val="00B60A6A"/>
    <w:rPr>
      <w:rFonts w:asciiTheme="majorHAnsi" w:eastAsiaTheme="majorEastAsia" w:hAnsiTheme="majorHAnsi" w:cstheme="majorBidi"/>
      <w:b/>
      <w:bCs/>
      <w:color w:val="4F81BD" w:themeColor="accent1"/>
      <w:sz w:val="26"/>
      <w:szCs w:val="26"/>
      <w:lang w:eastAsia="ru-RU"/>
    </w:rPr>
  </w:style>
  <w:style w:type="paragraph" w:styleId="a9">
    <w:name w:val="header"/>
    <w:basedOn w:val="a5"/>
    <w:link w:val="aa"/>
    <w:uiPriority w:val="99"/>
    <w:rsid w:val="00B60A6A"/>
    <w:pPr>
      <w:pBdr>
        <w:bottom w:val="single" w:sz="4" w:space="1" w:color="auto"/>
      </w:pBdr>
      <w:tabs>
        <w:tab w:val="center" w:pos="4153"/>
        <w:tab w:val="right" w:pos="8306"/>
      </w:tabs>
      <w:jc w:val="center"/>
    </w:pPr>
  </w:style>
  <w:style w:type="character" w:customStyle="1" w:styleId="aa">
    <w:name w:val="Верхний колонтитул Знак"/>
    <w:basedOn w:val="a6"/>
    <w:link w:val="a9"/>
    <w:uiPriority w:val="99"/>
    <w:rsid w:val="00B60A6A"/>
    <w:rPr>
      <w:rFonts w:ascii="Times New Roman" w:eastAsia="Times New Roman" w:hAnsi="Times New Roman" w:cs="Times New Roman"/>
      <w:sz w:val="20"/>
      <w:szCs w:val="20"/>
      <w:lang w:eastAsia="ru-RU"/>
    </w:rPr>
  </w:style>
  <w:style w:type="paragraph" w:styleId="ab">
    <w:name w:val="footer"/>
    <w:basedOn w:val="a5"/>
    <w:link w:val="ac"/>
    <w:uiPriority w:val="99"/>
    <w:rsid w:val="00B60A6A"/>
    <w:pPr>
      <w:tabs>
        <w:tab w:val="center" w:pos="4253"/>
        <w:tab w:val="right" w:pos="9356"/>
      </w:tabs>
      <w:jc w:val="both"/>
    </w:pPr>
  </w:style>
  <w:style w:type="character" w:customStyle="1" w:styleId="ac">
    <w:name w:val="Нижний колонтитул Знак"/>
    <w:basedOn w:val="a6"/>
    <w:link w:val="ab"/>
    <w:uiPriority w:val="99"/>
    <w:rsid w:val="00B60A6A"/>
    <w:rPr>
      <w:rFonts w:ascii="Times New Roman" w:eastAsia="Times New Roman" w:hAnsi="Times New Roman" w:cs="Times New Roman"/>
      <w:sz w:val="20"/>
      <w:szCs w:val="20"/>
      <w:lang w:eastAsia="ru-RU"/>
    </w:rPr>
  </w:style>
  <w:style w:type="character" w:styleId="ad">
    <w:name w:val="Hyperlink"/>
    <w:uiPriority w:val="99"/>
    <w:rsid w:val="00B60A6A"/>
    <w:rPr>
      <w:rFonts w:cs="Times New Roman"/>
      <w:color w:val="0000FF"/>
      <w:u w:val="single"/>
    </w:rPr>
  </w:style>
  <w:style w:type="character" w:styleId="ae">
    <w:name w:val="page number"/>
    <w:uiPriority w:val="99"/>
    <w:rsid w:val="00B60A6A"/>
    <w:rPr>
      <w:rFonts w:ascii="Times New Roman" w:hAnsi="Times New Roman" w:cs="Times New Roman"/>
      <w:sz w:val="20"/>
    </w:rPr>
  </w:style>
  <w:style w:type="paragraph" w:styleId="15">
    <w:name w:val="toc 1"/>
    <w:basedOn w:val="a5"/>
    <w:next w:val="a5"/>
    <w:autoRedefine/>
    <w:uiPriority w:val="39"/>
    <w:qFormat/>
    <w:rsid w:val="00D407CC"/>
    <w:pPr>
      <w:tabs>
        <w:tab w:val="left" w:pos="284"/>
        <w:tab w:val="right" w:leader="dot" w:pos="9923"/>
      </w:tabs>
      <w:spacing w:line="360" w:lineRule="auto"/>
      <w:jc w:val="both"/>
    </w:pPr>
  </w:style>
  <w:style w:type="paragraph" w:styleId="af">
    <w:name w:val="List Paragraph"/>
    <w:basedOn w:val="a5"/>
    <w:link w:val="af0"/>
    <w:uiPriority w:val="34"/>
    <w:qFormat/>
    <w:rsid w:val="00B60A6A"/>
    <w:pPr>
      <w:ind w:left="720"/>
      <w:contextualSpacing/>
    </w:pPr>
    <w:rPr>
      <w:sz w:val="24"/>
      <w:szCs w:val="24"/>
    </w:rPr>
  </w:style>
  <w:style w:type="character" w:customStyle="1" w:styleId="af0">
    <w:name w:val="Абзац списка Знак"/>
    <w:basedOn w:val="a6"/>
    <w:link w:val="af"/>
    <w:uiPriority w:val="34"/>
    <w:locked/>
    <w:rsid w:val="00B60A6A"/>
    <w:rPr>
      <w:rFonts w:ascii="Times New Roman" w:eastAsia="Times New Roman" w:hAnsi="Times New Roman" w:cs="Times New Roman"/>
      <w:sz w:val="24"/>
      <w:szCs w:val="24"/>
      <w:lang w:eastAsia="ru-RU"/>
    </w:rPr>
  </w:style>
  <w:style w:type="character" w:customStyle="1" w:styleId="ConsNonformat">
    <w:name w:val="ConsNonformat Знак"/>
    <w:link w:val="ConsNonformat0"/>
    <w:locked/>
    <w:rsid w:val="00B60A6A"/>
    <w:rPr>
      <w:rFonts w:ascii="Courier New" w:hAnsi="Courier New"/>
      <w:lang w:eastAsia="ru-RU"/>
    </w:rPr>
  </w:style>
  <w:style w:type="paragraph" w:customStyle="1" w:styleId="ConsNonformat0">
    <w:name w:val="ConsNonformat"/>
    <w:link w:val="ConsNonformat"/>
    <w:rsid w:val="00B60A6A"/>
    <w:pPr>
      <w:autoSpaceDE w:val="0"/>
      <w:autoSpaceDN w:val="0"/>
      <w:adjustRightInd w:val="0"/>
      <w:spacing w:after="0" w:line="240" w:lineRule="auto"/>
    </w:pPr>
    <w:rPr>
      <w:rFonts w:ascii="Courier New" w:hAnsi="Courier New"/>
      <w:lang w:eastAsia="ru-RU"/>
    </w:rPr>
  </w:style>
  <w:style w:type="character" w:styleId="af1">
    <w:name w:val="FollowedHyperlink"/>
    <w:uiPriority w:val="99"/>
    <w:rsid w:val="00B60A6A"/>
    <w:rPr>
      <w:rFonts w:cs="Times New Roman"/>
      <w:color w:val="800080"/>
      <w:u w:val="single"/>
    </w:rPr>
  </w:style>
  <w:style w:type="paragraph" w:customStyle="1" w:styleId="af2">
    <w:name w:val="Таблица шапка"/>
    <w:basedOn w:val="a5"/>
    <w:uiPriority w:val="99"/>
    <w:rsid w:val="00B60A6A"/>
    <w:pPr>
      <w:keepNext/>
      <w:spacing w:before="40" w:after="40"/>
      <w:ind w:left="57" w:right="57"/>
    </w:pPr>
    <w:rPr>
      <w:sz w:val="22"/>
    </w:rPr>
  </w:style>
  <w:style w:type="paragraph" w:customStyle="1" w:styleId="af3">
    <w:name w:val="Таблица текст"/>
    <w:basedOn w:val="a5"/>
    <w:uiPriority w:val="99"/>
    <w:rsid w:val="00B60A6A"/>
    <w:pPr>
      <w:spacing w:before="40" w:after="40"/>
      <w:ind w:left="57" w:right="57"/>
    </w:pPr>
    <w:rPr>
      <w:sz w:val="24"/>
    </w:rPr>
  </w:style>
  <w:style w:type="paragraph" w:customStyle="1" w:styleId="af4">
    <w:name w:val="Служебный"/>
    <w:basedOn w:val="af5"/>
    <w:uiPriority w:val="99"/>
    <w:rsid w:val="00B60A6A"/>
  </w:style>
  <w:style w:type="paragraph" w:customStyle="1" w:styleId="af5">
    <w:name w:val="Главы"/>
    <w:basedOn w:val="a2"/>
    <w:next w:val="a5"/>
    <w:uiPriority w:val="99"/>
    <w:rsid w:val="00B60A6A"/>
    <w:pPr>
      <w:numPr>
        <w:numId w:val="0"/>
      </w:numPr>
      <w:pBdr>
        <w:bottom w:val="none" w:sz="0" w:space="0" w:color="auto"/>
      </w:pBdr>
      <w:tabs>
        <w:tab w:val="clear" w:pos="1314"/>
      </w:tabs>
      <w:spacing w:before="1440" w:after="720" w:line="360" w:lineRule="auto"/>
      <w:ind w:right="0"/>
      <w:jc w:val="center"/>
    </w:pPr>
    <w:rPr>
      <w:spacing w:val="40"/>
      <w:sz w:val="44"/>
      <w:szCs w:val="44"/>
    </w:rPr>
  </w:style>
  <w:style w:type="paragraph" w:customStyle="1" w:styleId="a2">
    <w:name w:val="Структура"/>
    <w:basedOn w:val="a5"/>
    <w:uiPriority w:val="99"/>
    <w:rsid w:val="00B60A6A"/>
    <w:pPr>
      <w:pageBreakBefore/>
      <w:numPr>
        <w:numId w:val="7"/>
      </w:numPr>
      <w:pBdr>
        <w:bottom w:val="thinThickSmallGap" w:sz="24" w:space="1" w:color="auto"/>
      </w:pBdr>
      <w:tabs>
        <w:tab w:val="num" w:pos="567"/>
        <w:tab w:val="left" w:pos="851"/>
        <w:tab w:val="num" w:pos="1314"/>
      </w:tabs>
      <w:suppressAutoHyphens/>
      <w:spacing w:before="480" w:after="240"/>
      <w:ind w:left="567" w:right="2835" w:hanging="567"/>
      <w:outlineLvl w:val="0"/>
    </w:pPr>
    <w:rPr>
      <w:rFonts w:ascii="Arial" w:hAnsi="Arial" w:cs="Arial"/>
      <w:b/>
      <w:caps/>
      <w:sz w:val="36"/>
      <w:szCs w:val="36"/>
    </w:rPr>
  </w:style>
  <w:style w:type="paragraph" w:customStyle="1" w:styleId="a0">
    <w:name w:val="Пункт"/>
    <w:basedOn w:val="a5"/>
    <w:link w:val="16"/>
    <w:uiPriority w:val="99"/>
    <w:rsid w:val="00B60A6A"/>
    <w:pPr>
      <w:numPr>
        <w:numId w:val="1"/>
      </w:numPr>
      <w:tabs>
        <w:tab w:val="clear" w:pos="360"/>
        <w:tab w:val="num" w:pos="2160"/>
      </w:tabs>
      <w:spacing w:line="360" w:lineRule="auto"/>
      <w:ind w:left="2160" w:hanging="180"/>
      <w:jc w:val="both"/>
    </w:pPr>
  </w:style>
  <w:style w:type="character" w:customStyle="1" w:styleId="16">
    <w:name w:val="Пункт Знак1"/>
    <w:link w:val="a0"/>
    <w:uiPriority w:val="99"/>
    <w:locked/>
    <w:rsid w:val="00B60A6A"/>
    <w:rPr>
      <w:rFonts w:ascii="Times New Roman" w:eastAsia="Times New Roman" w:hAnsi="Times New Roman" w:cs="Times New Roman"/>
      <w:sz w:val="20"/>
      <w:szCs w:val="20"/>
      <w:lang w:eastAsia="ru-RU"/>
    </w:rPr>
  </w:style>
  <w:style w:type="character" w:customStyle="1" w:styleId="af6">
    <w:name w:val="Пункт Знак"/>
    <w:uiPriority w:val="99"/>
    <w:rsid w:val="00B60A6A"/>
    <w:rPr>
      <w:sz w:val="28"/>
      <w:lang w:val="ru-RU" w:eastAsia="ru-RU"/>
    </w:rPr>
  </w:style>
  <w:style w:type="paragraph" w:customStyle="1" w:styleId="a">
    <w:name w:val="Подпункт"/>
    <w:basedOn w:val="a0"/>
    <w:uiPriority w:val="99"/>
    <w:rsid w:val="00B60A6A"/>
    <w:pPr>
      <w:numPr>
        <w:numId w:val="3"/>
      </w:numPr>
      <w:tabs>
        <w:tab w:val="clear" w:pos="1209"/>
        <w:tab w:val="num" w:pos="360"/>
        <w:tab w:val="num" w:pos="1701"/>
        <w:tab w:val="num" w:pos="2880"/>
      </w:tabs>
      <w:ind w:left="2880" w:hanging="180"/>
    </w:pPr>
  </w:style>
  <w:style w:type="character" w:customStyle="1" w:styleId="af7">
    <w:name w:val="Подпункт Знак"/>
    <w:uiPriority w:val="99"/>
    <w:rsid w:val="00B60A6A"/>
    <w:rPr>
      <w:sz w:val="28"/>
      <w:lang w:val="ru-RU" w:eastAsia="ru-RU"/>
    </w:rPr>
  </w:style>
  <w:style w:type="character" w:customStyle="1" w:styleId="af8">
    <w:name w:val="комментарий"/>
    <w:uiPriority w:val="99"/>
    <w:rsid w:val="00B60A6A"/>
    <w:rPr>
      <w:b/>
      <w:i/>
      <w:shd w:val="clear" w:color="auto" w:fill="FFFF99"/>
    </w:rPr>
  </w:style>
  <w:style w:type="paragraph" w:customStyle="1" w:styleId="20">
    <w:name w:val="Пункт2"/>
    <w:basedOn w:val="a0"/>
    <w:link w:val="25"/>
    <w:uiPriority w:val="99"/>
    <w:rsid w:val="00B60A6A"/>
    <w:pPr>
      <w:keepNext/>
      <w:numPr>
        <w:numId w:val="2"/>
      </w:numPr>
      <w:tabs>
        <w:tab w:val="clear" w:pos="643"/>
        <w:tab w:val="num" w:pos="2160"/>
      </w:tabs>
      <w:suppressAutoHyphens/>
      <w:spacing w:before="240" w:after="120" w:line="240" w:lineRule="auto"/>
      <w:ind w:left="2160" w:hanging="180"/>
      <w:jc w:val="left"/>
      <w:outlineLvl w:val="2"/>
    </w:pPr>
    <w:rPr>
      <w:b/>
    </w:rPr>
  </w:style>
  <w:style w:type="character" w:customStyle="1" w:styleId="25">
    <w:name w:val="Пункт2 Знак"/>
    <w:link w:val="20"/>
    <w:uiPriority w:val="99"/>
    <w:locked/>
    <w:rsid w:val="00B60A6A"/>
    <w:rPr>
      <w:rFonts w:ascii="Times New Roman" w:eastAsia="Times New Roman" w:hAnsi="Times New Roman" w:cs="Times New Roman"/>
      <w:b/>
      <w:sz w:val="20"/>
      <w:szCs w:val="20"/>
      <w:lang w:eastAsia="ru-RU"/>
    </w:rPr>
  </w:style>
  <w:style w:type="paragraph" w:customStyle="1" w:styleId="af9">
    <w:name w:val="Подподпункт"/>
    <w:basedOn w:val="a"/>
    <w:rsid w:val="00B60A6A"/>
    <w:pPr>
      <w:numPr>
        <w:numId w:val="0"/>
      </w:numPr>
      <w:tabs>
        <w:tab w:val="clear" w:pos="2880"/>
        <w:tab w:val="num" w:pos="1008"/>
        <w:tab w:val="num" w:pos="1080"/>
        <w:tab w:val="num" w:pos="3600"/>
      </w:tabs>
      <w:ind w:left="1701" w:hanging="567"/>
    </w:pPr>
  </w:style>
  <w:style w:type="paragraph" w:styleId="a4">
    <w:name w:val="List Number"/>
    <w:basedOn w:val="a5"/>
    <w:uiPriority w:val="99"/>
    <w:rsid w:val="00B60A6A"/>
    <w:pPr>
      <w:numPr>
        <w:numId w:val="8"/>
      </w:numPr>
      <w:autoSpaceDE w:val="0"/>
      <w:autoSpaceDN w:val="0"/>
      <w:spacing w:before="60" w:line="360" w:lineRule="auto"/>
      <w:jc w:val="both"/>
    </w:pPr>
    <w:rPr>
      <w:sz w:val="28"/>
      <w:szCs w:val="24"/>
    </w:rPr>
  </w:style>
  <w:style w:type="paragraph" w:customStyle="1" w:styleId="afa">
    <w:name w:val="Пункт б/н"/>
    <w:basedOn w:val="a5"/>
    <w:uiPriority w:val="99"/>
    <w:rsid w:val="00B60A6A"/>
    <w:pPr>
      <w:tabs>
        <w:tab w:val="left" w:pos="1134"/>
      </w:tabs>
      <w:spacing w:line="360" w:lineRule="auto"/>
      <w:ind w:left="1134"/>
      <w:jc w:val="both"/>
    </w:pPr>
    <w:rPr>
      <w:sz w:val="28"/>
    </w:rPr>
  </w:style>
  <w:style w:type="paragraph" w:styleId="afb">
    <w:name w:val="List Bullet"/>
    <w:basedOn w:val="a5"/>
    <w:autoRedefine/>
    <w:uiPriority w:val="99"/>
    <w:rsid w:val="00B60A6A"/>
    <w:pPr>
      <w:tabs>
        <w:tab w:val="num" w:pos="1134"/>
        <w:tab w:val="num" w:pos="1314"/>
      </w:tabs>
      <w:spacing w:line="360" w:lineRule="auto"/>
      <w:ind w:firstLine="567"/>
      <w:jc w:val="both"/>
    </w:pPr>
    <w:rPr>
      <w:sz w:val="28"/>
    </w:rPr>
  </w:style>
  <w:style w:type="paragraph" w:customStyle="1" w:styleId="ConsTitle">
    <w:name w:val="ConsTitle"/>
    <w:uiPriority w:val="99"/>
    <w:rsid w:val="00B60A6A"/>
    <w:pPr>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link w:val="ConsNormal0"/>
    <w:rsid w:val="00B60A6A"/>
    <w:pPr>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Normal0">
    <w:name w:val="ConsNormal Знак"/>
    <w:link w:val="ConsNormal"/>
    <w:locked/>
    <w:rsid w:val="00B60A6A"/>
    <w:rPr>
      <w:rFonts w:ascii="Arial" w:eastAsia="Times New Roman" w:hAnsi="Arial" w:cs="Times New Roman"/>
      <w:lang w:eastAsia="ru-RU"/>
    </w:rPr>
  </w:style>
  <w:style w:type="paragraph" w:customStyle="1" w:styleId="xl29">
    <w:name w:val="xl29"/>
    <w:basedOn w:val="a5"/>
    <w:uiPriority w:val="99"/>
    <w:rsid w:val="00B60A6A"/>
    <w:pPr>
      <w:pBdr>
        <w:top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b/>
      <w:bCs/>
      <w:color w:val="000000"/>
      <w:sz w:val="24"/>
      <w:szCs w:val="24"/>
    </w:rPr>
  </w:style>
  <w:style w:type="paragraph" w:styleId="afc">
    <w:name w:val="Body Text"/>
    <w:aliases w:val="Основной текст таблиц,Письмо в Интернет,в таблицах,в таблице,таблицы"/>
    <w:basedOn w:val="a5"/>
    <w:link w:val="afd"/>
    <w:rsid w:val="00B60A6A"/>
    <w:pPr>
      <w:tabs>
        <w:tab w:val="left" w:pos="142"/>
        <w:tab w:val="left" w:pos="567"/>
        <w:tab w:val="left" w:pos="1134"/>
        <w:tab w:val="left" w:pos="1843"/>
      </w:tabs>
      <w:ind w:right="56"/>
      <w:jc w:val="both"/>
    </w:pPr>
  </w:style>
  <w:style w:type="character" w:customStyle="1" w:styleId="afd">
    <w:name w:val="Основной текст Знак"/>
    <w:aliases w:val="Основной текст таблиц Знак,Письмо в Интернет Знак,в таблицах Знак,в таблице Знак,таблицы Знак"/>
    <w:basedOn w:val="a6"/>
    <w:link w:val="afc"/>
    <w:rsid w:val="00B60A6A"/>
    <w:rPr>
      <w:rFonts w:ascii="Times New Roman" w:eastAsia="Times New Roman" w:hAnsi="Times New Roman" w:cs="Times New Roman"/>
      <w:sz w:val="20"/>
      <w:szCs w:val="20"/>
      <w:lang w:eastAsia="ru-RU"/>
    </w:rPr>
  </w:style>
  <w:style w:type="paragraph" w:styleId="26">
    <w:name w:val="Body Text Indent 2"/>
    <w:basedOn w:val="a5"/>
    <w:link w:val="27"/>
    <w:uiPriority w:val="99"/>
    <w:rsid w:val="00B60A6A"/>
    <w:pPr>
      <w:spacing w:after="120" w:line="480" w:lineRule="auto"/>
      <w:ind w:left="283" w:firstLine="567"/>
      <w:jc w:val="both"/>
    </w:pPr>
  </w:style>
  <w:style w:type="character" w:customStyle="1" w:styleId="27">
    <w:name w:val="Основной текст с отступом 2 Знак"/>
    <w:basedOn w:val="a6"/>
    <w:link w:val="26"/>
    <w:uiPriority w:val="99"/>
    <w:rsid w:val="00B60A6A"/>
    <w:rPr>
      <w:rFonts w:ascii="Times New Roman" w:eastAsia="Times New Roman" w:hAnsi="Times New Roman" w:cs="Times New Roman"/>
      <w:sz w:val="20"/>
      <w:szCs w:val="20"/>
      <w:lang w:eastAsia="ru-RU"/>
    </w:rPr>
  </w:style>
  <w:style w:type="paragraph" w:customStyle="1" w:styleId="Normal1">
    <w:name w:val="Normal1"/>
    <w:uiPriority w:val="99"/>
    <w:rsid w:val="00B60A6A"/>
    <w:pPr>
      <w:spacing w:after="0" w:line="240" w:lineRule="auto"/>
    </w:pPr>
    <w:rPr>
      <w:rFonts w:ascii="Times New Roman" w:eastAsia="Times New Roman" w:hAnsi="Times New Roman" w:cs="Times New Roman"/>
      <w:sz w:val="20"/>
      <w:szCs w:val="20"/>
      <w:lang w:eastAsia="ru-RU"/>
    </w:rPr>
  </w:style>
  <w:style w:type="paragraph" w:customStyle="1" w:styleId="17">
    <w:name w:val="çàãîëîâîê 1"/>
    <w:basedOn w:val="Normal1"/>
    <w:next w:val="Normal1"/>
    <w:uiPriority w:val="99"/>
    <w:rsid w:val="00B60A6A"/>
    <w:pPr>
      <w:keepNext/>
      <w:widowControl w:val="0"/>
      <w:jc w:val="center"/>
    </w:pPr>
    <w:rPr>
      <w:b/>
      <w:sz w:val="24"/>
      <w:lang w:val="en-US"/>
    </w:rPr>
  </w:style>
  <w:style w:type="paragraph" w:customStyle="1" w:styleId="Roman12">
    <w:name w:val="Roman12"/>
    <w:basedOn w:val="a5"/>
    <w:uiPriority w:val="99"/>
    <w:rsid w:val="00B60A6A"/>
    <w:pPr>
      <w:tabs>
        <w:tab w:val="left" w:pos="1440"/>
      </w:tabs>
      <w:ind w:left="120" w:right="105" w:firstLine="720"/>
      <w:jc w:val="both"/>
    </w:pPr>
    <w:rPr>
      <w:i/>
      <w:iCs/>
      <w:color w:val="000000"/>
      <w:sz w:val="24"/>
      <w:szCs w:val="24"/>
    </w:rPr>
  </w:style>
  <w:style w:type="paragraph" w:customStyle="1" w:styleId="RomanS12">
    <w:name w:val="Сергей Roman S 12"/>
    <w:basedOn w:val="a5"/>
    <w:uiPriority w:val="99"/>
    <w:rsid w:val="00B60A6A"/>
    <w:pPr>
      <w:ind w:left="120" w:right="225" w:firstLine="720"/>
      <w:jc w:val="both"/>
    </w:pPr>
    <w:rPr>
      <w:i/>
      <w:sz w:val="24"/>
    </w:rPr>
  </w:style>
  <w:style w:type="character" w:styleId="afe">
    <w:name w:val="Emphasis"/>
    <w:uiPriority w:val="99"/>
    <w:qFormat/>
    <w:rsid w:val="00B60A6A"/>
    <w:rPr>
      <w:rFonts w:cs="Times New Roman"/>
      <w:i/>
    </w:rPr>
  </w:style>
  <w:style w:type="paragraph" w:styleId="36">
    <w:name w:val="Body Text 3"/>
    <w:basedOn w:val="a5"/>
    <w:link w:val="37"/>
    <w:uiPriority w:val="99"/>
    <w:rsid w:val="00B60A6A"/>
    <w:rPr>
      <w:sz w:val="16"/>
      <w:szCs w:val="16"/>
    </w:rPr>
  </w:style>
  <w:style w:type="character" w:customStyle="1" w:styleId="37">
    <w:name w:val="Основной текст 3 Знак"/>
    <w:basedOn w:val="a6"/>
    <w:link w:val="36"/>
    <w:uiPriority w:val="99"/>
    <w:rsid w:val="00B60A6A"/>
    <w:rPr>
      <w:rFonts w:ascii="Times New Roman" w:eastAsia="Times New Roman" w:hAnsi="Times New Roman" w:cs="Times New Roman"/>
      <w:sz w:val="16"/>
      <w:szCs w:val="16"/>
      <w:lang w:eastAsia="ru-RU"/>
    </w:rPr>
  </w:style>
  <w:style w:type="paragraph" w:customStyle="1" w:styleId="aff">
    <w:name w:val="Юристы"/>
    <w:basedOn w:val="38"/>
    <w:uiPriority w:val="99"/>
    <w:rsid w:val="00B60A6A"/>
    <w:pPr>
      <w:spacing w:before="120" w:after="0" w:line="240" w:lineRule="auto"/>
      <w:ind w:left="0" w:firstLine="0"/>
    </w:pPr>
    <w:rPr>
      <w:sz w:val="22"/>
      <w:szCs w:val="22"/>
    </w:rPr>
  </w:style>
  <w:style w:type="paragraph" w:styleId="38">
    <w:name w:val="Body Text Indent 3"/>
    <w:basedOn w:val="a5"/>
    <w:link w:val="39"/>
    <w:uiPriority w:val="99"/>
    <w:rsid w:val="00B60A6A"/>
    <w:pPr>
      <w:spacing w:after="120" w:line="360" w:lineRule="auto"/>
      <w:ind w:left="283" w:firstLine="567"/>
      <w:jc w:val="both"/>
    </w:pPr>
    <w:rPr>
      <w:sz w:val="16"/>
      <w:szCs w:val="16"/>
    </w:rPr>
  </w:style>
  <w:style w:type="character" w:customStyle="1" w:styleId="39">
    <w:name w:val="Основной текст с отступом 3 Знак"/>
    <w:basedOn w:val="a6"/>
    <w:link w:val="38"/>
    <w:uiPriority w:val="99"/>
    <w:rsid w:val="00B60A6A"/>
    <w:rPr>
      <w:rFonts w:ascii="Times New Roman" w:eastAsia="Times New Roman" w:hAnsi="Times New Roman" w:cs="Times New Roman"/>
      <w:sz w:val="16"/>
      <w:szCs w:val="16"/>
      <w:lang w:eastAsia="ru-RU"/>
    </w:rPr>
  </w:style>
  <w:style w:type="paragraph" w:customStyle="1" w:styleId="FR2">
    <w:name w:val="FR2"/>
    <w:uiPriority w:val="99"/>
    <w:rsid w:val="00B60A6A"/>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styleId="aff0">
    <w:name w:val="Body Text Indent"/>
    <w:aliases w:val="текст"/>
    <w:basedOn w:val="a5"/>
    <w:link w:val="aff1"/>
    <w:uiPriority w:val="99"/>
    <w:rsid w:val="00B60A6A"/>
    <w:pPr>
      <w:spacing w:after="120" w:line="360" w:lineRule="auto"/>
      <w:ind w:left="283" w:firstLine="567"/>
      <w:jc w:val="both"/>
    </w:pPr>
    <w:rPr>
      <w:sz w:val="28"/>
    </w:rPr>
  </w:style>
  <w:style w:type="character" w:customStyle="1" w:styleId="aff1">
    <w:name w:val="Основной текст с отступом Знак"/>
    <w:aliases w:val="текст Знак"/>
    <w:basedOn w:val="a6"/>
    <w:link w:val="aff0"/>
    <w:uiPriority w:val="99"/>
    <w:rsid w:val="00B60A6A"/>
    <w:rPr>
      <w:rFonts w:ascii="Times New Roman" w:eastAsia="Times New Roman" w:hAnsi="Times New Roman" w:cs="Times New Roman"/>
      <w:sz w:val="28"/>
      <w:szCs w:val="20"/>
      <w:lang w:eastAsia="ru-RU"/>
    </w:rPr>
  </w:style>
  <w:style w:type="paragraph" w:customStyle="1" w:styleId="aff2">
    <w:name w:val="Базовая сноска"/>
    <w:basedOn w:val="a5"/>
    <w:uiPriority w:val="99"/>
    <w:rsid w:val="00B60A6A"/>
    <w:pPr>
      <w:tabs>
        <w:tab w:val="left" w:pos="187"/>
      </w:tabs>
      <w:spacing w:line="220" w:lineRule="exact"/>
      <w:ind w:left="187" w:hanging="187"/>
    </w:pPr>
    <w:rPr>
      <w:sz w:val="18"/>
    </w:rPr>
  </w:style>
  <w:style w:type="paragraph" w:customStyle="1" w:styleId="Normal2">
    <w:name w:val="Normal2"/>
    <w:uiPriority w:val="99"/>
    <w:rsid w:val="00B60A6A"/>
    <w:pPr>
      <w:spacing w:before="420" w:after="0" w:line="240" w:lineRule="auto"/>
      <w:ind w:left="120"/>
      <w:jc w:val="center"/>
    </w:pPr>
    <w:rPr>
      <w:rFonts w:ascii="Times New Roman" w:eastAsia="Times New Roman" w:hAnsi="Times New Roman" w:cs="Times New Roman"/>
      <w:b/>
      <w:i/>
      <w:sz w:val="18"/>
      <w:szCs w:val="20"/>
      <w:lang w:eastAsia="ru-RU"/>
    </w:rPr>
  </w:style>
  <w:style w:type="paragraph" w:customStyle="1" w:styleId="18">
    <w:name w:val="заголовок 1"/>
    <w:basedOn w:val="a5"/>
    <w:next w:val="a5"/>
    <w:uiPriority w:val="99"/>
    <w:rsid w:val="00B60A6A"/>
    <w:pPr>
      <w:keepNext/>
      <w:spacing w:line="360" w:lineRule="atLeast"/>
      <w:ind w:right="51"/>
      <w:jc w:val="center"/>
    </w:pPr>
    <w:rPr>
      <w:b/>
      <w:sz w:val="22"/>
    </w:rPr>
  </w:style>
  <w:style w:type="paragraph" w:customStyle="1" w:styleId="Iniiaiieoaeno2">
    <w:name w:val="Iniiaiie oaeno 2"/>
    <w:basedOn w:val="a5"/>
    <w:uiPriority w:val="99"/>
    <w:rsid w:val="00B60A6A"/>
    <w:pPr>
      <w:widowControl w:val="0"/>
      <w:ind w:right="283" w:firstLine="240"/>
    </w:pPr>
    <w:rPr>
      <w:sz w:val="24"/>
    </w:rPr>
  </w:style>
  <w:style w:type="paragraph" w:customStyle="1" w:styleId="-3">
    <w:name w:val="Пункт-3"/>
    <w:basedOn w:val="a5"/>
    <w:uiPriority w:val="99"/>
    <w:rsid w:val="00B60A6A"/>
    <w:pPr>
      <w:tabs>
        <w:tab w:val="num" w:pos="1418"/>
      </w:tabs>
      <w:ind w:left="1418" w:hanging="1418"/>
      <w:jc w:val="both"/>
    </w:pPr>
    <w:rPr>
      <w:sz w:val="28"/>
    </w:rPr>
  </w:style>
  <w:style w:type="paragraph" w:customStyle="1" w:styleId="-40">
    <w:name w:val="Пункт-4"/>
    <w:basedOn w:val="a5"/>
    <w:uiPriority w:val="99"/>
    <w:rsid w:val="00B60A6A"/>
    <w:pPr>
      <w:tabs>
        <w:tab w:val="num" w:pos="1418"/>
      </w:tabs>
      <w:ind w:left="1418" w:hanging="1418"/>
      <w:jc w:val="both"/>
    </w:pPr>
    <w:rPr>
      <w:sz w:val="28"/>
    </w:rPr>
  </w:style>
  <w:style w:type="paragraph" w:customStyle="1" w:styleId="-5">
    <w:name w:val="Пункт-5"/>
    <w:basedOn w:val="a5"/>
    <w:uiPriority w:val="99"/>
    <w:rsid w:val="00B60A6A"/>
    <w:pPr>
      <w:tabs>
        <w:tab w:val="num" w:pos="1418"/>
      </w:tabs>
      <w:ind w:left="1418" w:hanging="1418"/>
      <w:jc w:val="both"/>
    </w:pPr>
    <w:rPr>
      <w:sz w:val="28"/>
    </w:rPr>
  </w:style>
  <w:style w:type="paragraph" w:customStyle="1" w:styleId="-60">
    <w:name w:val="Пункт-6"/>
    <w:basedOn w:val="a5"/>
    <w:uiPriority w:val="99"/>
    <w:rsid w:val="00B60A6A"/>
    <w:pPr>
      <w:tabs>
        <w:tab w:val="num" w:pos="1985"/>
      </w:tabs>
      <w:ind w:left="1985" w:hanging="567"/>
      <w:jc w:val="both"/>
    </w:pPr>
    <w:rPr>
      <w:sz w:val="28"/>
    </w:rPr>
  </w:style>
  <w:style w:type="paragraph" w:customStyle="1" w:styleId="-7">
    <w:name w:val="Пункт-7"/>
    <w:basedOn w:val="a5"/>
    <w:uiPriority w:val="99"/>
    <w:rsid w:val="00B60A6A"/>
    <w:pPr>
      <w:tabs>
        <w:tab w:val="num" w:pos="2552"/>
      </w:tabs>
      <w:ind w:left="2552" w:hanging="567"/>
      <w:jc w:val="both"/>
    </w:pPr>
    <w:rPr>
      <w:sz w:val="28"/>
    </w:rPr>
  </w:style>
  <w:style w:type="paragraph" w:customStyle="1" w:styleId="-30">
    <w:name w:val="Подзаголовок-3"/>
    <w:basedOn w:val="-3"/>
    <w:uiPriority w:val="99"/>
    <w:rsid w:val="00B60A6A"/>
    <w:pPr>
      <w:keepNext/>
      <w:tabs>
        <w:tab w:val="clear" w:pos="1418"/>
        <w:tab w:val="num" w:pos="360"/>
      </w:tabs>
      <w:suppressAutoHyphens/>
      <w:spacing w:before="240" w:after="120"/>
      <w:ind w:left="360" w:hanging="360"/>
      <w:outlineLvl w:val="2"/>
    </w:pPr>
    <w:rPr>
      <w:b/>
    </w:rPr>
  </w:style>
  <w:style w:type="paragraph" w:customStyle="1" w:styleId="xl24">
    <w:name w:val="xl24"/>
    <w:basedOn w:val="a5"/>
    <w:uiPriority w:val="99"/>
    <w:rsid w:val="00B60A6A"/>
    <w:pPr>
      <w:spacing w:before="100" w:beforeAutospacing="1" w:after="100" w:afterAutospacing="1"/>
      <w:textAlignment w:val="center"/>
    </w:pPr>
    <w:rPr>
      <w:color w:val="000000"/>
      <w:sz w:val="22"/>
      <w:szCs w:val="22"/>
    </w:rPr>
  </w:style>
  <w:style w:type="paragraph" w:customStyle="1" w:styleId="xl25">
    <w:name w:val="xl25"/>
    <w:basedOn w:val="a5"/>
    <w:uiPriority w:val="99"/>
    <w:rsid w:val="00B60A6A"/>
    <w:pPr>
      <w:spacing w:before="100" w:beforeAutospacing="1" w:after="100" w:afterAutospacing="1"/>
    </w:pPr>
    <w:rPr>
      <w:color w:val="000000"/>
      <w:sz w:val="22"/>
      <w:szCs w:val="22"/>
    </w:rPr>
  </w:style>
  <w:style w:type="paragraph" w:customStyle="1" w:styleId="xl26">
    <w:name w:val="xl26"/>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
    <w:name w:val="xl27"/>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
    <w:name w:val="xl28"/>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0">
    <w:name w:val="xl30"/>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
    <w:name w:val="xl31"/>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
    <w:name w:val="xl32"/>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
    <w:name w:val="xl33"/>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4">
    <w:name w:val="xl34"/>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
    <w:name w:val="xl36"/>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
    <w:name w:val="xl38"/>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9">
    <w:name w:val="xl39"/>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40">
    <w:name w:val="xl40"/>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41">
    <w:name w:val="xl41"/>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42">
    <w:name w:val="xl42"/>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3">
    <w:name w:val="xl43"/>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44">
    <w:name w:val="xl44"/>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5">
    <w:name w:val="xl45"/>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6">
    <w:name w:val="xl46"/>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7">
    <w:name w:val="xl47"/>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8">
    <w:name w:val="xl48"/>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
    <w:name w:val="xl49"/>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0">
    <w:name w:val="xl50"/>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1">
    <w:name w:val="xl51"/>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2">
    <w:name w:val="xl52"/>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5"/>
    <w:uiPriority w:val="99"/>
    <w:rsid w:val="00B60A6A"/>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54">
    <w:name w:val="xl54"/>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55">
    <w:name w:val="xl55"/>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6">
    <w:name w:val="xl56"/>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7">
    <w:name w:val="xl57"/>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8">
    <w:name w:val="xl58"/>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0">
    <w:name w:val="xl60"/>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1">
    <w:name w:val="xl61"/>
    <w:basedOn w:val="a5"/>
    <w:uiPriority w:val="99"/>
    <w:rsid w:val="00B60A6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62">
    <w:name w:val="xl62"/>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3">
    <w:name w:val="xl63"/>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a5"/>
    <w:uiPriority w:val="99"/>
    <w:rsid w:val="00B60A6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65">
    <w:name w:val="xl65"/>
    <w:basedOn w:val="a5"/>
    <w:uiPriority w:val="99"/>
    <w:rsid w:val="00B60A6A"/>
    <w:pPr>
      <w:pBdr>
        <w:top w:val="single" w:sz="4" w:space="0" w:color="auto"/>
        <w:bottom w:val="single" w:sz="4" w:space="0" w:color="auto"/>
      </w:pBdr>
      <w:spacing w:before="100" w:beforeAutospacing="1" w:after="100" w:afterAutospacing="1"/>
    </w:pPr>
    <w:rPr>
      <w:b/>
      <w:bCs/>
      <w:sz w:val="24"/>
      <w:szCs w:val="24"/>
    </w:rPr>
  </w:style>
  <w:style w:type="paragraph" w:customStyle="1" w:styleId="xl66">
    <w:name w:val="xl66"/>
    <w:basedOn w:val="a5"/>
    <w:uiPriority w:val="99"/>
    <w:rsid w:val="00B60A6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7">
    <w:name w:val="xl67"/>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5"/>
    <w:uiPriority w:val="99"/>
    <w:rsid w:val="00B60A6A"/>
    <w:pPr>
      <w:spacing w:before="100" w:beforeAutospacing="1" w:after="100" w:afterAutospacing="1"/>
    </w:pPr>
    <w:rPr>
      <w:sz w:val="22"/>
      <w:szCs w:val="22"/>
    </w:rPr>
  </w:style>
  <w:style w:type="paragraph" w:customStyle="1" w:styleId="xl69">
    <w:name w:val="xl69"/>
    <w:basedOn w:val="a5"/>
    <w:uiPriority w:val="99"/>
    <w:rsid w:val="00B60A6A"/>
    <w:pPr>
      <w:shd w:val="clear" w:color="auto" w:fill="FFFFFF"/>
      <w:spacing w:before="100" w:beforeAutospacing="1" w:after="100" w:afterAutospacing="1"/>
    </w:pPr>
    <w:rPr>
      <w:sz w:val="22"/>
      <w:szCs w:val="22"/>
    </w:rPr>
  </w:style>
  <w:style w:type="paragraph" w:customStyle="1" w:styleId="xl70">
    <w:name w:val="xl70"/>
    <w:basedOn w:val="a5"/>
    <w:uiPriority w:val="99"/>
    <w:rsid w:val="00B60A6A"/>
    <w:pPr>
      <w:spacing w:before="100" w:beforeAutospacing="1" w:after="100" w:afterAutospacing="1"/>
    </w:pPr>
    <w:rPr>
      <w:sz w:val="22"/>
      <w:szCs w:val="22"/>
    </w:rPr>
  </w:style>
  <w:style w:type="paragraph" w:customStyle="1" w:styleId="xl71">
    <w:name w:val="xl71"/>
    <w:basedOn w:val="a5"/>
    <w:uiPriority w:val="99"/>
    <w:rsid w:val="00B60A6A"/>
    <w:pPr>
      <w:spacing w:before="100" w:beforeAutospacing="1" w:after="100" w:afterAutospacing="1"/>
      <w:jc w:val="center"/>
    </w:pPr>
    <w:rPr>
      <w:sz w:val="22"/>
      <w:szCs w:val="22"/>
    </w:rPr>
  </w:style>
  <w:style w:type="paragraph" w:customStyle="1" w:styleId="xl72">
    <w:name w:val="xl72"/>
    <w:basedOn w:val="a5"/>
    <w:uiPriority w:val="99"/>
    <w:rsid w:val="00B60A6A"/>
    <w:pPr>
      <w:spacing w:before="100" w:beforeAutospacing="1" w:after="100" w:afterAutospacing="1"/>
      <w:jc w:val="center"/>
      <w:textAlignment w:val="center"/>
    </w:pPr>
    <w:rPr>
      <w:sz w:val="22"/>
      <w:szCs w:val="22"/>
    </w:rPr>
  </w:style>
  <w:style w:type="paragraph" w:customStyle="1" w:styleId="xl73">
    <w:name w:val="xl73"/>
    <w:basedOn w:val="a5"/>
    <w:uiPriority w:val="99"/>
    <w:rsid w:val="00B60A6A"/>
    <w:pPr>
      <w:spacing w:before="100" w:beforeAutospacing="1" w:after="100" w:afterAutospacing="1"/>
    </w:pPr>
    <w:rPr>
      <w:sz w:val="22"/>
      <w:szCs w:val="22"/>
    </w:rPr>
  </w:style>
  <w:style w:type="paragraph" w:customStyle="1" w:styleId="xl74">
    <w:name w:val="xl74"/>
    <w:basedOn w:val="a5"/>
    <w:uiPriority w:val="99"/>
    <w:rsid w:val="00B60A6A"/>
    <w:pPr>
      <w:spacing w:before="100" w:beforeAutospacing="1" w:after="100" w:afterAutospacing="1"/>
    </w:pPr>
    <w:rPr>
      <w:sz w:val="22"/>
      <w:szCs w:val="22"/>
    </w:rPr>
  </w:style>
  <w:style w:type="paragraph" w:customStyle="1" w:styleId="xl75">
    <w:name w:val="xl75"/>
    <w:basedOn w:val="a5"/>
    <w:uiPriority w:val="99"/>
    <w:rsid w:val="00B60A6A"/>
    <w:pPr>
      <w:spacing w:before="100" w:beforeAutospacing="1" w:after="100" w:afterAutospacing="1"/>
    </w:pPr>
    <w:rPr>
      <w:sz w:val="22"/>
      <w:szCs w:val="22"/>
    </w:rPr>
  </w:style>
  <w:style w:type="paragraph" w:customStyle="1" w:styleId="xl76">
    <w:name w:val="xl76"/>
    <w:basedOn w:val="a5"/>
    <w:uiPriority w:val="99"/>
    <w:rsid w:val="00B60A6A"/>
    <w:pPr>
      <w:spacing w:before="100" w:beforeAutospacing="1" w:after="100" w:afterAutospacing="1"/>
      <w:jc w:val="center"/>
      <w:textAlignment w:val="center"/>
    </w:pPr>
    <w:rPr>
      <w:b/>
      <w:bCs/>
      <w:sz w:val="22"/>
      <w:szCs w:val="22"/>
    </w:rPr>
  </w:style>
  <w:style w:type="paragraph" w:customStyle="1" w:styleId="xl77">
    <w:name w:val="xl77"/>
    <w:basedOn w:val="a5"/>
    <w:uiPriority w:val="99"/>
    <w:rsid w:val="00B60A6A"/>
    <w:pPr>
      <w:spacing w:before="100" w:beforeAutospacing="1" w:after="100" w:afterAutospacing="1"/>
      <w:jc w:val="both"/>
    </w:pPr>
    <w:rPr>
      <w:sz w:val="24"/>
      <w:szCs w:val="24"/>
    </w:rPr>
  </w:style>
  <w:style w:type="paragraph" w:customStyle="1" w:styleId="xl78">
    <w:name w:val="xl78"/>
    <w:basedOn w:val="a5"/>
    <w:uiPriority w:val="99"/>
    <w:rsid w:val="00B60A6A"/>
    <w:pPr>
      <w:spacing w:before="100" w:beforeAutospacing="1" w:after="100" w:afterAutospacing="1"/>
      <w:jc w:val="center"/>
    </w:pPr>
    <w:rPr>
      <w:sz w:val="24"/>
      <w:szCs w:val="24"/>
    </w:rPr>
  </w:style>
  <w:style w:type="paragraph" w:customStyle="1" w:styleId="xl79">
    <w:name w:val="xl79"/>
    <w:basedOn w:val="a5"/>
    <w:uiPriority w:val="99"/>
    <w:rsid w:val="00B60A6A"/>
    <w:pPr>
      <w:spacing w:before="100" w:beforeAutospacing="1" w:after="100" w:afterAutospacing="1"/>
      <w:jc w:val="center"/>
      <w:textAlignment w:val="center"/>
    </w:pPr>
    <w:rPr>
      <w:sz w:val="24"/>
      <w:szCs w:val="24"/>
    </w:rPr>
  </w:style>
  <w:style w:type="paragraph" w:customStyle="1" w:styleId="xl80">
    <w:name w:val="xl80"/>
    <w:basedOn w:val="a5"/>
    <w:uiPriority w:val="99"/>
    <w:rsid w:val="00B60A6A"/>
    <w:pPr>
      <w:spacing w:before="100" w:beforeAutospacing="1" w:after="100" w:afterAutospacing="1"/>
      <w:jc w:val="both"/>
      <w:textAlignment w:val="center"/>
    </w:pPr>
    <w:rPr>
      <w:sz w:val="22"/>
      <w:szCs w:val="22"/>
    </w:rPr>
  </w:style>
  <w:style w:type="paragraph" w:customStyle="1" w:styleId="xl81">
    <w:name w:val="xl81"/>
    <w:basedOn w:val="a5"/>
    <w:uiPriority w:val="99"/>
    <w:rsid w:val="00B60A6A"/>
    <w:pPr>
      <w:pBdr>
        <w:bottom w:val="single" w:sz="4" w:space="0" w:color="auto"/>
      </w:pBdr>
      <w:spacing w:before="100" w:beforeAutospacing="1" w:after="100" w:afterAutospacing="1"/>
      <w:jc w:val="both"/>
    </w:pPr>
    <w:rPr>
      <w:b/>
      <w:bCs/>
      <w:color w:val="000000"/>
      <w:sz w:val="22"/>
      <w:szCs w:val="22"/>
    </w:rPr>
  </w:style>
  <w:style w:type="paragraph" w:customStyle="1" w:styleId="xl82">
    <w:name w:val="xl82"/>
    <w:basedOn w:val="a5"/>
    <w:uiPriority w:val="99"/>
    <w:rsid w:val="00B60A6A"/>
    <w:pPr>
      <w:spacing w:before="100" w:beforeAutospacing="1" w:after="100" w:afterAutospacing="1"/>
      <w:jc w:val="both"/>
      <w:textAlignment w:val="center"/>
    </w:pPr>
    <w:rPr>
      <w:b/>
      <w:bCs/>
      <w:color w:val="000000"/>
      <w:sz w:val="22"/>
      <w:szCs w:val="22"/>
    </w:rPr>
  </w:style>
  <w:style w:type="paragraph" w:customStyle="1" w:styleId="xl83">
    <w:name w:val="xl83"/>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5">
    <w:name w:val="xl85"/>
    <w:basedOn w:val="a5"/>
    <w:uiPriority w:val="99"/>
    <w:rsid w:val="00B60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6">
    <w:name w:val="xl86"/>
    <w:basedOn w:val="a5"/>
    <w:uiPriority w:val="99"/>
    <w:rsid w:val="00B60A6A"/>
    <w:pPr>
      <w:spacing w:before="100" w:beforeAutospacing="1" w:after="100" w:afterAutospacing="1"/>
      <w:jc w:val="both"/>
    </w:pPr>
    <w:rPr>
      <w:color w:val="000000"/>
      <w:sz w:val="22"/>
      <w:szCs w:val="22"/>
    </w:rPr>
  </w:style>
  <w:style w:type="paragraph" w:customStyle="1" w:styleId="xl87">
    <w:name w:val="xl87"/>
    <w:basedOn w:val="a5"/>
    <w:uiPriority w:val="99"/>
    <w:rsid w:val="00B60A6A"/>
    <w:pPr>
      <w:spacing w:before="100" w:beforeAutospacing="1" w:after="100" w:afterAutospacing="1"/>
      <w:jc w:val="both"/>
    </w:pPr>
    <w:rPr>
      <w:sz w:val="22"/>
      <w:szCs w:val="22"/>
    </w:rPr>
  </w:style>
  <w:style w:type="paragraph" w:customStyle="1" w:styleId="xl88">
    <w:name w:val="xl88"/>
    <w:basedOn w:val="a5"/>
    <w:uiPriority w:val="99"/>
    <w:rsid w:val="00B60A6A"/>
    <w:pPr>
      <w:spacing w:before="100" w:beforeAutospacing="1" w:after="100" w:afterAutospacing="1"/>
      <w:textAlignment w:val="center"/>
    </w:pPr>
    <w:rPr>
      <w:sz w:val="22"/>
      <w:szCs w:val="22"/>
    </w:rPr>
  </w:style>
  <w:style w:type="paragraph" w:customStyle="1" w:styleId="ConsPlusNormal">
    <w:name w:val="ConsPlusNormal"/>
    <w:qFormat/>
    <w:rsid w:val="00B60A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ztxtlist">
    <w:name w:val="tz_txt_list"/>
    <w:basedOn w:val="a5"/>
    <w:uiPriority w:val="99"/>
    <w:rsid w:val="00B60A6A"/>
    <w:pPr>
      <w:numPr>
        <w:numId w:val="5"/>
      </w:numPr>
      <w:tabs>
        <w:tab w:val="num" w:pos="1425"/>
      </w:tabs>
      <w:spacing w:line="360" w:lineRule="auto"/>
      <w:ind w:left="1425"/>
      <w:jc w:val="both"/>
    </w:pPr>
    <w:rPr>
      <w:sz w:val="28"/>
      <w:szCs w:val="28"/>
    </w:rPr>
  </w:style>
  <w:style w:type="table" w:styleId="aff3">
    <w:name w:val="Table Grid"/>
    <w:basedOn w:val="a7"/>
    <w:uiPriority w:val="99"/>
    <w:rsid w:val="00B60A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B60A6A"/>
    <w:rPr>
      <w:rFonts w:ascii="Times New Roman" w:hAnsi="Times New Roman"/>
      <w:sz w:val="22"/>
    </w:rPr>
  </w:style>
  <w:style w:type="paragraph" w:customStyle="1" w:styleId="Style11">
    <w:name w:val="Style11"/>
    <w:basedOn w:val="a5"/>
    <w:uiPriority w:val="99"/>
    <w:rsid w:val="00B60A6A"/>
    <w:pPr>
      <w:widowControl w:val="0"/>
      <w:autoSpaceDE w:val="0"/>
      <w:autoSpaceDN w:val="0"/>
      <w:adjustRightInd w:val="0"/>
      <w:spacing w:line="277" w:lineRule="exact"/>
      <w:ind w:firstLine="706"/>
      <w:jc w:val="both"/>
    </w:pPr>
    <w:rPr>
      <w:sz w:val="24"/>
      <w:szCs w:val="24"/>
    </w:rPr>
  </w:style>
  <w:style w:type="paragraph" w:customStyle="1" w:styleId="Style9">
    <w:name w:val="Style9"/>
    <w:basedOn w:val="a5"/>
    <w:uiPriority w:val="99"/>
    <w:rsid w:val="00B60A6A"/>
    <w:pPr>
      <w:widowControl w:val="0"/>
      <w:autoSpaceDE w:val="0"/>
      <w:autoSpaceDN w:val="0"/>
      <w:adjustRightInd w:val="0"/>
      <w:spacing w:line="274" w:lineRule="exact"/>
      <w:jc w:val="both"/>
    </w:pPr>
    <w:rPr>
      <w:rFonts w:ascii="Microsoft Sans Serif" w:hAnsi="Microsoft Sans Serif" w:cs="Microsoft Sans Serif"/>
      <w:sz w:val="24"/>
      <w:szCs w:val="24"/>
    </w:rPr>
  </w:style>
  <w:style w:type="paragraph" w:customStyle="1" w:styleId="Style10">
    <w:name w:val="Style10"/>
    <w:basedOn w:val="a5"/>
    <w:uiPriority w:val="99"/>
    <w:rsid w:val="00B60A6A"/>
    <w:pPr>
      <w:widowControl w:val="0"/>
      <w:autoSpaceDE w:val="0"/>
      <w:autoSpaceDN w:val="0"/>
      <w:adjustRightInd w:val="0"/>
      <w:spacing w:line="274" w:lineRule="exact"/>
    </w:pPr>
    <w:rPr>
      <w:rFonts w:ascii="Microsoft Sans Serif" w:hAnsi="Microsoft Sans Serif" w:cs="Microsoft Sans Serif"/>
      <w:sz w:val="24"/>
      <w:szCs w:val="24"/>
    </w:rPr>
  </w:style>
  <w:style w:type="paragraph" w:customStyle="1" w:styleId="Style18">
    <w:name w:val="Style18"/>
    <w:basedOn w:val="a5"/>
    <w:uiPriority w:val="99"/>
    <w:rsid w:val="00B60A6A"/>
    <w:pPr>
      <w:widowControl w:val="0"/>
      <w:autoSpaceDE w:val="0"/>
      <w:autoSpaceDN w:val="0"/>
      <w:adjustRightInd w:val="0"/>
      <w:spacing w:line="263" w:lineRule="exact"/>
      <w:ind w:firstLine="677"/>
      <w:jc w:val="both"/>
    </w:pPr>
    <w:rPr>
      <w:rFonts w:ascii="Microsoft Sans Serif" w:hAnsi="Microsoft Sans Serif" w:cs="Microsoft Sans Serif"/>
      <w:sz w:val="24"/>
      <w:szCs w:val="24"/>
    </w:rPr>
  </w:style>
  <w:style w:type="paragraph" w:customStyle="1" w:styleId="Style29">
    <w:name w:val="Style29"/>
    <w:basedOn w:val="a5"/>
    <w:uiPriority w:val="99"/>
    <w:rsid w:val="00B60A6A"/>
    <w:pPr>
      <w:widowControl w:val="0"/>
      <w:autoSpaceDE w:val="0"/>
      <w:autoSpaceDN w:val="0"/>
      <w:adjustRightInd w:val="0"/>
      <w:spacing w:line="259" w:lineRule="exact"/>
      <w:ind w:firstLine="252"/>
      <w:jc w:val="both"/>
    </w:pPr>
    <w:rPr>
      <w:rFonts w:ascii="Microsoft Sans Serif" w:hAnsi="Microsoft Sans Serif" w:cs="Microsoft Sans Serif"/>
      <w:sz w:val="24"/>
      <w:szCs w:val="24"/>
    </w:rPr>
  </w:style>
  <w:style w:type="paragraph" w:customStyle="1" w:styleId="Style43">
    <w:name w:val="Style43"/>
    <w:basedOn w:val="a5"/>
    <w:uiPriority w:val="99"/>
    <w:rsid w:val="00B60A6A"/>
    <w:pPr>
      <w:widowControl w:val="0"/>
      <w:autoSpaceDE w:val="0"/>
      <w:autoSpaceDN w:val="0"/>
      <w:adjustRightInd w:val="0"/>
      <w:spacing w:line="252" w:lineRule="exact"/>
      <w:ind w:firstLine="727"/>
      <w:jc w:val="both"/>
    </w:pPr>
    <w:rPr>
      <w:rFonts w:ascii="Microsoft Sans Serif" w:hAnsi="Microsoft Sans Serif" w:cs="Microsoft Sans Serif"/>
      <w:sz w:val="24"/>
      <w:szCs w:val="24"/>
    </w:rPr>
  </w:style>
  <w:style w:type="paragraph" w:customStyle="1" w:styleId="Style46">
    <w:name w:val="Style46"/>
    <w:basedOn w:val="a5"/>
    <w:uiPriority w:val="99"/>
    <w:rsid w:val="00B60A6A"/>
    <w:pPr>
      <w:widowControl w:val="0"/>
      <w:autoSpaceDE w:val="0"/>
      <w:autoSpaceDN w:val="0"/>
      <w:adjustRightInd w:val="0"/>
      <w:spacing w:line="252" w:lineRule="exact"/>
      <w:ind w:firstLine="605"/>
      <w:jc w:val="both"/>
    </w:pPr>
    <w:rPr>
      <w:rFonts w:ascii="Microsoft Sans Serif" w:hAnsi="Microsoft Sans Serif" w:cs="Microsoft Sans Serif"/>
      <w:sz w:val="24"/>
      <w:szCs w:val="24"/>
    </w:rPr>
  </w:style>
  <w:style w:type="paragraph" w:customStyle="1" w:styleId="Style55">
    <w:name w:val="Style55"/>
    <w:basedOn w:val="a5"/>
    <w:uiPriority w:val="99"/>
    <w:rsid w:val="00B60A6A"/>
    <w:pPr>
      <w:widowControl w:val="0"/>
      <w:autoSpaceDE w:val="0"/>
      <w:autoSpaceDN w:val="0"/>
      <w:adjustRightInd w:val="0"/>
      <w:spacing w:line="266" w:lineRule="exact"/>
      <w:ind w:firstLine="662"/>
      <w:jc w:val="both"/>
    </w:pPr>
    <w:rPr>
      <w:rFonts w:ascii="Microsoft Sans Serif" w:hAnsi="Microsoft Sans Serif" w:cs="Microsoft Sans Serif"/>
      <w:sz w:val="24"/>
      <w:szCs w:val="24"/>
    </w:rPr>
  </w:style>
  <w:style w:type="character" w:customStyle="1" w:styleId="FontStyle70">
    <w:name w:val="Font Style70"/>
    <w:uiPriority w:val="99"/>
    <w:rsid w:val="00B60A6A"/>
    <w:rPr>
      <w:rFonts w:ascii="Times New Roman" w:hAnsi="Times New Roman"/>
      <w:b/>
      <w:sz w:val="20"/>
    </w:rPr>
  </w:style>
  <w:style w:type="character" w:customStyle="1" w:styleId="FontStyle77">
    <w:name w:val="Font Style77"/>
    <w:uiPriority w:val="99"/>
    <w:rsid w:val="00B60A6A"/>
    <w:rPr>
      <w:rFonts w:ascii="Times New Roman" w:hAnsi="Times New Roman"/>
      <w:b/>
      <w:sz w:val="26"/>
    </w:rPr>
  </w:style>
  <w:style w:type="character" w:customStyle="1" w:styleId="FontStyle94">
    <w:name w:val="Font Style94"/>
    <w:uiPriority w:val="99"/>
    <w:rsid w:val="00B60A6A"/>
    <w:rPr>
      <w:rFonts w:ascii="Times New Roman" w:hAnsi="Times New Roman"/>
      <w:sz w:val="20"/>
    </w:rPr>
  </w:style>
  <w:style w:type="paragraph" w:customStyle="1" w:styleId="Style34">
    <w:name w:val="Style34"/>
    <w:basedOn w:val="a5"/>
    <w:uiPriority w:val="99"/>
    <w:rsid w:val="00B60A6A"/>
    <w:pPr>
      <w:widowControl w:val="0"/>
      <w:autoSpaceDE w:val="0"/>
      <w:autoSpaceDN w:val="0"/>
      <w:adjustRightInd w:val="0"/>
      <w:spacing w:line="256" w:lineRule="exact"/>
      <w:ind w:firstLine="353"/>
      <w:jc w:val="both"/>
    </w:pPr>
    <w:rPr>
      <w:rFonts w:ascii="Microsoft Sans Serif" w:hAnsi="Microsoft Sans Serif" w:cs="Microsoft Sans Serif"/>
      <w:sz w:val="24"/>
      <w:szCs w:val="24"/>
    </w:rPr>
  </w:style>
  <w:style w:type="paragraph" w:customStyle="1" w:styleId="Style16">
    <w:name w:val="Style16"/>
    <w:basedOn w:val="a5"/>
    <w:uiPriority w:val="99"/>
    <w:rsid w:val="00B60A6A"/>
    <w:pPr>
      <w:widowControl w:val="0"/>
      <w:autoSpaceDE w:val="0"/>
      <w:autoSpaceDN w:val="0"/>
      <w:adjustRightInd w:val="0"/>
      <w:spacing w:line="257" w:lineRule="exact"/>
      <w:ind w:firstLine="1066"/>
    </w:pPr>
    <w:rPr>
      <w:rFonts w:ascii="Microsoft Sans Serif" w:hAnsi="Microsoft Sans Serif" w:cs="Microsoft Sans Serif"/>
      <w:sz w:val="24"/>
      <w:szCs w:val="24"/>
    </w:rPr>
  </w:style>
  <w:style w:type="paragraph" w:customStyle="1" w:styleId="Style48">
    <w:name w:val="Style48"/>
    <w:basedOn w:val="a5"/>
    <w:uiPriority w:val="99"/>
    <w:rsid w:val="00B60A6A"/>
    <w:pPr>
      <w:widowControl w:val="0"/>
      <w:autoSpaceDE w:val="0"/>
      <w:autoSpaceDN w:val="0"/>
      <w:adjustRightInd w:val="0"/>
      <w:spacing w:line="256" w:lineRule="exact"/>
      <w:ind w:firstLine="533"/>
      <w:jc w:val="both"/>
    </w:pPr>
    <w:rPr>
      <w:rFonts w:ascii="Microsoft Sans Serif" w:hAnsi="Microsoft Sans Serif" w:cs="Microsoft Sans Serif"/>
      <w:sz w:val="24"/>
      <w:szCs w:val="24"/>
    </w:rPr>
  </w:style>
  <w:style w:type="character" w:customStyle="1" w:styleId="FontStyle15">
    <w:name w:val="Font Style15"/>
    <w:uiPriority w:val="99"/>
    <w:rsid w:val="00B60A6A"/>
    <w:rPr>
      <w:rFonts w:ascii="Times New Roman" w:hAnsi="Times New Roman"/>
      <w:b/>
      <w:sz w:val="22"/>
    </w:rPr>
  </w:style>
  <w:style w:type="paragraph" w:styleId="aff4">
    <w:name w:val="Balloon Text"/>
    <w:basedOn w:val="a5"/>
    <w:link w:val="aff5"/>
    <w:uiPriority w:val="99"/>
    <w:rsid w:val="00B60A6A"/>
    <w:rPr>
      <w:rFonts w:ascii="Tahoma" w:hAnsi="Tahoma"/>
      <w:sz w:val="16"/>
    </w:rPr>
  </w:style>
  <w:style w:type="character" w:customStyle="1" w:styleId="aff5">
    <w:name w:val="Текст выноски Знак"/>
    <w:basedOn w:val="a6"/>
    <w:link w:val="aff4"/>
    <w:uiPriority w:val="99"/>
    <w:rsid w:val="00B60A6A"/>
    <w:rPr>
      <w:rFonts w:ascii="Tahoma" w:eastAsia="Times New Roman" w:hAnsi="Tahoma" w:cs="Times New Roman"/>
      <w:sz w:val="16"/>
      <w:szCs w:val="20"/>
      <w:lang w:eastAsia="ru-RU"/>
    </w:rPr>
  </w:style>
  <w:style w:type="paragraph" w:customStyle="1" w:styleId="Style7">
    <w:name w:val="Style7"/>
    <w:basedOn w:val="a5"/>
    <w:uiPriority w:val="99"/>
    <w:rsid w:val="00B60A6A"/>
    <w:pPr>
      <w:widowControl w:val="0"/>
      <w:autoSpaceDE w:val="0"/>
      <w:autoSpaceDN w:val="0"/>
      <w:adjustRightInd w:val="0"/>
      <w:spacing w:line="281" w:lineRule="exact"/>
    </w:pPr>
    <w:rPr>
      <w:sz w:val="24"/>
      <w:szCs w:val="24"/>
    </w:rPr>
  </w:style>
  <w:style w:type="paragraph" w:styleId="21">
    <w:name w:val="List Bullet 2"/>
    <w:basedOn w:val="a5"/>
    <w:uiPriority w:val="99"/>
    <w:rsid w:val="00B60A6A"/>
    <w:pPr>
      <w:numPr>
        <w:numId w:val="6"/>
      </w:numPr>
      <w:tabs>
        <w:tab w:val="clear" w:pos="360"/>
        <w:tab w:val="num" w:pos="643"/>
      </w:tabs>
      <w:ind w:left="643"/>
      <w:contextualSpacing/>
    </w:pPr>
  </w:style>
  <w:style w:type="paragraph" w:styleId="28">
    <w:name w:val="List 2"/>
    <w:basedOn w:val="a5"/>
    <w:uiPriority w:val="99"/>
    <w:rsid w:val="00B60A6A"/>
    <w:pPr>
      <w:ind w:left="566" w:hanging="283"/>
      <w:contextualSpacing/>
    </w:pPr>
  </w:style>
  <w:style w:type="paragraph" w:styleId="3a">
    <w:name w:val="List 3"/>
    <w:basedOn w:val="a5"/>
    <w:uiPriority w:val="99"/>
    <w:rsid w:val="00B60A6A"/>
    <w:pPr>
      <w:ind w:left="849" w:hanging="283"/>
      <w:contextualSpacing/>
    </w:pPr>
  </w:style>
  <w:style w:type="paragraph" w:styleId="42">
    <w:name w:val="List 4"/>
    <w:basedOn w:val="a5"/>
    <w:uiPriority w:val="99"/>
    <w:rsid w:val="00B60A6A"/>
    <w:pPr>
      <w:ind w:left="1132" w:hanging="283"/>
      <w:contextualSpacing/>
    </w:pPr>
  </w:style>
  <w:style w:type="paragraph" w:styleId="43">
    <w:name w:val="List Bullet 4"/>
    <w:basedOn w:val="a5"/>
    <w:uiPriority w:val="99"/>
    <w:rsid w:val="00B60A6A"/>
    <w:pPr>
      <w:tabs>
        <w:tab w:val="num" w:pos="1209"/>
      </w:tabs>
      <w:ind w:left="1209" w:hanging="360"/>
      <w:contextualSpacing/>
    </w:pPr>
  </w:style>
  <w:style w:type="paragraph" w:styleId="3b">
    <w:name w:val="List Continue 3"/>
    <w:basedOn w:val="a5"/>
    <w:uiPriority w:val="99"/>
    <w:rsid w:val="00B60A6A"/>
    <w:pPr>
      <w:spacing w:after="120"/>
      <w:ind w:left="849"/>
      <w:contextualSpacing/>
    </w:pPr>
  </w:style>
  <w:style w:type="paragraph" w:styleId="29">
    <w:name w:val="Body Text First Indent 2"/>
    <w:basedOn w:val="aff0"/>
    <w:link w:val="2a"/>
    <w:uiPriority w:val="99"/>
    <w:rsid w:val="00B60A6A"/>
    <w:pPr>
      <w:spacing w:line="240" w:lineRule="auto"/>
      <w:ind w:firstLine="210"/>
      <w:jc w:val="left"/>
    </w:pPr>
  </w:style>
  <w:style w:type="character" w:customStyle="1" w:styleId="2a">
    <w:name w:val="Красная строка 2 Знак"/>
    <w:basedOn w:val="aff1"/>
    <w:link w:val="29"/>
    <w:uiPriority w:val="99"/>
    <w:rsid w:val="00B60A6A"/>
    <w:rPr>
      <w:rFonts w:ascii="Times New Roman" w:eastAsia="Times New Roman" w:hAnsi="Times New Roman" w:cs="Times New Roman"/>
      <w:sz w:val="28"/>
      <w:szCs w:val="20"/>
      <w:lang w:eastAsia="ru-RU"/>
    </w:rPr>
  </w:style>
  <w:style w:type="paragraph" w:styleId="2b">
    <w:name w:val="Body Text 2"/>
    <w:basedOn w:val="a5"/>
    <w:link w:val="2c"/>
    <w:uiPriority w:val="99"/>
    <w:rsid w:val="00B60A6A"/>
    <w:pPr>
      <w:spacing w:after="120" w:line="480" w:lineRule="auto"/>
    </w:pPr>
  </w:style>
  <w:style w:type="character" w:customStyle="1" w:styleId="2c">
    <w:name w:val="Основной текст 2 Знак"/>
    <w:basedOn w:val="a6"/>
    <w:link w:val="2b"/>
    <w:uiPriority w:val="99"/>
    <w:rsid w:val="00B60A6A"/>
    <w:rPr>
      <w:rFonts w:ascii="Times New Roman" w:eastAsia="Times New Roman" w:hAnsi="Times New Roman" w:cs="Times New Roman"/>
      <w:sz w:val="20"/>
      <w:szCs w:val="20"/>
      <w:lang w:eastAsia="ru-RU"/>
    </w:rPr>
  </w:style>
  <w:style w:type="paragraph" w:customStyle="1" w:styleId="aff6">
    <w:name w:val="Знак Знак"/>
    <w:basedOn w:val="a5"/>
    <w:uiPriority w:val="99"/>
    <w:rsid w:val="00B60A6A"/>
    <w:pPr>
      <w:spacing w:after="160" w:line="240" w:lineRule="exact"/>
    </w:pPr>
    <w:rPr>
      <w:rFonts w:ascii="Verdana" w:hAnsi="Verdana" w:cs="Verdana"/>
      <w:lang w:val="en-US" w:eastAsia="en-US"/>
    </w:rPr>
  </w:style>
  <w:style w:type="paragraph" w:customStyle="1" w:styleId="19">
    <w:name w:val="Знак Знак Знак1"/>
    <w:basedOn w:val="a5"/>
    <w:uiPriority w:val="99"/>
    <w:rsid w:val="00B60A6A"/>
    <w:pPr>
      <w:tabs>
        <w:tab w:val="num" w:pos="360"/>
      </w:tabs>
      <w:spacing w:after="160" w:line="240" w:lineRule="exact"/>
    </w:pPr>
    <w:rPr>
      <w:rFonts w:ascii="Verdana" w:hAnsi="Verdana" w:cs="Verdana"/>
      <w:lang w:val="en-US" w:eastAsia="en-US"/>
    </w:rPr>
  </w:style>
  <w:style w:type="paragraph" w:customStyle="1" w:styleId="1110">
    <w:name w:val="Стиль Заголовок 1 + 11 пт"/>
    <w:basedOn w:val="12"/>
    <w:uiPriority w:val="99"/>
    <w:rsid w:val="00B60A6A"/>
    <w:pPr>
      <w:keepLines w:val="0"/>
      <w:pageBreakBefore w:val="0"/>
      <w:numPr>
        <w:numId w:val="9"/>
      </w:numPr>
      <w:suppressAutoHyphens w:val="0"/>
      <w:spacing w:before="360" w:after="120"/>
      <w:ind w:hanging="600"/>
      <w:jc w:val="center"/>
    </w:pPr>
    <w:rPr>
      <w:rFonts w:ascii="Times New Roman" w:hAnsi="Times New Roman"/>
      <w:bCs/>
      <w:kern w:val="0"/>
      <w:sz w:val="22"/>
    </w:rPr>
  </w:style>
  <w:style w:type="paragraph" w:customStyle="1" w:styleId="a3">
    <w:name w:val="статьи договора"/>
    <w:basedOn w:val="1110"/>
    <w:uiPriority w:val="99"/>
    <w:rsid w:val="00B60A6A"/>
    <w:pPr>
      <w:keepNext w:val="0"/>
      <w:widowControl w:val="0"/>
      <w:numPr>
        <w:ilvl w:val="1"/>
      </w:numPr>
      <w:tabs>
        <w:tab w:val="num" w:pos="720"/>
        <w:tab w:val="num" w:pos="1368"/>
        <w:tab w:val="num" w:pos="1440"/>
      </w:tabs>
      <w:spacing w:before="0" w:after="60"/>
      <w:jc w:val="both"/>
      <w:outlineLvl w:val="1"/>
    </w:pPr>
    <w:rPr>
      <w:b w:val="0"/>
      <w:bCs w:val="0"/>
      <w:szCs w:val="22"/>
    </w:rPr>
  </w:style>
  <w:style w:type="paragraph" w:customStyle="1" w:styleId="aff7">
    <w:name w:val="подпункты договора"/>
    <w:basedOn w:val="a3"/>
    <w:uiPriority w:val="99"/>
    <w:rsid w:val="00B60A6A"/>
    <w:pPr>
      <w:numPr>
        <w:ilvl w:val="2"/>
      </w:numPr>
      <w:tabs>
        <w:tab w:val="num" w:pos="720"/>
        <w:tab w:val="num" w:pos="1332"/>
        <w:tab w:val="num" w:pos="2088"/>
        <w:tab w:val="num" w:pos="2160"/>
      </w:tabs>
    </w:pPr>
    <w:rPr>
      <w:bCs/>
    </w:rPr>
  </w:style>
  <w:style w:type="paragraph" w:customStyle="1" w:styleId="120">
    <w:name w:val="Знак1 Знак Знак Знак2"/>
    <w:basedOn w:val="a5"/>
    <w:uiPriority w:val="99"/>
    <w:rsid w:val="00B60A6A"/>
    <w:pPr>
      <w:tabs>
        <w:tab w:val="num" w:pos="360"/>
      </w:tabs>
      <w:spacing w:after="160" w:line="240" w:lineRule="exact"/>
    </w:pPr>
    <w:rPr>
      <w:rFonts w:ascii="Verdana" w:hAnsi="Verdana" w:cs="Verdana"/>
      <w:lang w:val="en-US" w:eastAsia="en-US"/>
    </w:rPr>
  </w:style>
  <w:style w:type="paragraph" w:customStyle="1" w:styleId="1a">
    <w:name w:val="Знак1 Знак Знак Знак"/>
    <w:basedOn w:val="a5"/>
    <w:uiPriority w:val="99"/>
    <w:rsid w:val="00B60A6A"/>
    <w:pPr>
      <w:tabs>
        <w:tab w:val="num" w:pos="360"/>
      </w:tabs>
      <w:spacing w:after="160" w:line="240" w:lineRule="exact"/>
    </w:pPr>
    <w:rPr>
      <w:rFonts w:ascii="Verdana" w:hAnsi="Verdana" w:cs="Verdana"/>
      <w:lang w:val="en-US" w:eastAsia="en-US"/>
    </w:rPr>
  </w:style>
  <w:style w:type="paragraph" w:styleId="aff8">
    <w:name w:val="Normal (Web)"/>
    <w:aliases w:val="Обычный (Web),Обычный (Web) Знак Знак Знак,Обычный (веб) Знак Знак,Обычный (веб) Знак Знак Знак Знак"/>
    <w:basedOn w:val="a5"/>
    <w:link w:val="aff9"/>
    <w:uiPriority w:val="99"/>
    <w:qFormat/>
    <w:rsid w:val="00B60A6A"/>
    <w:pPr>
      <w:spacing w:before="100" w:beforeAutospacing="1" w:after="100" w:afterAutospacing="1"/>
    </w:pPr>
    <w:rPr>
      <w:sz w:val="24"/>
      <w:szCs w:val="24"/>
    </w:rPr>
  </w:style>
  <w:style w:type="character" w:customStyle="1" w:styleId="highlite">
    <w:name w:val="highlite"/>
    <w:uiPriority w:val="99"/>
    <w:rsid w:val="00B60A6A"/>
  </w:style>
  <w:style w:type="paragraph" w:styleId="affa">
    <w:name w:val="List"/>
    <w:basedOn w:val="a5"/>
    <w:uiPriority w:val="99"/>
    <w:rsid w:val="00B60A6A"/>
    <w:pPr>
      <w:ind w:left="283" w:hanging="283"/>
      <w:contextualSpacing/>
    </w:pPr>
  </w:style>
  <w:style w:type="paragraph" w:customStyle="1" w:styleId="Times12">
    <w:name w:val="Times 12"/>
    <w:basedOn w:val="a5"/>
    <w:uiPriority w:val="99"/>
    <w:rsid w:val="00B60A6A"/>
    <w:pPr>
      <w:overflowPunct w:val="0"/>
      <w:autoSpaceDE w:val="0"/>
      <w:autoSpaceDN w:val="0"/>
      <w:adjustRightInd w:val="0"/>
      <w:ind w:firstLine="567"/>
      <w:jc w:val="both"/>
    </w:pPr>
    <w:rPr>
      <w:bCs/>
      <w:sz w:val="24"/>
      <w:szCs w:val="22"/>
    </w:rPr>
  </w:style>
  <w:style w:type="character" w:styleId="affb">
    <w:name w:val="Strong"/>
    <w:uiPriority w:val="22"/>
    <w:qFormat/>
    <w:rsid w:val="00B60A6A"/>
    <w:rPr>
      <w:rFonts w:cs="Times New Roman"/>
      <w:b/>
    </w:rPr>
  </w:style>
  <w:style w:type="paragraph" w:customStyle="1" w:styleId="1b">
    <w:name w:val="Абзац списка1"/>
    <w:basedOn w:val="a5"/>
    <w:uiPriority w:val="99"/>
    <w:rsid w:val="00B60A6A"/>
    <w:pPr>
      <w:spacing w:after="200" w:line="276" w:lineRule="auto"/>
      <w:ind w:left="720"/>
    </w:pPr>
    <w:rPr>
      <w:rFonts w:ascii="Calibri" w:hAnsi="Calibri"/>
      <w:sz w:val="22"/>
      <w:szCs w:val="22"/>
      <w:lang w:eastAsia="en-US"/>
    </w:rPr>
  </w:style>
  <w:style w:type="paragraph" w:customStyle="1" w:styleId="31">
    <w:name w:val="Основной текст с отступом 31"/>
    <w:basedOn w:val="a5"/>
    <w:rsid w:val="00B60A6A"/>
    <w:pPr>
      <w:numPr>
        <w:ilvl w:val="2"/>
        <w:numId w:val="10"/>
      </w:numPr>
      <w:ind w:right="-142"/>
      <w:jc w:val="both"/>
    </w:pPr>
    <w:rPr>
      <w:sz w:val="24"/>
    </w:rPr>
  </w:style>
  <w:style w:type="paragraph" w:customStyle="1" w:styleId="-6">
    <w:name w:val="пункт-6"/>
    <w:basedOn w:val="a5"/>
    <w:uiPriority w:val="99"/>
    <w:rsid w:val="00B60A6A"/>
    <w:pPr>
      <w:numPr>
        <w:numId w:val="11"/>
      </w:numPr>
      <w:spacing w:line="288" w:lineRule="auto"/>
      <w:jc w:val="both"/>
    </w:pPr>
    <w:rPr>
      <w:sz w:val="28"/>
      <w:szCs w:val="28"/>
    </w:rPr>
  </w:style>
  <w:style w:type="paragraph" w:styleId="2d">
    <w:name w:val="toc 2"/>
    <w:basedOn w:val="a5"/>
    <w:next w:val="a5"/>
    <w:autoRedefine/>
    <w:uiPriority w:val="39"/>
    <w:qFormat/>
    <w:rsid w:val="004D0404"/>
    <w:pPr>
      <w:tabs>
        <w:tab w:val="left" w:pos="426"/>
        <w:tab w:val="right" w:leader="dot" w:pos="9921"/>
      </w:tabs>
      <w:jc w:val="both"/>
    </w:pPr>
    <w:rPr>
      <w:rFonts w:eastAsiaTheme="majorEastAsia"/>
      <w:i/>
      <w:noProof/>
    </w:rPr>
  </w:style>
  <w:style w:type="paragraph" w:styleId="3c">
    <w:name w:val="toc 3"/>
    <w:basedOn w:val="a5"/>
    <w:next w:val="a5"/>
    <w:autoRedefine/>
    <w:uiPriority w:val="39"/>
    <w:qFormat/>
    <w:rsid w:val="0044216C"/>
    <w:pPr>
      <w:tabs>
        <w:tab w:val="left" w:pos="567"/>
        <w:tab w:val="right" w:leader="dot" w:pos="9921"/>
      </w:tabs>
    </w:pPr>
  </w:style>
  <w:style w:type="paragraph" w:styleId="affc">
    <w:name w:val="footnote text"/>
    <w:basedOn w:val="a5"/>
    <w:link w:val="affd"/>
    <w:uiPriority w:val="99"/>
    <w:semiHidden/>
    <w:rsid w:val="00B60A6A"/>
  </w:style>
  <w:style w:type="character" w:customStyle="1" w:styleId="affd">
    <w:name w:val="Текст сноски Знак"/>
    <w:basedOn w:val="a6"/>
    <w:link w:val="affc"/>
    <w:uiPriority w:val="99"/>
    <w:semiHidden/>
    <w:rsid w:val="00B60A6A"/>
    <w:rPr>
      <w:rFonts w:ascii="Times New Roman" w:eastAsia="Times New Roman" w:hAnsi="Times New Roman" w:cs="Times New Roman"/>
      <w:sz w:val="20"/>
      <w:szCs w:val="20"/>
      <w:lang w:eastAsia="ru-RU"/>
    </w:rPr>
  </w:style>
  <w:style w:type="character" w:styleId="affe">
    <w:name w:val="footnote reference"/>
    <w:uiPriority w:val="99"/>
    <w:semiHidden/>
    <w:rsid w:val="00B60A6A"/>
    <w:rPr>
      <w:rFonts w:cs="Times New Roman"/>
      <w:vertAlign w:val="superscript"/>
    </w:rPr>
  </w:style>
  <w:style w:type="paragraph" w:customStyle="1" w:styleId="Aacao4">
    <w:name w:val="Aacao 4"/>
    <w:rsid w:val="00B60A6A"/>
    <w:pPr>
      <w:tabs>
        <w:tab w:val="left" w:pos="360"/>
      </w:tabs>
      <w:spacing w:after="60" w:line="316" w:lineRule="exact"/>
      <w:jc w:val="center"/>
    </w:pPr>
    <w:rPr>
      <w:rFonts w:ascii="TmsRmn-Miracle" w:eastAsia="Times New Roman" w:hAnsi="TmsRmn-Miracle" w:cs="Times New Roman"/>
      <w:b/>
      <w:bCs/>
      <w:sz w:val="28"/>
      <w:szCs w:val="28"/>
      <w:lang w:eastAsia="ru-RU"/>
    </w:rPr>
  </w:style>
  <w:style w:type="paragraph" w:customStyle="1" w:styleId="afff">
    <w:name w:val="!!_Заголовок_форма"/>
    <w:basedOn w:val="a5"/>
    <w:rsid w:val="00B60A6A"/>
    <w:pPr>
      <w:pageBreakBefore/>
      <w:suppressAutoHyphens/>
      <w:spacing w:after="20"/>
      <w:ind w:left="181"/>
      <w:jc w:val="center"/>
    </w:pPr>
    <w:rPr>
      <w:rFonts w:ascii="Arial" w:hAnsi="Arial"/>
      <w:color w:val="006CB1"/>
      <w:sz w:val="28"/>
      <w:szCs w:val="28"/>
    </w:rPr>
  </w:style>
  <w:style w:type="paragraph" w:customStyle="1" w:styleId="Indent1">
    <w:name w:val="Indent1"/>
    <w:basedOn w:val="a5"/>
    <w:rsid w:val="00B60A6A"/>
    <w:pPr>
      <w:spacing w:before="120"/>
      <w:ind w:left="1134" w:right="284"/>
      <w:jc w:val="both"/>
    </w:pPr>
    <w:rPr>
      <w:color w:val="000000"/>
      <w:sz w:val="22"/>
      <w:szCs w:val="22"/>
      <w:lang w:val="fr-FR" w:eastAsia="en-US"/>
    </w:rPr>
  </w:style>
  <w:style w:type="paragraph" w:styleId="afff0">
    <w:name w:val="Subtitle"/>
    <w:basedOn w:val="a5"/>
    <w:link w:val="afff1"/>
    <w:uiPriority w:val="99"/>
    <w:qFormat/>
    <w:rsid w:val="00B60A6A"/>
    <w:rPr>
      <w:sz w:val="24"/>
    </w:rPr>
  </w:style>
  <w:style w:type="character" w:customStyle="1" w:styleId="afff1">
    <w:name w:val="Подзаголовок Знак"/>
    <w:basedOn w:val="a6"/>
    <w:link w:val="afff0"/>
    <w:uiPriority w:val="99"/>
    <w:rsid w:val="00B60A6A"/>
    <w:rPr>
      <w:rFonts w:ascii="Times New Roman" w:eastAsia="Times New Roman" w:hAnsi="Times New Roman" w:cs="Times New Roman"/>
      <w:sz w:val="24"/>
      <w:szCs w:val="20"/>
      <w:lang w:eastAsia="ru-RU"/>
    </w:rPr>
  </w:style>
  <w:style w:type="character" w:customStyle="1" w:styleId="afff2">
    <w:name w:val="Схема документа Знак"/>
    <w:basedOn w:val="a6"/>
    <w:link w:val="afff3"/>
    <w:uiPriority w:val="99"/>
    <w:rsid w:val="00B60A6A"/>
    <w:rPr>
      <w:rFonts w:ascii="Times New Roman" w:eastAsia="Times New Roman" w:hAnsi="Times New Roman" w:cs="Times New Roman"/>
      <w:sz w:val="2"/>
      <w:szCs w:val="20"/>
      <w:shd w:val="clear" w:color="auto" w:fill="000080"/>
      <w:lang w:eastAsia="ru-RU"/>
    </w:rPr>
  </w:style>
  <w:style w:type="paragraph" w:styleId="afff3">
    <w:name w:val="Document Map"/>
    <w:basedOn w:val="a5"/>
    <w:link w:val="afff2"/>
    <w:uiPriority w:val="99"/>
    <w:rsid w:val="00B60A6A"/>
    <w:pPr>
      <w:shd w:val="clear" w:color="auto" w:fill="000080"/>
    </w:pPr>
    <w:rPr>
      <w:sz w:val="2"/>
    </w:rPr>
  </w:style>
  <w:style w:type="character" w:customStyle="1" w:styleId="afff4">
    <w:name w:val="Текст примечания Знак"/>
    <w:basedOn w:val="a6"/>
    <w:link w:val="afff5"/>
    <w:uiPriority w:val="99"/>
    <w:rsid w:val="00B60A6A"/>
    <w:rPr>
      <w:rFonts w:ascii="Times New Roman" w:eastAsia="Times New Roman" w:hAnsi="Times New Roman" w:cs="Times New Roman"/>
      <w:sz w:val="20"/>
      <w:szCs w:val="20"/>
      <w:lang w:eastAsia="ru-RU"/>
    </w:rPr>
  </w:style>
  <w:style w:type="paragraph" w:styleId="afff5">
    <w:name w:val="annotation text"/>
    <w:basedOn w:val="a5"/>
    <w:link w:val="afff4"/>
    <w:uiPriority w:val="99"/>
    <w:rsid w:val="00B60A6A"/>
  </w:style>
  <w:style w:type="character" w:customStyle="1" w:styleId="afff6">
    <w:name w:val="Тема примечания Знак"/>
    <w:basedOn w:val="afff4"/>
    <w:link w:val="afff7"/>
    <w:uiPriority w:val="99"/>
    <w:rsid w:val="00B60A6A"/>
    <w:rPr>
      <w:rFonts w:ascii="Times New Roman" w:eastAsia="Times New Roman" w:hAnsi="Times New Roman" w:cs="Times New Roman"/>
      <w:b/>
      <w:bCs/>
      <w:sz w:val="20"/>
      <w:szCs w:val="20"/>
      <w:lang w:eastAsia="ru-RU"/>
    </w:rPr>
  </w:style>
  <w:style w:type="paragraph" w:styleId="afff7">
    <w:name w:val="annotation subject"/>
    <w:basedOn w:val="afff5"/>
    <w:next w:val="afff5"/>
    <w:link w:val="afff6"/>
    <w:uiPriority w:val="99"/>
    <w:rsid w:val="00B60A6A"/>
    <w:rPr>
      <w:b/>
      <w:bCs/>
    </w:rPr>
  </w:style>
  <w:style w:type="paragraph" w:customStyle="1" w:styleId="N">
    <w:name w:val="!_Раздел_N"/>
    <w:rsid w:val="00B60A6A"/>
    <w:pPr>
      <w:keepNext/>
      <w:numPr>
        <w:numId w:val="12"/>
      </w:numPr>
      <w:spacing w:before="600" w:after="240"/>
      <w:ind w:right="510"/>
      <w:contextualSpacing/>
      <w:jc w:val="center"/>
      <w:outlineLvl w:val="0"/>
    </w:pPr>
    <w:rPr>
      <w:rFonts w:ascii="Times New Roman" w:eastAsia="Times New Roman" w:hAnsi="Times New Roman" w:cs="Times New Roman"/>
      <w:b/>
      <w:bCs/>
      <w:iCs/>
      <w:sz w:val="28"/>
    </w:rPr>
  </w:style>
  <w:style w:type="paragraph" w:customStyle="1" w:styleId="NN">
    <w:name w:val="!_Вопрос_NN"/>
    <w:next w:val="a5"/>
    <w:rsid w:val="00B60A6A"/>
    <w:pPr>
      <w:keepNext/>
      <w:numPr>
        <w:ilvl w:val="1"/>
        <w:numId w:val="12"/>
      </w:numPr>
      <w:spacing w:before="240" w:after="120"/>
      <w:outlineLvl w:val="1"/>
    </w:pPr>
    <w:rPr>
      <w:rFonts w:ascii="Times New Roman" w:eastAsia="Times New Roman" w:hAnsi="Times New Roman" w:cs="Times New Roman"/>
      <w:b/>
      <w:bCs/>
      <w:sz w:val="24"/>
      <w:szCs w:val="20"/>
    </w:rPr>
  </w:style>
  <w:style w:type="paragraph" w:styleId="afff8">
    <w:name w:val="TOC Heading"/>
    <w:basedOn w:val="12"/>
    <w:next w:val="a5"/>
    <w:uiPriority w:val="39"/>
    <w:qFormat/>
    <w:rsid w:val="00B60A6A"/>
    <w:pPr>
      <w:pageBreakBefore w:val="0"/>
      <w:suppressAutoHyphens w:val="0"/>
      <w:spacing w:after="0" w:line="276" w:lineRule="auto"/>
      <w:ind w:left="0" w:firstLine="0"/>
      <w:outlineLvl w:val="9"/>
    </w:pPr>
    <w:rPr>
      <w:rFonts w:ascii="Cambria" w:hAnsi="Cambria"/>
      <w:bCs/>
      <w:color w:val="365F91"/>
      <w:kern w:val="0"/>
      <w:sz w:val="28"/>
      <w:szCs w:val="28"/>
    </w:rPr>
  </w:style>
  <w:style w:type="paragraph" w:styleId="afff9">
    <w:name w:val="Title"/>
    <w:basedOn w:val="a5"/>
    <w:link w:val="afffa"/>
    <w:qFormat/>
    <w:rsid w:val="00B60A6A"/>
    <w:pPr>
      <w:jc w:val="center"/>
    </w:pPr>
    <w:rPr>
      <w:b/>
      <w:bCs/>
      <w:sz w:val="24"/>
      <w:szCs w:val="24"/>
    </w:rPr>
  </w:style>
  <w:style w:type="character" w:customStyle="1" w:styleId="afffa">
    <w:name w:val="Заголовок Знак"/>
    <w:basedOn w:val="a6"/>
    <w:link w:val="afff9"/>
    <w:rsid w:val="00B60A6A"/>
    <w:rPr>
      <w:rFonts w:ascii="Times New Roman" w:eastAsia="Times New Roman" w:hAnsi="Times New Roman" w:cs="Times New Roman"/>
      <w:b/>
      <w:bCs/>
      <w:sz w:val="24"/>
      <w:szCs w:val="24"/>
      <w:lang w:eastAsia="ru-RU"/>
    </w:rPr>
  </w:style>
  <w:style w:type="character" w:customStyle="1" w:styleId="afffb">
    <w:name w:val="Текст концевой сноски Знак"/>
    <w:aliases w:val=" Знак Знак Char Char Знак Знак Знак"/>
    <w:basedOn w:val="a6"/>
    <w:link w:val="afffc"/>
    <w:rsid w:val="00B60A6A"/>
    <w:rPr>
      <w:rFonts w:ascii="Times New Roman" w:eastAsia="Times New Roman" w:hAnsi="Times New Roman" w:cs="Times New Roman"/>
      <w:sz w:val="20"/>
      <w:szCs w:val="20"/>
      <w:lang w:eastAsia="ru-RU"/>
    </w:rPr>
  </w:style>
  <w:style w:type="paragraph" w:styleId="afffc">
    <w:name w:val="endnote text"/>
    <w:aliases w:val=" Знак Знак Char Char Знак Знак"/>
    <w:basedOn w:val="a5"/>
    <w:link w:val="afffb"/>
    <w:unhideWhenUsed/>
    <w:rsid w:val="00B60A6A"/>
  </w:style>
  <w:style w:type="paragraph" w:customStyle="1" w:styleId="320">
    <w:name w:val="Основной текст с отступом 32"/>
    <w:basedOn w:val="a5"/>
    <w:rsid w:val="00B60A6A"/>
    <w:pPr>
      <w:tabs>
        <w:tab w:val="num" w:pos="720"/>
      </w:tabs>
      <w:ind w:left="720" w:right="-142" w:hanging="720"/>
      <w:jc w:val="both"/>
    </w:pPr>
    <w:rPr>
      <w:sz w:val="24"/>
    </w:rPr>
  </w:style>
  <w:style w:type="table" w:customStyle="1" w:styleId="1c">
    <w:name w:val="Сетка таблицы1"/>
    <w:basedOn w:val="a7"/>
    <w:next w:val="aff3"/>
    <w:rsid w:val="00B60A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
    <w:name w:val="Основной текст (2)"/>
    <w:basedOn w:val="a6"/>
    <w:rsid w:val="00B60A6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styleId="afffd">
    <w:name w:val="annotation reference"/>
    <w:uiPriority w:val="99"/>
    <w:rsid w:val="001D07C3"/>
    <w:rPr>
      <w:rFonts w:cs="Times New Roman"/>
      <w:sz w:val="16"/>
    </w:rPr>
  </w:style>
  <w:style w:type="paragraph" w:customStyle="1" w:styleId="ConsPlusNonformat">
    <w:name w:val="ConsPlusNonformat"/>
    <w:uiPriority w:val="99"/>
    <w:rsid w:val="001D07C3"/>
    <w:pPr>
      <w:autoSpaceDE w:val="0"/>
      <w:autoSpaceDN w:val="0"/>
      <w:adjustRightInd w:val="0"/>
      <w:spacing w:after="0" w:line="240" w:lineRule="auto"/>
    </w:pPr>
    <w:rPr>
      <w:rFonts w:ascii="Courier New" w:eastAsia="Calibri" w:hAnsi="Courier New" w:cs="Courier New"/>
      <w:sz w:val="20"/>
      <w:szCs w:val="20"/>
      <w:lang w:eastAsia="ru-RU"/>
    </w:rPr>
  </w:style>
  <w:style w:type="paragraph" w:styleId="2">
    <w:name w:val="List Number 2"/>
    <w:basedOn w:val="a5"/>
    <w:rsid w:val="001D07C3"/>
    <w:pPr>
      <w:widowControl w:val="0"/>
      <w:numPr>
        <w:numId w:val="16"/>
      </w:numPr>
      <w:jc w:val="both"/>
    </w:pPr>
    <w:rPr>
      <w:sz w:val="24"/>
      <w:szCs w:val="24"/>
    </w:rPr>
  </w:style>
  <w:style w:type="paragraph" w:customStyle="1" w:styleId="330">
    <w:name w:val="Основной текст с отступом 33"/>
    <w:basedOn w:val="a5"/>
    <w:rsid w:val="001D07C3"/>
    <w:pPr>
      <w:tabs>
        <w:tab w:val="num" w:pos="720"/>
      </w:tabs>
      <w:ind w:left="720" w:right="-142" w:hanging="720"/>
      <w:jc w:val="both"/>
    </w:pPr>
    <w:rPr>
      <w:sz w:val="24"/>
    </w:rPr>
  </w:style>
  <w:style w:type="paragraph" w:customStyle="1" w:styleId="44">
    <w:name w:val="Абзац списка4"/>
    <w:basedOn w:val="a5"/>
    <w:rsid w:val="001D07C3"/>
    <w:pPr>
      <w:ind w:left="720"/>
    </w:pPr>
    <w:rPr>
      <w:sz w:val="24"/>
      <w:szCs w:val="24"/>
    </w:rPr>
  </w:style>
  <w:style w:type="paragraph" w:styleId="afffe">
    <w:name w:val="No Spacing"/>
    <w:uiPriority w:val="1"/>
    <w:qFormat/>
    <w:rsid w:val="001D07C3"/>
    <w:pPr>
      <w:spacing w:after="0" w:line="240" w:lineRule="auto"/>
    </w:pPr>
    <w:rPr>
      <w:rFonts w:ascii="Times New Roman" w:eastAsia="Times New Roman" w:hAnsi="Times New Roman" w:cs="Times New Roman"/>
      <w:sz w:val="20"/>
      <w:szCs w:val="20"/>
      <w:lang w:eastAsia="ru-RU"/>
    </w:rPr>
  </w:style>
  <w:style w:type="paragraph" w:customStyle="1" w:styleId="2f">
    <w:name w:val="Абзац списка2"/>
    <w:basedOn w:val="a5"/>
    <w:qFormat/>
    <w:rsid w:val="001D07C3"/>
    <w:pPr>
      <w:ind w:left="720"/>
      <w:contextualSpacing/>
    </w:pPr>
    <w:rPr>
      <w:sz w:val="24"/>
      <w:szCs w:val="24"/>
    </w:rPr>
  </w:style>
  <w:style w:type="character" w:customStyle="1" w:styleId="2Exact">
    <w:name w:val="Основной текст (2) Exact"/>
    <w:basedOn w:val="a6"/>
    <w:rsid w:val="001D07C3"/>
    <w:rPr>
      <w:rFonts w:ascii="Times New Roman" w:eastAsia="Times New Roman" w:hAnsi="Times New Roman" w:cs="Times New Roman"/>
      <w:b w:val="0"/>
      <w:bCs w:val="0"/>
      <w:i w:val="0"/>
      <w:iCs w:val="0"/>
      <w:smallCaps w:val="0"/>
      <w:strike w:val="0"/>
      <w:sz w:val="22"/>
      <w:szCs w:val="22"/>
      <w:u w:val="none"/>
    </w:rPr>
  </w:style>
  <w:style w:type="paragraph" w:customStyle="1" w:styleId="Standard">
    <w:name w:val="Standard"/>
    <w:rsid w:val="001D07C3"/>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eastAsia="zh-CN"/>
    </w:rPr>
  </w:style>
  <w:style w:type="character" w:customStyle="1" w:styleId="aff9">
    <w:name w:val="Обычный (веб) Знак"/>
    <w:aliases w:val="Обычный (Web) Знак,Обычный (Web) Знак Знак Знак Знак,Обычный (веб) Знак Знак Знак,Обычный (веб) Знак Знак Знак Знак Знак"/>
    <w:link w:val="aff8"/>
    <w:uiPriority w:val="99"/>
    <w:locked/>
    <w:rsid w:val="001D07C3"/>
    <w:rPr>
      <w:rFonts w:ascii="Times New Roman" w:eastAsia="Times New Roman" w:hAnsi="Times New Roman" w:cs="Times New Roman"/>
      <w:sz w:val="24"/>
      <w:szCs w:val="24"/>
      <w:lang w:eastAsia="ru-RU"/>
    </w:rPr>
  </w:style>
  <w:style w:type="paragraph" w:customStyle="1" w:styleId="13">
    <w:name w:val="Заголовок [1]"/>
    <w:basedOn w:val="12"/>
    <w:qFormat/>
    <w:rsid w:val="001D07C3"/>
    <w:pPr>
      <w:keepNext w:val="0"/>
      <w:keepLines w:val="0"/>
      <w:pageBreakBefore w:val="0"/>
      <w:widowControl w:val="0"/>
      <w:numPr>
        <w:numId w:val="17"/>
      </w:numPr>
      <w:tabs>
        <w:tab w:val="left" w:pos="993"/>
      </w:tabs>
      <w:suppressAutoHyphens w:val="0"/>
      <w:spacing w:before="240" w:after="0"/>
      <w:ind w:left="0" w:firstLine="709"/>
      <w:jc w:val="both"/>
    </w:pPr>
    <w:rPr>
      <w:rFonts w:ascii="Times New Roman" w:hAnsi="Times New Roman"/>
      <w:bCs/>
      <w:kern w:val="32"/>
      <w:sz w:val="28"/>
    </w:rPr>
  </w:style>
  <w:style w:type="paragraph" w:customStyle="1" w:styleId="34">
    <w:name w:val="Абзац [3]"/>
    <w:basedOn w:val="a5"/>
    <w:link w:val="3d"/>
    <w:qFormat/>
    <w:rsid w:val="001D07C3"/>
    <w:pPr>
      <w:widowControl w:val="0"/>
      <w:numPr>
        <w:ilvl w:val="2"/>
        <w:numId w:val="17"/>
      </w:numPr>
      <w:jc w:val="both"/>
      <w:outlineLvl w:val="2"/>
    </w:pPr>
    <w:rPr>
      <w:bCs/>
      <w:iCs/>
      <w:sz w:val="28"/>
      <w:szCs w:val="28"/>
    </w:rPr>
  </w:style>
  <w:style w:type="character" w:customStyle="1" w:styleId="3d">
    <w:name w:val="Абзац [3] Знак"/>
    <w:basedOn w:val="a6"/>
    <w:link w:val="34"/>
    <w:rsid w:val="001D07C3"/>
    <w:rPr>
      <w:rFonts w:ascii="Times New Roman" w:eastAsia="Times New Roman" w:hAnsi="Times New Roman" w:cs="Times New Roman"/>
      <w:bCs/>
      <w:iCs/>
      <w:sz w:val="28"/>
      <w:szCs w:val="28"/>
      <w:lang w:eastAsia="ru-RU"/>
    </w:rPr>
  </w:style>
  <w:style w:type="paragraph" w:customStyle="1" w:styleId="22">
    <w:name w:val="Абзац [2] (нормальный)"/>
    <w:basedOn w:val="a5"/>
    <w:qFormat/>
    <w:rsid w:val="001D07C3"/>
    <w:pPr>
      <w:widowControl w:val="0"/>
      <w:numPr>
        <w:ilvl w:val="1"/>
        <w:numId w:val="17"/>
      </w:numPr>
      <w:jc w:val="both"/>
      <w:outlineLvl w:val="1"/>
    </w:pPr>
    <w:rPr>
      <w:bCs/>
      <w:iCs/>
      <w:sz w:val="28"/>
      <w:szCs w:val="28"/>
    </w:rPr>
  </w:style>
  <w:style w:type="paragraph" w:customStyle="1" w:styleId="40">
    <w:name w:val="Абзац [4]"/>
    <w:basedOn w:val="34"/>
    <w:qFormat/>
    <w:rsid w:val="001D07C3"/>
    <w:pPr>
      <w:numPr>
        <w:ilvl w:val="3"/>
      </w:numPr>
      <w:tabs>
        <w:tab w:val="num" w:pos="360"/>
        <w:tab w:val="num" w:pos="720"/>
      </w:tabs>
      <w:ind w:left="0" w:firstLine="709"/>
      <w:outlineLvl w:val="3"/>
    </w:pPr>
  </w:style>
  <w:style w:type="paragraph" w:customStyle="1" w:styleId="50">
    <w:name w:val="Абзац [5]"/>
    <w:basedOn w:val="40"/>
    <w:qFormat/>
    <w:rsid w:val="001D07C3"/>
    <w:pPr>
      <w:numPr>
        <w:ilvl w:val="4"/>
      </w:numPr>
      <w:tabs>
        <w:tab w:val="num" w:pos="360"/>
        <w:tab w:val="num" w:pos="720"/>
        <w:tab w:val="num" w:pos="1080"/>
      </w:tabs>
      <w:ind w:left="0" w:firstLine="709"/>
      <w:outlineLvl w:val="4"/>
    </w:pPr>
  </w:style>
  <w:style w:type="numbering" w:customStyle="1" w:styleId="1d">
    <w:name w:val="Нет списка1"/>
    <w:next w:val="a8"/>
    <w:uiPriority w:val="99"/>
    <w:semiHidden/>
    <w:unhideWhenUsed/>
    <w:rsid w:val="001D07C3"/>
  </w:style>
  <w:style w:type="paragraph" w:customStyle="1" w:styleId="1e">
    <w:name w:val="Заголовок оглавления1"/>
    <w:basedOn w:val="12"/>
    <w:next w:val="a5"/>
    <w:uiPriority w:val="39"/>
    <w:semiHidden/>
    <w:unhideWhenUsed/>
    <w:qFormat/>
    <w:rsid w:val="001D07C3"/>
    <w:pPr>
      <w:pageBreakBefore w:val="0"/>
      <w:suppressAutoHyphens w:val="0"/>
      <w:spacing w:after="0" w:line="276" w:lineRule="auto"/>
      <w:ind w:left="0" w:firstLine="0"/>
      <w:outlineLvl w:val="9"/>
    </w:pPr>
    <w:rPr>
      <w:rFonts w:ascii="Cambria" w:hAnsi="Cambria"/>
      <w:bCs/>
      <w:color w:val="365F91"/>
      <w:kern w:val="0"/>
      <w:sz w:val="28"/>
      <w:szCs w:val="28"/>
    </w:rPr>
  </w:style>
  <w:style w:type="character" w:customStyle="1" w:styleId="apple-style-span">
    <w:name w:val="apple-style-span"/>
    <w:basedOn w:val="a6"/>
    <w:rsid w:val="001D07C3"/>
  </w:style>
  <w:style w:type="paragraph" w:customStyle="1" w:styleId="211">
    <w:name w:val="Основной текст с отступом 21"/>
    <w:basedOn w:val="a5"/>
    <w:rsid w:val="001D07C3"/>
    <w:pPr>
      <w:suppressAutoHyphens/>
      <w:ind w:firstLine="720"/>
      <w:jc w:val="both"/>
    </w:pPr>
    <w:rPr>
      <w:sz w:val="24"/>
      <w:szCs w:val="24"/>
      <w:lang w:eastAsia="ar-SA"/>
    </w:rPr>
  </w:style>
  <w:style w:type="paragraph" w:customStyle="1" w:styleId="1f">
    <w:name w:val="Текст1"/>
    <w:basedOn w:val="a5"/>
    <w:next w:val="affff"/>
    <w:link w:val="affff0"/>
    <w:unhideWhenUsed/>
    <w:locked/>
    <w:rsid w:val="001D07C3"/>
    <w:rPr>
      <w:rFonts w:ascii="Calibri" w:eastAsia="Calibri" w:hAnsi="Calibri"/>
      <w:sz w:val="22"/>
      <w:szCs w:val="21"/>
    </w:rPr>
  </w:style>
  <w:style w:type="character" w:customStyle="1" w:styleId="affff0">
    <w:name w:val="Текст Знак"/>
    <w:basedOn w:val="a6"/>
    <w:link w:val="1f"/>
    <w:rsid w:val="001D07C3"/>
    <w:rPr>
      <w:rFonts w:ascii="Calibri" w:eastAsia="Calibri" w:hAnsi="Calibri" w:cs="Times New Roman"/>
      <w:szCs w:val="21"/>
      <w:lang w:eastAsia="ru-RU"/>
    </w:rPr>
  </w:style>
  <w:style w:type="numbering" w:customStyle="1" w:styleId="110">
    <w:name w:val="Нет списка11"/>
    <w:next w:val="a8"/>
    <w:semiHidden/>
    <w:unhideWhenUsed/>
    <w:rsid w:val="001D07C3"/>
  </w:style>
  <w:style w:type="paragraph" w:styleId="affff">
    <w:name w:val="Plain Text"/>
    <w:basedOn w:val="a5"/>
    <w:link w:val="1f0"/>
    <w:unhideWhenUsed/>
    <w:rsid w:val="001D07C3"/>
    <w:rPr>
      <w:rFonts w:ascii="Consolas" w:eastAsiaTheme="minorEastAsia" w:hAnsi="Consolas" w:cs="Consolas"/>
      <w:sz w:val="21"/>
      <w:szCs w:val="21"/>
    </w:rPr>
  </w:style>
  <w:style w:type="character" w:customStyle="1" w:styleId="1f0">
    <w:name w:val="Текст Знак1"/>
    <w:basedOn w:val="a6"/>
    <w:link w:val="affff"/>
    <w:uiPriority w:val="99"/>
    <w:semiHidden/>
    <w:rsid w:val="001D07C3"/>
    <w:rPr>
      <w:rFonts w:ascii="Consolas" w:eastAsiaTheme="minorEastAsia" w:hAnsi="Consolas" w:cs="Consolas"/>
      <w:sz w:val="21"/>
      <w:szCs w:val="21"/>
      <w:lang w:eastAsia="ru-RU"/>
    </w:rPr>
  </w:style>
  <w:style w:type="table" w:customStyle="1" w:styleId="2f0">
    <w:name w:val="Сетка таблицы2"/>
    <w:basedOn w:val="a7"/>
    <w:next w:val="aff3"/>
    <w:rsid w:val="001D0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Revision"/>
    <w:hidden/>
    <w:uiPriority w:val="99"/>
    <w:semiHidden/>
    <w:rsid w:val="001D07C3"/>
    <w:pPr>
      <w:spacing w:after="0" w:line="240" w:lineRule="auto"/>
    </w:pPr>
  </w:style>
  <w:style w:type="paragraph" w:customStyle="1" w:styleId="Normal0">
    <w:name w:val="Normal_0"/>
    <w:rsid w:val="00203082"/>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2">
    <w:name w:val="Ариал"/>
    <w:basedOn w:val="a5"/>
    <w:link w:val="1f1"/>
    <w:rsid w:val="007443B0"/>
    <w:pPr>
      <w:spacing w:before="120" w:after="120" w:line="360" w:lineRule="auto"/>
      <w:ind w:firstLine="851"/>
      <w:jc w:val="both"/>
    </w:pPr>
    <w:rPr>
      <w:rFonts w:ascii="Arial" w:hAnsi="Arial"/>
      <w:sz w:val="24"/>
      <w:szCs w:val="24"/>
    </w:rPr>
  </w:style>
  <w:style w:type="character" w:customStyle="1" w:styleId="1f1">
    <w:name w:val="Ариал Знак1"/>
    <w:link w:val="affff2"/>
    <w:locked/>
    <w:rsid w:val="007443B0"/>
    <w:rPr>
      <w:rFonts w:ascii="Arial" w:eastAsia="Times New Roman" w:hAnsi="Arial" w:cs="Times New Roman"/>
      <w:sz w:val="24"/>
      <w:szCs w:val="24"/>
    </w:rPr>
  </w:style>
  <w:style w:type="paragraph" w:customStyle="1" w:styleId="Default">
    <w:name w:val="Default"/>
    <w:uiPriority w:val="99"/>
    <w:rsid w:val="00B23125"/>
    <w:pPr>
      <w:widowControl w:val="0"/>
      <w:autoSpaceDE w:val="0"/>
      <w:autoSpaceDN w:val="0"/>
      <w:adjustRightInd w:val="0"/>
      <w:spacing w:after="0" w:line="240" w:lineRule="auto"/>
    </w:pPr>
    <w:rPr>
      <w:rFonts w:ascii="Tahoma" w:eastAsia="Times New Roman" w:hAnsi="Tahoma" w:cs="Tahoma"/>
      <w:color w:val="000000"/>
      <w:sz w:val="24"/>
      <w:szCs w:val="24"/>
      <w:lang w:eastAsia="ru-RU"/>
    </w:rPr>
  </w:style>
  <w:style w:type="character" w:customStyle="1" w:styleId="1f2">
    <w:name w:val="Схема документа Знак1"/>
    <w:basedOn w:val="a6"/>
    <w:uiPriority w:val="99"/>
    <w:semiHidden/>
    <w:rsid w:val="00E62E67"/>
    <w:rPr>
      <w:rFonts w:ascii="Segoe UI" w:eastAsia="Times New Roman" w:hAnsi="Segoe UI" w:cs="Segoe UI"/>
      <w:sz w:val="16"/>
      <w:szCs w:val="16"/>
      <w:lang w:eastAsia="ru-RU"/>
    </w:rPr>
  </w:style>
  <w:style w:type="character" w:customStyle="1" w:styleId="1f3">
    <w:name w:val="Текст примечания Знак1"/>
    <w:basedOn w:val="a6"/>
    <w:uiPriority w:val="99"/>
    <w:semiHidden/>
    <w:rsid w:val="00E62E67"/>
    <w:rPr>
      <w:rFonts w:ascii="Times New Roman" w:eastAsia="Times New Roman" w:hAnsi="Times New Roman" w:cs="Times New Roman"/>
      <w:sz w:val="20"/>
      <w:szCs w:val="20"/>
      <w:lang w:eastAsia="ru-RU"/>
    </w:rPr>
  </w:style>
  <w:style w:type="character" w:customStyle="1" w:styleId="1f4">
    <w:name w:val="Тема примечания Знак1"/>
    <w:basedOn w:val="1f3"/>
    <w:uiPriority w:val="99"/>
    <w:semiHidden/>
    <w:rsid w:val="00E62E67"/>
    <w:rPr>
      <w:rFonts w:ascii="Times New Roman" w:eastAsia="Times New Roman" w:hAnsi="Times New Roman" w:cs="Times New Roman"/>
      <w:b/>
      <w:bCs/>
      <w:sz w:val="20"/>
      <w:szCs w:val="20"/>
      <w:lang w:eastAsia="ru-RU"/>
    </w:rPr>
  </w:style>
  <w:style w:type="character" w:customStyle="1" w:styleId="1f5">
    <w:name w:val="Текст концевой сноски Знак1"/>
    <w:basedOn w:val="a6"/>
    <w:uiPriority w:val="99"/>
    <w:semiHidden/>
    <w:rsid w:val="00E62E67"/>
    <w:rPr>
      <w:rFonts w:ascii="Times New Roman" w:eastAsia="Times New Roman" w:hAnsi="Times New Roman" w:cs="Times New Roman"/>
      <w:sz w:val="20"/>
      <w:szCs w:val="20"/>
      <w:lang w:eastAsia="ru-RU"/>
    </w:rPr>
  </w:style>
  <w:style w:type="character" w:styleId="affff3">
    <w:name w:val="endnote reference"/>
    <w:uiPriority w:val="99"/>
    <w:semiHidden/>
    <w:unhideWhenUsed/>
    <w:rsid w:val="00E62E67"/>
    <w:rPr>
      <w:vertAlign w:val="superscript"/>
    </w:rPr>
  </w:style>
  <w:style w:type="character" w:customStyle="1" w:styleId="Heading1Char">
    <w:name w:val="Heading 1 Char"/>
    <w:locked/>
    <w:rsid w:val="00E62E67"/>
    <w:rPr>
      <w:rFonts w:ascii="Cambria" w:hAnsi="Cambria" w:cs="Times New Roman"/>
      <w:b/>
      <w:bCs/>
      <w:kern w:val="32"/>
      <w:sz w:val="32"/>
      <w:szCs w:val="32"/>
    </w:rPr>
  </w:style>
  <w:style w:type="character" w:customStyle="1" w:styleId="1f6">
    <w:name w:val="Название Знак1"/>
    <w:rsid w:val="00E62E67"/>
    <w:rPr>
      <w:rFonts w:eastAsia="Calibri"/>
      <w:b/>
      <w:sz w:val="28"/>
    </w:rPr>
  </w:style>
  <w:style w:type="character" w:customStyle="1" w:styleId="TitleChar">
    <w:name w:val="Title Char"/>
    <w:locked/>
    <w:rsid w:val="00E62E67"/>
    <w:rPr>
      <w:rFonts w:ascii="Cambria" w:hAnsi="Cambria" w:cs="Times New Roman"/>
      <w:b/>
      <w:bCs/>
      <w:kern w:val="28"/>
      <w:sz w:val="32"/>
      <w:szCs w:val="32"/>
    </w:rPr>
  </w:style>
  <w:style w:type="character" w:customStyle="1" w:styleId="webofficeattributevalue1">
    <w:name w:val="webofficeattributevalue1"/>
    <w:rsid w:val="00E62E67"/>
    <w:rPr>
      <w:rFonts w:ascii="Verdana" w:hAnsi="Verdana" w:cs="Times New Roman"/>
      <w:color w:val="000000"/>
      <w:sz w:val="18"/>
      <w:szCs w:val="18"/>
      <w:u w:val="none"/>
      <w:effect w:val="none"/>
    </w:rPr>
  </w:style>
  <w:style w:type="paragraph" w:customStyle="1" w:styleId="1f7">
    <w:name w:val="Обычный1"/>
    <w:uiPriority w:val="99"/>
    <w:rsid w:val="00E62E67"/>
    <w:pPr>
      <w:widowControl w:val="0"/>
      <w:autoSpaceDE w:val="0"/>
      <w:autoSpaceDN w:val="0"/>
      <w:spacing w:before="120" w:after="120" w:line="240" w:lineRule="auto"/>
      <w:ind w:firstLine="567"/>
      <w:jc w:val="both"/>
    </w:pPr>
    <w:rPr>
      <w:rFonts w:ascii="Times New Roman" w:eastAsia="Calibri" w:hAnsi="Times New Roman" w:cs="Times New Roman"/>
      <w:sz w:val="20"/>
      <w:szCs w:val="20"/>
      <w:lang w:eastAsia="ru-RU"/>
    </w:rPr>
  </w:style>
  <w:style w:type="character" w:styleId="HTML">
    <w:name w:val="HTML Typewriter"/>
    <w:uiPriority w:val="99"/>
    <w:semiHidden/>
    <w:rsid w:val="00E62E67"/>
    <w:rPr>
      <w:rFonts w:ascii="Courier New" w:hAnsi="Courier New" w:cs="Courier New"/>
      <w:sz w:val="20"/>
      <w:szCs w:val="20"/>
    </w:rPr>
  </w:style>
  <w:style w:type="character" w:customStyle="1" w:styleId="HeaderChar">
    <w:name w:val="Header Char"/>
    <w:semiHidden/>
    <w:locked/>
    <w:rsid w:val="00E62E67"/>
    <w:rPr>
      <w:rFonts w:ascii="Arial" w:hAnsi="Arial" w:cs="Arial"/>
      <w:sz w:val="20"/>
      <w:szCs w:val="20"/>
    </w:rPr>
  </w:style>
  <w:style w:type="paragraph" w:customStyle="1" w:styleId="1f8">
    <w:name w:val="Без интервала1"/>
    <w:qFormat/>
    <w:rsid w:val="00E62E67"/>
    <w:pPr>
      <w:spacing w:after="0" w:line="240" w:lineRule="auto"/>
    </w:pPr>
    <w:rPr>
      <w:rFonts w:ascii="Calibri" w:eastAsia="Calibri" w:hAnsi="Calibri" w:cs="Times New Roman"/>
    </w:rPr>
  </w:style>
  <w:style w:type="paragraph" w:customStyle="1" w:styleId="-">
    <w:name w:val="_Маркер (номер) - без заголовка"/>
    <w:basedOn w:val="a5"/>
    <w:rsid w:val="00E62E67"/>
    <w:pPr>
      <w:spacing w:line="360" w:lineRule="auto"/>
      <w:ind w:left="1304" w:hanging="595"/>
    </w:pPr>
    <w:rPr>
      <w:sz w:val="24"/>
    </w:rPr>
  </w:style>
  <w:style w:type="character" w:customStyle="1" w:styleId="61">
    <w:name w:val="Знак Знак6"/>
    <w:uiPriority w:val="99"/>
    <w:locked/>
    <w:rsid w:val="00E62E67"/>
    <w:rPr>
      <w:rFonts w:ascii="Arial" w:hAnsi="Arial" w:cs="Arial"/>
      <w:sz w:val="16"/>
      <w:szCs w:val="16"/>
      <w:lang w:eastAsia="ru-RU"/>
    </w:rPr>
  </w:style>
  <w:style w:type="paragraph" w:customStyle="1" w:styleId="CM4">
    <w:name w:val="CM4"/>
    <w:basedOn w:val="a5"/>
    <w:next w:val="a5"/>
    <w:rsid w:val="00E62E67"/>
    <w:pPr>
      <w:widowControl w:val="0"/>
      <w:suppressAutoHyphens/>
      <w:autoSpaceDE w:val="0"/>
      <w:spacing w:line="246" w:lineRule="atLeast"/>
    </w:pPr>
    <w:rPr>
      <w:rFonts w:ascii="HiddenHorzOCl" w:eastAsia="Calibri" w:hAnsi="HiddenHorzOCl"/>
      <w:sz w:val="24"/>
      <w:szCs w:val="24"/>
      <w:lang w:eastAsia="ar-SA"/>
    </w:rPr>
  </w:style>
  <w:style w:type="character" w:customStyle="1" w:styleId="shorttext">
    <w:name w:val="short_text"/>
    <w:basedOn w:val="a6"/>
    <w:rsid w:val="00E62E67"/>
  </w:style>
  <w:style w:type="character" w:customStyle="1" w:styleId="BodyTextIndent3Char">
    <w:name w:val="Body Text Indent 3 Char"/>
    <w:semiHidden/>
    <w:locked/>
    <w:rsid w:val="00E62E67"/>
    <w:rPr>
      <w:rFonts w:ascii="Arial" w:hAnsi="Arial" w:cs="Arial"/>
      <w:sz w:val="16"/>
      <w:szCs w:val="16"/>
    </w:rPr>
  </w:style>
  <w:style w:type="character" w:customStyle="1" w:styleId="BodyTextChar">
    <w:name w:val="Body Text Char"/>
    <w:semiHidden/>
    <w:locked/>
    <w:rsid w:val="00E62E67"/>
    <w:rPr>
      <w:rFonts w:ascii="Arial" w:hAnsi="Arial" w:cs="Arial"/>
      <w:sz w:val="20"/>
      <w:szCs w:val="20"/>
    </w:rPr>
  </w:style>
  <w:style w:type="paragraph" w:styleId="affff4">
    <w:name w:val="Normal Indent"/>
    <w:basedOn w:val="a5"/>
    <w:rsid w:val="00E62E67"/>
    <w:pPr>
      <w:ind w:left="708"/>
    </w:pPr>
    <w:rPr>
      <w:sz w:val="24"/>
      <w:szCs w:val="24"/>
    </w:rPr>
  </w:style>
  <w:style w:type="character" w:customStyle="1" w:styleId="310">
    <w:name w:val="Основной текст 3 Знак1"/>
    <w:rsid w:val="00E62E67"/>
    <w:rPr>
      <w:rFonts w:ascii="Times New Roman" w:eastAsia="Times New Roman" w:hAnsi="Times New Roman" w:cs="Times New Roman"/>
      <w:sz w:val="16"/>
      <w:szCs w:val="16"/>
    </w:rPr>
  </w:style>
  <w:style w:type="paragraph" w:customStyle="1" w:styleId="affff5">
    <w:name w:val="Стиль начало"/>
    <w:basedOn w:val="a5"/>
    <w:rsid w:val="00E62E67"/>
    <w:pPr>
      <w:widowControl w:val="0"/>
      <w:spacing w:line="264" w:lineRule="auto"/>
    </w:pPr>
    <w:rPr>
      <w:sz w:val="28"/>
      <w:szCs w:val="28"/>
    </w:rPr>
  </w:style>
  <w:style w:type="character" w:customStyle="1" w:styleId="affff6">
    <w:name w:val="текст Знак Знак"/>
    <w:rsid w:val="00E62E67"/>
    <w:rPr>
      <w:sz w:val="28"/>
      <w:szCs w:val="28"/>
      <w:lang w:val="ru-RU" w:eastAsia="ru-RU" w:bidi="ar-SA"/>
    </w:rPr>
  </w:style>
  <w:style w:type="paragraph" w:styleId="30">
    <w:name w:val="List Bullet 3"/>
    <w:basedOn w:val="a5"/>
    <w:autoRedefine/>
    <w:rsid w:val="00E62E67"/>
    <w:pPr>
      <w:numPr>
        <w:numId w:val="25"/>
      </w:numPr>
      <w:tabs>
        <w:tab w:val="num" w:pos="1620"/>
      </w:tabs>
      <w:autoSpaceDE w:val="0"/>
      <w:autoSpaceDN w:val="0"/>
      <w:ind w:left="1620" w:hanging="360"/>
      <w:jc w:val="both"/>
    </w:pPr>
    <w:rPr>
      <w:sz w:val="28"/>
      <w:szCs w:val="28"/>
    </w:rPr>
  </w:style>
  <w:style w:type="paragraph" w:customStyle="1" w:styleId="-4">
    <w:name w:val="пункт-4"/>
    <w:basedOn w:val="a5"/>
    <w:rsid w:val="00E62E67"/>
    <w:pPr>
      <w:numPr>
        <w:ilvl w:val="3"/>
        <w:numId w:val="26"/>
      </w:numPr>
      <w:tabs>
        <w:tab w:val="num" w:pos="1418"/>
      </w:tabs>
      <w:spacing w:line="360" w:lineRule="auto"/>
      <w:ind w:left="1418" w:hanging="1418"/>
      <w:jc w:val="both"/>
    </w:pPr>
    <w:rPr>
      <w:sz w:val="24"/>
      <w:szCs w:val="24"/>
    </w:rPr>
  </w:style>
  <w:style w:type="paragraph" w:customStyle="1" w:styleId="lev2">
    <w:name w:val="lev2"/>
    <w:basedOn w:val="afc"/>
    <w:rsid w:val="00E62E67"/>
    <w:pPr>
      <w:numPr>
        <w:ilvl w:val="1"/>
        <w:numId w:val="27"/>
      </w:numPr>
      <w:tabs>
        <w:tab w:val="clear" w:pos="142"/>
        <w:tab w:val="clear" w:pos="567"/>
        <w:tab w:val="clear" w:pos="1134"/>
        <w:tab w:val="clear" w:pos="1843"/>
      </w:tabs>
      <w:ind w:right="0"/>
    </w:pPr>
    <w:rPr>
      <w:color w:val="000000"/>
      <w:sz w:val="24"/>
      <w:szCs w:val="24"/>
    </w:rPr>
  </w:style>
  <w:style w:type="paragraph" w:customStyle="1" w:styleId="-0">
    <w:name w:val="Контракт-пункт"/>
    <w:basedOn w:val="a5"/>
    <w:rsid w:val="00E62E67"/>
    <w:pPr>
      <w:tabs>
        <w:tab w:val="num" w:pos="576"/>
        <w:tab w:val="left" w:pos="1134"/>
      </w:tabs>
      <w:spacing w:line="360" w:lineRule="auto"/>
      <w:ind w:left="576" w:hanging="576"/>
      <w:jc w:val="both"/>
    </w:pPr>
    <w:rPr>
      <w:sz w:val="24"/>
      <w:szCs w:val="24"/>
    </w:rPr>
  </w:style>
  <w:style w:type="paragraph" w:customStyle="1" w:styleId="-1">
    <w:name w:val="Контракт-подпункт"/>
    <w:basedOn w:val="a5"/>
    <w:rsid w:val="00E62E67"/>
    <w:pPr>
      <w:tabs>
        <w:tab w:val="num" w:pos="720"/>
        <w:tab w:val="left" w:pos="1134"/>
      </w:tabs>
      <w:spacing w:line="360" w:lineRule="auto"/>
      <w:ind w:left="720" w:hanging="720"/>
      <w:jc w:val="both"/>
    </w:pPr>
    <w:rPr>
      <w:sz w:val="24"/>
      <w:szCs w:val="24"/>
    </w:rPr>
  </w:style>
  <w:style w:type="paragraph" w:customStyle="1" w:styleId="affff7">
    <w:name w:val="Íîðìàëüíûé"/>
    <w:rsid w:val="00E62E67"/>
    <w:pPr>
      <w:spacing w:after="0" w:line="240" w:lineRule="auto"/>
    </w:pPr>
    <w:rPr>
      <w:rFonts w:ascii="Times New Roman" w:eastAsia="Times New Roman" w:hAnsi="Times New Roman" w:cs="Times New Roman"/>
      <w:sz w:val="24"/>
      <w:szCs w:val="24"/>
      <w:lang w:val="en-GB" w:eastAsia="ru-RU"/>
    </w:rPr>
  </w:style>
  <w:style w:type="paragraph" w:customStyle="1" w:styleId="BodyTextIndent21">
    <w:name w:val="Body Text Indent 21"/>
    <w:basedOn w:val="a5"/>
    <w:rsid w:val="00E62E67"/>
    <w:pPr>
      <w:ind w:firstLine="720"/>
    </w:pPr>
    <w:rPr>
      <w:sz w:val="26"/>
      <w:szCs w:val="26"/>
    </w:rPr>
  </w:style>
  <w:style w:type="paragraph" w:customStyle="1" w:styleId="affff8">
    <w:name w:val="Знак"/>
    <w:basedOn w:val="a5"/>
    <w:rsid w:val="00E62E67"/>
    <w:pPr>
      <w:spacing w:after="160" w:line="240" w:lineRule="exact"/>
    </w:pPr>
    <w:rPr>
      <w:rFonts w:ascii="Verdana" w:hAnsi="Verdana" w:cs="Verdana"/>
      <w:lang w:val="en-US" w:eastAsia="en-US"/>
    </w:rPr>
  </w:style>
  <w:style w:type="paragraph" w:customStyle="1" w:styleId="affff9">
    <w:name w:val="Т"/>
    <w:basedOn w:val="a5"/>
    <w:link w:val="affffa"/>
    <w:uiPriority w:val="99"/>
    <w:rsid w:val="00E62E67"/>
    <w:pPr>
      <w:widowControl w:val="0"/>
      <w:ind w:firstLine="709"/>
      <w:jc w:val="both"/>
    </w:pPr>
    <w:rPr>
      <w:rFonts w:eastAsia="Calibri"/>
      <w:sz w:val="24"/>
      <w:szCs w:val="24"/>
    </w:rPr>
  </w:style>
  <w:style w:type="character" w:customStyle="1" w:styleId="affffa">
    <w:name w:val="Т Знак"/>
    <w:link w:val="affff9"/>
    <w:uiPriority w:val="99"/>
    <w:locked/>
    <w:rsid w:val="00E62E67"/>
    <w:rPr>
      <w:rFonts w:ascii="Times New Roman" w:eastAsia="Calibri" w:hAnsi="Times New Roman" w:cs="Times New Roman"/>
      <w:sz w:val="24"/>
      <w:szCs w:val="24"/>
      <w:lang w:eastAsia="ru-RU"/>
    </w:rPr>
  </w:style>
  <w:style w:type="paragraph" w:styleId="affffb">
    <w:name w:val="caption"/>
    <w:basedOn w:val="a5"/>
    <w:next w:val="a5"/>
    <w:uiPriority w:val="99"/>
    <w:qFormat/>
    <w:rsid w:val="00E62E67"/>
    <w:pPr>
      <w:autoSpaceDE w:val="0"/>
      <w:autoSpaceDN w:val="0"/>
      <w:spacing w:before="360"/>
    </w:pPr>
    <w:rPr>
      <w:sz w:val="24"/>
      <w:szCs w:val="24"/>
    </w:rPr>
  </w:style>
  <w:style w:type="paragraph" w:customStyle="1" w:styleId="font6">
    <w:name w:val="font6"/>
    <w:basedOn w:val="a5"/>
    <w:rsid w:val="00E62E67"/>
    <w:pPr>
      <w:spacing w:before="100" w:beforeAutospacing="1" w:after="100" w:afterAutospacing="1"/>
    </w:pPr>
    <w:rPr>
      <w:rFonts w:ascii="Arial CYR" w:eastAsia="Arial Unicode MS" w:hAnsi="Arial CYR" w:cs="Arial CYR"/>
      <w:sz w:val="24"/>
      <w:szCs w:val="24"/>
    </w:rPr>
  </w:style>
  <w:style w:type="paragraph" w:customStyle="1" w:styleId="affffc">
    <w:name w:val="Таблицы (моноширинный)"/>
    <w:basedOn w:val="a5"/>
    <w:next w:val="a5"/>
    <w:rsid w:val="00E62E67"/>
    <w:pPr>
      <w:autoSpaceDE w:val="0"/>
      <w:autoSpaceDN w:val="0"/>
      <w:adjustRightInd w:val="0"/>
      <w:jc w:val="both"/>
    </w:pPr>
    <w:rPr>
      <w:rFonts w:ascii="Courier New" w:hAnsi="Courier New" w:cs="Courier New"/>
      <w:sz w:val="32"/>
      <w:szCs w:val="32"/>
    </w:rPr>
  </w:style>
  <w:style w:type="character" w:customStyle="1" w:styleId="affffd">
    <w:name w:val="Цветовое выделение"/>
    <w:rsid w:val="00E62E67"/>
    <w:rPr>
      <w:b/>
      <w:bCs/>
      <w:color w:val="000080"/>
      <w:sz w:val="28"/>
      <w:szCs w:val="28"/>
    </w:rPr>
  </w:style>
  <w:style w:type="paragraph" w:customStyle="1" w:styleId="affffe">
    <w:name w:val="Прижатый влево"/>
    <w:basedOn w:val="a5"/>
    <w:next w:val="a5"/>
    <w:rsid w:val="00E62E67"/>
    <w:pPr>
      <w:autoSpaceDE w:val="0"/>
      <w:autoSpaceDN w:val="0"/>
      <w:adjustRightInd w:val="0"/>
    </w:pPr>
    <w:rPr>
      <w:rFonts w:ascii="Arial" w:hAnsi="Arial"/>
      <w:sz w:val="28"/>
      <w:szCs w:val="28"/>
    </w:rPr>
  </w:style>
  <w:style w:type="character" w:customStyle="1" w:styleId="afffff">
    <w:name w:val="Гипертекстовая ссылка"/>
    <w:rsid w:val="00E62E67"/>
    <w:rPr>
      <w:b/>
      <w:bCs/>
      <w:color w:val="008000"/>
      <w:sz w:val="28"/>
      <w:szCs w:val="28"/>
    </w:rPr>
  </w:style>
  <w:style w:type="paragraph" w:customStyle="1" w:styleId="font5">
    <w:name w:val="font5"/>
    <w:basedOn w:val="a5"/>
    <w:rsid w:val="00E62E67"/>
    <w:pPr>
      <w:spacing w:before="100" w:beforeAutospacing="1" w:after="100" w:afterAutospacing="1"/>
    </w:pPr>
    <w:rPr>
      <w:rFonts w:ascii="Arial CYR" w:hAnsi="Arial CYR" w:cs="Arial CYR"/>
      <w:b/>
      <w:bCs/>
      <w:sz w:val="28"/>
      <w:szCs w:val="28"/>
    </w:rPr>
  </w:style>
  <w:style w:type="paragraph" w:customStyle="1" w:styleId="font7">
    <w:name w:val="font7"/>
    <w:basedOn w:val="a5"/>
    <w:rsid w:val="00E62E67"/>
    <w:pPr>
      <w:spacing w:before="100" w:beforeAutospacing="1" w:after="100" w:afterAutospacing="1"/>
    </w:pPr>
    <w:rPr>
      <w:rFonts w:ascii="Arial CYR" w:hAnsi="Arial CYR" w:cs="Arial CYR"/>
      <w:b/>
      <w:bCs/>
      <w:sz w:val="16"/>
      <w:szCs w:val="16"/>
    </w:rPr>
  </w:style>
  <w:style w:type="paragraph" w:customStyle="1" w:styleId="font8">
    <w:name w:val="font8"/>
    <w:basedOn w:val="a5"/>
    <w:rsid w:val="00E62E67"/>
    <w:pPr>
      <w:spacing w:before="100" w:beforeAutospacing="1" w:after="100" w:afterAutospacing="1"/>
    </w:pPr>
    <w:rPr>
      <w:rFonts w:ascii="Arial CYR" w:hAnsi="Arial CYR" w:cs="Arial CYR"/>
      <w:sz w:val="26"/>
      <w:szCs w:val="26"/>
    </w:rPr>
  </w:style>
  <w:style w:type="paragraph" w:customStyle="1" w:styleId="font9">
    <w:name w:val="font9"/>
    <w:basedOn w:val="a5"/>
    <w:rsid w:val="00E62E67"/>
    <w:pPr>
      <w:spacing w:before="100" w:beforeAutospacing="1" w:after="100" w:afterAutospacing="1"/>
    </w:pPr>
    <w:rPr>
      <w:rFonts w:ascii="Arial CYR" w:hAnsi="Arial CYR" w:cs="Arial CYR"/>
      <w:i/>
      <w:iCs/>
      <w:sz w:val="28"/>
      <w:szCs w:val="28"/>
    </w:rPr>
  </w:style>
  <w:style w:type="paragraph" w:customStyle="1" w:styleId="xl23">
    <w:name w:val="xl23"/>
    <w:basedOn w:val="a5"/>
    <w:rsid w:val="00E62E67"/>
    <w:pPr>
      <w:spacing w:before="100" w:beforeAutospacing="1" w:after="100" w:afterAutospacing="1"/>
    </w:pPr>
    <w:rPr>
      <w:rFonts w:ascii="Arial CYR" w:hAnsi="Arial CYR" w:cs="Arial CYR"/>
      <w:sz w:val="24"/>
      <w:szCs w:val="24"/>
    </w:rPr>
  </w:style>
  <w:style w:type="paragraph" w:customStyle="1" w:styleId="xl89">
    <w:name w:val="xl89"/>
    <w:basedOn w:val="a5"/>
    <w:rsid w:val="00E62E67"/>
    <w:pPr>
      <w:pBdr>
        <w:top w:val="single" w:sz="4" w:space="0" w:color="000000"/>
        <w:left w:val="single" w:sz="8" w:space="0" w:color="000000"/>
        <w:right w:val="single" w:sz="4" w:space="0" w:color="000000"/>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90">
    <w:name w:val="xl90"/>
    <w:basedOn w:val="a5"/>
    <w:rsid w:val="00E62E67"/>
    <w:pPr>
      <w:pBdr>
        <w:left w:val="single" w:sz="8"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Arial CYR" w:hAnsi="Arial CYR" w:cs="Arial CYR"/>
      <w:b/>
      <w:bCs/>
      <w:sz w:val="24"/>
      <w:szCs w:val="24"/>
    </w:rPr>
  </w:style>
  <w:style w:type="paragraph" w:customStyle="1" w:styleId="xl91">
    <w:name w:val="xl91"/>
    <w:basedOn w:val="a5"/>
    <w:rsid w:val="00E62E67"/>
    <w:pPr>
      <w:pBdr>
        <w:top w:val="single" w:sz="4" w:space="0" w:color="000000"/>
        <w:left w:val="single" w:sz="4" w:space="0" w:color="000000"/>
        <w:right w:val="single" w:sz="4" w:space="0" w:color="000000"/>
      </w:pBdr>
      <w:shd w:val="clear" w:color="auto" w:fill="FFFFFF"/>
      <w:spacing w:before="100" w:beforeAutospacing="1" w:after="100" w:afterAutospacing="1"/>
      <w:textAlignment w:val="center"/>
    </w:pPr>
    <w:rPr>
      <w:rFonts w:ascii="Arial CYR" w:hAnsi="Arial CYR" w:cs="Arial CYR"/>
      <w:b/>
      <w:bCs/>
      <w:sz w:val="24"/>
      <w:szCs w:val="24"/>
    </w:rPr>
  </w:style>
  <w:style w:type="paragraph" w:customStyle="1" w:styleId="xl92">
    <w:name w:val="xl92"/>
    <w:basedOn w:val="a5"/>
    <w:rsid w:val="00E62E67"/>
    <w:pPr>
      <w:pBdr>
        <w:left w:val="single" w:sz="4" w:space="0" w:color="000000"/>
        <w:bottom w:val="single" w:sz="4" w:space="0" w:color="000000"/>
        <w:right w:val="single" w:sz="4" w:space="0" w:color="000000"/>
      </w:pBdr>
      <w:shd w:val="clear" w:color="auto" w:fill="FFFFFF"/>
      <w:spacing w:before="100" w:beforeAutospacing="1" w:after="100" w:afterAutospacing="1"/>
      <w:textAlignment w:val="center"/>
    </w:pPr>
    <w:rPr>
      <w:rFonts w:ascii="Arial CYR" w:hAnsi="Arial CYR" w:cs="Arial CYR"/>
      <w:b/>
      <w:bCs/>
      <w:sz w:val="24"/>
      <w:szCs w:val="24"/>
    </w:rPr>
  </w:style>
  <w:style w:type="paragraph" w:customStyle="1" w:styleId="xl93">
    <w:name w:val="xl93"/>
    <w:basedOn w:val="a5"/>
    <w:rsid w:val="00E62E67"/>
    <w:pPr>
      <w:shd w:val="clear" w:color="auto" w:fill="FFFFFF"/>
      <w:spacing w:before="100" w:beforeAutospacing="1" w:after="100" w:afterAutospacing="1"/>
    </w:pPr>
    <w:rPr>
      <w:rFonts w:ascii="Arial CYR" w:hAnsi="Arial CYR" w:cs="Arial CYR"/>
      <w:sz w:val="24"/>
      <w:szCs w:val="24"/>
    </w:rPr>
  </w:style>
  <w:style w:type="paragraph" w:customStyle="1" w:styleId="xl94">
    <w:name w:val="xl94"/>
    <w:basedOn w:val="a5"/>
    <w:rsid w:val="00E62E67"/>
    <w:pPr>
      <w:pBdr>
        <w:bottom w:val="single" w:sz="8" w:space="0" w:color="000000"/>
      </w:pBdr>
      <w:spacing w:before="100" w:beforeAutospacing="1" w:after="100" w:afterAutospacing="1"/>
      <w:jc w:val="center"/>
    </w:pPr>
    <w:rPr>
      <w:rFonts w:ascii="Arial CYR" w:hAnsi="Arial CYR" w:cs="Arial CYR"/>
      <w:b/>
      <w:bCs/>
      <w:sz w:val="24"/>
      <w:szCs w:val="24"/>
    </w:rPr>
  </w:style>
  <w:style w:type="paragraph" w:customStyle="1" w:styleId="xl95">
    <w:name w:val="xl95"/>
    <w:basedOn w:val="a5"/>
    <w:rsid w:val="00E62E67"/>
    <w:pPr>
      <w:shd w:val="clear" w:color="auto" w:fill="FFFFFF"/>
      <w:spacing w:before="100" w:beforeAutospacing="1" w:after="100" w:afterAutospacing="1"/>
    </w:pPr>
    <w:rPr>
      <w:rFonts w:ascii="Arial CYR" w:hAnsi="Arial CYR" w:cs="Arial CYR"/>
      <w:sz w:val="24"/>
      <w:szCs w:val="24"/>
    </w:rPr>
  </w:style>
  <w:style w:type="paragraph" w:customStyle="1" w:styleId="3e">
    <w:name w:val="3 Знак"/>
    <w:basedOn w:val="a5"/>
    <w:rsid w:val="00E62E67"/>
    <w:pPr>
      <w:spacing w:after="160" w:line="240" w:lineRule="exact"/>
    </w:pPr>
    <w:rPr>
      <w:rFonts w:ascii="Verdana" w:hAnsi="Verdana" w:cs="Verdana"/>
      <w:lang w:val="en-US" w:eastAsia="en-US"/>
    </w:rPr>
  </w:style>
  <w:style w:type="paragraph" w:customStyle="1" w:styleId="afffff0">
    <w:name w:val="a"/>
    <w:basedOn w:val="a5"/>
    <w:rsid w:val="00E62E67"/>
    <w:pPr>
      <w:snapToGrid w:val="0"/>
      <w:spacing w:line="360" w:lineRule="auto"/>
      <w:ind w:left="1701" w:hanging="567"/>
      <w:jc w:val="both"/>
    </w:pPr>
    <w:rPr>
      <w:sz w:val="28"/>
      <w:szCs w:val="28"/>
    </w:rPr>
  </w:style>
  <w:style w:type="paragraph" w:styleId="afffff1">
    <w:name w:val="Block Text"/>
    <w:basedOn w:val="a5"/>
    <w:rsid w:val="00E62E67"/>
    <w:pPr>
      <w:ind w:left="-360" w:right="-511" w:firstLine="900"/>
      <w:jc w:val="both"/>
    </w:pPr>
    <w:rPr>
      <w:sz w:val="24"/>
      <w:szCs w:val="24"/>
      <w:lang w:eastAsia="en-US"/>
    </w:rPr>
  </w:style>
  <w:style w:type="paragraph" w:customStyle="1" w:styleId="CCLegal1">
    <w:name w:val="CC Legal 1"/>
    <w:semiHidden/>
    <w:rsid w:val="00E62E6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paragraph" w:styleId="HTML0">
    <w:name w:val="HTML Preformatted"/>
    <w:basedOn w:val="a5"/>
    <w:link w:val="HTML1"/>
    <w:rsid w:val="00E62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
    <w:basedOn w:val="a6"/>
    <w:link w:val="HTML0"/>
    <w:rsid w:val="00E62E67"/>
    <w:rPr>
      <w:rFonts w:ascii="Courier New" w:eastAsia="Times New Roman" w:hAnsi="Courier New" w:cs="Times New Roman"/>
      <w:sz w:val="20"/>
      <w:szCs w:val="20"/>
      <w:lang w:eastAsia="ru-RU"/>
    </w:rPr>
  </w:style>
  <w:style w:type="paragraph" w:customStyle="1" w:styleId="auiue">
    <w:name w:val="au?iue"/>
    <w:rsid w:val="00E62E67"/>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character" w:customStyle="1" w:styleId="RTFNum21">
    <w:name w:val="RTF_Num 2 1"/>
    <w:rsid w:val="00E62E67"/>
    <w:rPr>
      <w:rFonts w:ascii="Symbol" w:hAnsi="Symbol"/>
    </w:rPr>
  </w:style>
  <w:style w:type="paragraph" w:customStyle="1" w:styleId="afffff2">
    <w:name w:val="бычный"/>
    <w:link w:val="afffff3"/>
    <w:rsid w:val="00E62E67"/>
    <w:pPr>
      <w:widowControl w:val="0"/>
      <w:spacing w:after="0" w:line="240" w:lineRule="auto"/>
      <w:ind w:firstLine="709"/>
      <w:jc w:val="both"/>
    </w:pPr>
    <w:rPr>
      <w:rFonts w:ascii="Journal" w:eastAsia="Calibri" w:hAnsi="Journal" w:cs="Journal"/>
      <w:sz w:val="24"/>
      <w:szCs w:val="24"/>
      <w:lang w:eastAsia="ru-RU"/>
    </w:rPr>
  </w:style>
  <w:style w:type="character" w:customStyle="1" w:styleId="afffff3">
    <w:name w:val="бычный Знак"/>
    <w:link w:val="afffff2"/>
    <w:locked/>
    <w:rsid w:val="00E62E67"/>
    <w:rPr>
      <w:rFonts w:ascii="Journal" w:eastAsia="Calibri" w:hAnsi="Journal" w:cs="Journal"/>
      <w:sz w:val="24"/>
      <w:szCs w:val="24"/>
      <w:lang w:eastAsia="ru-RU"/>
    </w:rPr>
  </w:style>
  <w:style w:type="paragraph" w:customStyle="1" w:styleId="BodyText23">
    <w:name w:val="Body Text 23"/>
    <w:basedOn w:val="auiue"/>
    <w:rsid w:val="00E62E67"/>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rsid w:val="00E62E67"/>
    <w:pPr>
      <w:autoSpaceDN/>
      <w:adjustRightInd/>
      <w:ind w:firstLine="567"/>
    </w:pPr>
    <w:rPr>
      <w:rFonts w:ascii="Times New Roman" w:hAnsi="Times New Roman" w:cs="Times New Roman"/>
      <w:szCs w:val="20"/>
    </w:rPr>
  </w:style>
  <w:style w:type="paragraph" w:customStyle="1" w:styleId="Iniiaiieoaeno">
    <w:name w:val="Iniiaiie oaeno"/>
    <w:basedOn w:val="a5"/>
    <w:rsid w:val="00E62E67"/>
    <w:pPr>
      <w:widowControl w:val="0"/>
      <w:spacing w:after="120"/>
      <w:ind w:firstLine="720"/>
    </w:pPr>
    <w:rPr>
      <w:rFonts w:ascii="Tms Rmn" w:hAnsi="Tms Rmn"/>
    </w:rPr>
  </w:style>
  <w:style w:type="paragraph" w:customStyle="1" w:styleId="afffff4">
    <w:name w:val="Абзац правил"/>
    <w:rsid w:val="00E62E67"/>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5"/>
    <w:rsid w:val="00E62E67"/>
    <w:pPr>
      <w:widowControl w:val="0"/>
      <w:suppressAutoHyphens/>
    </w:pPr>
    <w:rPr>
      <w:rFonts w:ascii="Courier New" w:hAnsi="Courier New" w:cs="Courier New"/>
    </w:rPr>
  </w:style>
  <w:style w:type="character" w:customStyle="1" w:styleId="311">
    <w:name w:val="Заголовок 3 Знак1"/>
    <w:aliases w:val="H3 Знак1"/>
    <w:semiHidden/>
    <w:rsid w:val="00E62E67"/>
    <w:rPr>
      <w:rFonts w:ascii="Cambria" w:eastAsia="Times New Roman" w:hAnsi="Cambria" w:cs="Times New Roman"/>
      <w:b/>
      <w:bCs/>
      <w:color w:val="4F81BD"/>
    </w:rPr>
  </w:style>
  <w:style w:type="character" w:customStyle="1" w:styleId="510">
    <w:name w:val="Заголовок 5 Знак1"/>
    <w:aliases w:val="Block Label Знак1,H5 Знак1,H51 Знак1,Level 3 - i Знак1,h5 Знак1,h51 Знак1,h52 Знак1,test Знак1"/>
    <w:semiHidden/>
    <w:rsid w:val="00E62E67"/>
    <w:rPr>
      <w:rFonts w:ascii="Cambria" w:eastAsia="Times New Roman" w:hAnsi="Cambria" w:cs="Times New Roman"/>
      <w:color w:val="243F60"/>
    </w:rPr>
  </w:style>
  <w:style w:type="character" w:customStyle="1" w:styleId="610">
    <w:name w:val="Заголовок 6 Знак1"/>
    <w:aliases w:val="RTC 6 Знак1"/>
    <w:semiHidden/>
    <w:rsid w:val="00E62E67"/>
    <w:rPr>
      <w:rFonts w:ascii="Cambria" w:eastAsia="Times New Roman" w:hAnsi="Cambria" w:cs="Times New Roman"/>
      <w:i/>
      <w:iCs/>
      <w:color w:val="243F60"/>
    </w:rPr>
  </w:style>
  <w:style w:type="character" w:customStyle="1" w:styleId="71">
    <w:name w:val="Заголовок 7 Знак1"/>
    <w:aliases w:val="RTC7 Знак1"/>
    <w:semiHidden/>
    <w:rsid w:val="00E62E67"/>
    <w:rPr>
      <w:rFonts w:ascii="Cambria" w:eastAsia="Times New Roman" w:hAnsi="Cambria" w:cs="Times New Roman"/>
      <w:i/>
      <w:iCs/>
      <w:color w:val="404040"/>
    </w:rPr>
  </w:style>
  <w:style w:type="character" w:customStyle="1" w:styleId="1f9">
    <w:name w:val="Основной текст с отступом Знак1"/>
    <w:aliases w:val="текст Знак1"/>
    <w:uiPriority w:val="99"/>
    <w:rsid w:val="00E62E67"/>
    <w:rPr>
      <w:rFonts w:ascii="Arial" w:hAnsi="Arial" w:cs="Arial"/>
    </w:rPr>
  </w:style>
  <w:style w:type="character" w:customStyle="1" w:styleId="1fa">
    <w:name w:val="Текст выноски Знак1"/>
    <w:uiPriority w:val="99"/>
    <w:semiHidden/>
    <w:rsid w:val="00E62E67"/>
    <w:rPr>
      <w:rFonts w:ascii="Tahoma" w:hAnsi="Tahoma" w:cs="Tahoma"/>
      <w:sz w:val="16"/>
      <w:szCs w:val="16"/>
    </w:rPr>
  </w:style>
  <w:style w:type="paragraph" w:customStyle="1" w:styleId="NoSpacing1">
    <w:name w:val="No Spacing1"/>
    <w:rsid w:val="00E62E67"/>
    <w:pPr>
      <w:spacing w:after="0" w:line="240" w:lineRule="auto"/>
    </w:pPr>
    <w:rPr>
      <w:rFonts w:ascii="Calibri" w:eastAsia="Calibri" w:hAnsi="Calibri" w:cs="Times New Roman"/>
    </w:rPr>
  </w:style>
  <w:style w:type="character" w:customStyle="1" w:styleId="212">
    <w:name w:val="Основной текст 2 Знак1"/>
    <w:uiPriority w:val="99"/>
    <w:semiHidden/>
    <w:rsid w:val="00E62E67"/>
    <w:rPr>
      <w:rFonts w:ascii="Arial" w:hAnsi="Arial" w:cs="Arial"/>
    </w:rPr>
  </w:style>
  <w:style w:type="character" w:customStyle="1" w:styleId="HTML10">
    <w:name w:val="Стандартный HTML Знак1"/>
    <w:uiPriority w:val="99"/>
    <w:semiHidden/>
    <w:rsid w:val="00E62E67"/>
    <w:rPr>
      <w:rFonts w:ascii="Consolas" w:hAnsi="Consolas" w:cs="Consolas"/>
    </w:rPr>
  </w:style>
  <w:style w:type="paragraph" w:customStyle="1" w:styleId="ListParagraph1">
    <w:name w:val="List Paragraph1"/>
    <w:basedOn w:val="a5"/>
    <w:rsid w:val="00E62E67"/>
    <w:pPr>
      <w:ind w:left="720"/>
    </w:pPr>
    <w:rPr>
      <w:sz w:val="24"/>
      <w:szCs w:val="24"/>
    </w:rPr>
  </w:style>
  <w:style w:type="paragraph" w:customStyle="1" w:styleId="Noeeu14">
    <w:name w:val="Noeeu14"/>
    <w:basedOn w:val="a5"/>
    <w:rsid w:val="00E62E67"/>
    <w:pPr>
      <w:overflowPunct w:val="0"/>
      <w:autoSpaceDE w:val="0"/>
      <w:autoSpaceDN w:val="0"/>
      <w:adjustRightInd w:val="0"/>
      <w:spacing w:line="264" w:lineRule="auto"/>
      <w:ind w:firstLine="720"/>
      <w:jc w:val="both"/>
      <w:textAlignment w:val="baseline"/>
    </w:pPr>
    <w:rPr>
      <w:sz w:val="28"/>
    </w:rPr>
  </w:style>
  <w:style w:type="paragraph" w:customStyle="1" w:styleId="1fb">
    <w:name w:val="Знак1"/>
    <w:basedOn w:val="a5"/>
    <w:rsid w:val="00E62E67"/>
    <w:pPr>
      <w:spacing w:after="160" w:line="240" w:lineRule="exact"/>
    </w:pPr>
    <w:rPr>
      <w:rFonts w:ascii="Verdana" w:hAnsi="Verdana" w:cs="Verdana"/>
      <w:lang w:val="en-US" w:eastAsia="en-US"/>
    </w:rPr>
  </w:style>
  <w:style w:type="character" w:customStyle="1" w:styleId="81">
    <w:name w:val="Знак Знак8"/>
    <w:locked/>
    <w:rsid w:val="00E62E67"/>
    <w:rPr>
      <w:rFonts w:ascii="Times New Roman" w:eastAsia="Times New Roman" w:hAnsi="Times New Roman" w:cs="Times New Roman"/>
      <w:b/>
      <w:bCs/>
      <w:sz w:val="24"/>
      <w:szCs w:val="24"/>
      <w:lang w:eastAsia="ru-RU"/>
    </w:rPr>
  </w:style>
  <w:style w:type="character" w:customStyle="1" w:styleId="72">
    <w:name w:val="Знак Знак7"/>
    <w:locked/>
    <w:rsid w:val="00E62E67"/>
    <w:rPr>
      <w:rFonts w:ascii="Arial" w:eastAsia="Times New Roman" w:hAnsi="Arial" w:cs="Arial"/>
      <w:sz w:val="16"/>
      <w:szCs w:val="16"/>
      <w:lang w:eastAsia="ru-RU"/>
    </w:rPr>
  </w:style>
  <w:style w:type="character" w:customStyle="1" w:styleId="52">
    <w:name w:val="Знак Знак5"/>
    <w:locked/>
    <w:rsid w:val="00E62E67"/>
    <w:rPr>
      <w:rFonts w:ascii="Arial" w:eastAsia="Times New Roman" w:hAnsi="Arial" w:cs="Arial"/>
      <w:sz w:val="20"/>
      <w:szCs w:val="20"/>
      <w:lang w:eastAsia="ru-RU"/>
    </w:rPr>
  </w:style>
  <w:style w:type="character" w:customStyle="1" w:styleId="45">
    <w:name w:val="Знак Знак4"/>
    <w:locked/>
    <w:rsid w:val="00E62E67"/>
    <w:rPr>
      <w:rFonts w:ascii="Arial" w:eastAsia="Times New Roman" w:hAnsi="Arial" w:cs="Arial"/>
      <w:sz w:val="20"/>
      <w:szCs w:val="20"/>
      <w:lang w:eastAsia="ru-RU"/>
    </w:rPr>
  </w:style>
  <w:style w:type="character" w:customStyle="1" w:styleId="3f">
    <w:name w:val="Знак Знак3"/>
    <w:locked/>
    <w:rsid w:val="00E62E67"/>
    <w:rPr>
      <w:rFonts w:ascii="Courier New" w:eastAsia="Times New Roman" w:hAnsi="Courier New" w:cs="Courier New"/>
      <w:sz w:val="20"/>
      <w:szCs w:val="20"/>
      <w:lang w:eastAsia="ru-RU"/>
    </w:rPr>
  </w:style>
  <w:style w:type="character" w:customStyle="1" w:styleId="2f1">
    <w:name w:val="Знак Знак2"/>
    <w:locked/>
    <w:rsid w:val="00E62E67"/>
    <w:rPr>
      <w:rFonts w:ascii="Consolas" w:eastAsia="Times New Roman" w:hAnsi="Consolas" w:cs="Times New Roman"/>
      <w:sz w:val="21"/>
      <w:szCs w:val="21"/>
    </w:rPr>
  </w:style>
  <w:style w:type="character" w:customStyle="1" w:styleId="rvts12">
    <w:name w:val="rvts12"/>
    <w:rsid w:val="00E62E67"/>
    <w:rPr>
      <w:rFonts w:ascii="Verdana" w:hAnsi="Verdana" w:hint="default"/>
      <w:sz w:val="18"/>
      <w:szCs w:val="18"/>
    </w:rPr>
  </w:style>
  <w:style w:type="character" w:customStyle="1" w:styleId="defaultlabelstyle3">
    <w:name w:val="defaultlabelstyle3"/>
    <w:rsid w:val="00E62E67"/>
    <w:rPr>
      <w:rFonts w:ascii="Verdana" w:hAnsi="Verdana" w:hint="default"/>
      <w:b w:val="0"/>
      <w:bCs w:val="0"/>
      <w:color w:val="333333"/>
    </w:rPr>
  </w:style>
  <w:style w:type="paragraph" w:customStyle="1" w:styleId="-2">
    <w:name w:val="_Маркер (номер) - с заголовком"/>
    <w:basedOn w:val="a5"/>
    <w:rsid w:val="00E62E67"/>
    <w:pPr>
      <w:spacing w:before="240" w:after="60" w:line="360" w:lineRule="auto"/>
    </w:pPr>
    <w:rPr>
      <w:b/>
      <w:bCs/>
      <w:sz w:val="24"/>
    </w:rPr>
  </w:style>
  <w:style w:type="paragraph" w:customStyle="1" w:styleId="3f0">
    <w:name w:val="Абзац списка3"/>
    <w:basedOn w:val="a5"/>
    <w:rsid w:val="00E62E67"/>
    <w:pPr>
      <w:ind w:left="720"/>
    </w:pPr>
    <w:rPr>
      <w:sz w:val="24"/>
      <w:szCs w:val="24"/>
    </w:rPr>
  </w:style>
  <w:style w:type="paragraph" w:customStyle="1" w:styleId="140">
    <w:name w:val="Красная строка 14"/>
    <w:basedOn w:val="a5"/>
    <w:rsid w:val="00E62E67"/>
    <w:pPr>
      <w:widowControl w:val="0"/>
      <w:ind w:firstLine="709"/>
      <w:jc w:val="both"/>
    </w:pPr>
    <w:rPr>
      <w:rFonts w:eastAsia="Calibri"/>
      <w:sz w:val="28"/>
      <w:szCs w:val="24"/>
    </w:rPr>
  </w:style>
  <w:style w:type="paragraph" w:customStyle="1" w:styleId="afffff5">
    <w:name w:val="Знак Знак Знак Знак Знак Знак Знак"/>
    <w:basedOn w:val="a5"/>
    <w:uiPriority w:val="99"/>
    <w:rsid w:val="00E62E67"/>
    <w:pPr>
      <w:spacing w:after="160" w:line="240" w:lineRule="exact"/>
    </w:pPr>
    <w:rPr>
      <w:rFonts w:ascii="Verdana" w:eastAsia="Calibri" w:hAnsi="Verdana" w:cs="Verdana"/>
      <w:lang w:val="en-US" w:eastAsia="en-US"/>
    </w:rPr>
  </w:style>
  <w:style w:type="character" w:customStyle="1" w:styleId="defaultlabelstyle">
    <w:name w:val="defaultlabelstyle"/>
    <w:rsid w:val="00E62E67"/>
    <w:rPr>
      <w:rFonts w:cs="Times New Roman"/>
    </w:rPr>
  </w:style>
  <w:style w:type="numbering" w:customStyle="1" w:styleId="2f2">
    <w:name w:val="Нет списка2"/>
    <w:next w:val="a8"/>
    <w:uiPriority w:val="99"/>
    <w:semiHidden/>
    <w:unhideWhenUsed/>
    <w:rsid w:val="00E62E67"/>
  </w:style>
  <w:style w:type="numbering" w:customStyle="1" w:styleId="3f1">
    <w:name w:val="Нет списка3"/>
    <w:next w:val="a8"/>
    <w:uiPriority w:val="99"/>
    <w:semiHidden/>
    <w:unhideWhenUsed/>
    <w:rsid w:val="00E62E67"/>
  </w:style>
  <w:style w:type="table" w:customStyle="1" w:styleId="3f2">
    <w:name w:val="Сетка таблицы3"/>
    <w:basedOn w:val="a7"/>
    <w:next w:val="aff3"/>
    <w:uiPriority w:val="59"/>
    <w:rsid w:val="00E62E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
    <w:name w:val="w"/>
    <w:basedOn w:val="a6"/>
    <w:rsid w:val="00E62E67"/>
  </w:style>
  <w:style w:type="character" w:customStyle="1" w:styleId="82">
    <w:name w:val="Основной текст (8)"/>
    <w:rsid w:val="00E62E67"/>
    <w:rPr>
      <w:rFonts w:ascii="Times New Roman" w:hAnsi="Times New Roman" w:cs="Times New Roman"/>
      <w:sz w:val="20"/>
      <w:szCs w:val="20"/>
      <w:u w:val="none"/>
    </w:rPr>
  </w:style>
  <w:style w:type="table" w:customStyle="1" w:styleId="46">
    <w:name w:val="Сетка таблицы4"/>
    <w:basedOn w:val="a7"/>
    <w:next w:val="aff3"/>
    <w:uiPriority w:val="59"/>
    <w:rsid w:val="00E62E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7"/>
    <w:next w:val="aff3"/>
    <w:uiPriority w:val="59"/>
    <w:rsid w:val="00E62E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7"/>
    <w:next w:val="aff3"/>
    <w:rsid w:val="00E62E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next w:val="aff3"/>
    <w:rsid w:val="00E62E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7"/>
    <w:next w:val="aff3"/>
    <w:rsid w:val="00E62E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6"/>
    <w:rsid w:val="00E62E67"/>
  </w:style>
  <w:style w:type="paragraph" w:styleId="47">
    <w:name w:val="toc 4"/>
    <w:basedOn w:val="a5"/>
    <w:next w:val="a5"/>
    <w:autoRedefine/>
    <w:uiPriority w:val="39"/>
    <w:unhideWhenUsed/>
    <w:rsid w:val="00E62E67"/>
    <w:pPr>
      <w:widowControl w:val="0"/>
      <w:ind w:left="720" w:firstLine="680"/>
      <w:jc w:val="both"/>
    </w:pPr>
    <w:rPr>
      <w:sz w:val="24"/>
      <w:szCs w:val="24"/>
    </w:rPr>
  </w:style>
  <w:style w:type="paragraph" w:styleId="54">
    <w:name w:val="toc 5"/>
    <w:basedOn w:val="a5"/>
    <w:next w:val="a5"/>
    <w:autoRedefine/>
    <w:uiPriority w:val="39"/>
    <w:unhideWhenUsed/>
    <w:rsid w:val="00E62E67"/>
    <w:pPr>
      <w:widowControl w:val="0"/>
      <w:ind w:left="960" w:firstLine="680"/>
      <w:jc w:val="both"/>
    </w:pPr>
    <w:rPr>
      <w:sz w:val="24"/>
      <w:szCs w:val="24"/>
    </w:rPr>
  </w:style>
  <w:style w:type="paragraph" w:styleId="62">
    <w:name w:val="toc 6"/>
    <w:basedOn w:val="a5"/>
    <w:next w:val="a5"/>
    <w:autoRedefine/>
    <w:uiPriority w:val="39"/>
    <w:unhideWhenUsed/>
    <w:rsid w:val="00E62E67"/>
    <w:pPr>
      <w:widowControl w:val="0"/>
      <w:ind w:left="1200" w:firstLine="680"/>
      <w:jc w:val="both"/>
    </w:pPr>
    <w:rPr>
      <w:sz w:val="24"/>
      <w:szCs w:val="24"/>
    </w:rPr>
  </w:style>
  <w:style w:type="paragraph" w:styleId="73">
    <w:name w:val="toc 7"/>
    <w:basedOn w:val="a5"/>
    <w:next w:val="a5"/>
    <w:autoRedefine/>
    <w:uiPriority w:val="39"/>
    <w:unhideWhenUsed/>
    <w:rsid w:val="00E62E67"/>
    <w:pPr>
      <w:widowControl w:val="0"/>
      <w:ind w:left="1440" w:firstLine="680"/>
      <w:jc w:val="both"/>
    </w:pPr>
    <w:rPr>
      <w:sz w:val="24"/>
      <w:szCs w:val="24"/>
    </w:rPr>
  </w:style>
  <w:style w:type="paragraph" w:styleId="83">
    <w:name w:val="toc 8"/>
    <w:basedOn w:val="a5"/>
    <w:next w:val="a5"/>
    <w:autoRedefine/>
    <w:uiPriority w:val="39"/>
    <w:unhideWhenUsed/>
    <w:rsid w:val="00E62E67"/>
    <w:pPr>
      <w:widowControl w:val="0"/>
      <w:ind w:left="1680" w:firstLine="680"/>
      <w:jc w:val="both"/>
    </w:pPr>
    <w:rPr>
      <w:sz w:val="24"/>
      <w:szCs w:val="24"/>
    </w:rPr>
  </w:style>
  <w:style w:type="paragraph" w:styleId="91">
    <w:name w:val="toc 9"/>
    <w:basedOn w:val="a5"/>
    <w:next w:val="a5"/>
    <w:autoRedefine/>
    <w:uiPriority w:val="39"/>
    <w:unhideWhenUsed/>
    <w:rsid w:val="00E62E67"/>
    <w:pPr>
      <w:widowControl w:val="0"/>
      <w:ind w:left="1920" w:firstLine="680"/>
      <w:jc w:val="both"/>
    </w:pPr>
    <w:rPr>
      <w:sz w:val="24"/>
      <w:szCs w:val="24"/>
    </w:rPr>
  </w:style>
  <w:style w:type="character" w:customStyle="1" w:styleId="3f3">
    <w:name w:val="Нумерованный список 3 Знак"/>
    <w:link w:val="3"/>
    <w:locked/>
    <w:rsid w:val="00E62E67"/>
    <w:rPr>
      <w:sz w:val="24"/>
      <w:szCs w:val="24"/>
    </w:rPr>
  </w:style>
  <w:style w:type="paragraph" w:styleId="3">
    <w:name w:val="List Number 3"/>
    <w:basedOn w:val="a5"/>
    <w:link w:val="3f3"/>
    <w:unhideWhenUsed/>
    <w:rsid w:val="00E62E67"/>
    <w:pPr>
      <w:widowControl w:val="0"/>
      <w:numPr>
        <w:numId w:val="29"/>
      </w:numPr>
      <w:jc w:val="both"/>
    </w:pPr>
    <w:rPr>
      <w:rFonts w:asciiTheme="minorHAnsi" w:eastAsiaTheme="minorHAnsi" w:hAnsiTheme="minorHAnsi" w:cstheme="minorBidi"/>
      <w:sz w:val="24"/>
      <w:szCs w:val="24"/>
      <w:lang w:eastAsia="en-US"/>
    </w:rPr>
  </w:style>
  <w:style w:type="paragraph" w:customStyle="1" w:styleId="BodyTextIndent4">
    <w:name w:val="Body Text Indent 4"/>
    <w:basedOn w:val="a5"/>
    <w:rsid w:val="00E62E67"/>
    <w:pPr>
      <w:widowControl w:val="0"/>
      <w:numPr>
        <w:numId w:val="30"/>
      </w:numPr>
      <w:tabs>
        <w:tab w:val="left" w:pos="284"/>
      </w:tabs>
    </w:pPr>
    <w:rPr>
      <w:sz w:val="18"/>
    </w:rPr>
  </w:style>
  <w:style w:type="paragraph" w:customStyle="1" w:styleId="xl96">
    <w:name w:val="xl96"/>
    <w:basedOn w:val="a5"/>
    <w:rsid w:val="00E62E67"/>
    <w:pPr>
      <w:pBdr>
        <w:top w:val="single" w:sz="4" w:space="0" w:color="auto"/>
      </w:pBdr>
      <w:spacing w:before="100" w:beforeAutospacing="1" w:after="100" w:afterAutospacing="1"/>
      <w:jc w:val="center"/>
    </w:pPr>
    <w:rPr>
      <w:rFonts w:eastAsia="Arial Unicode MS"/>
      <w:sz w:val="22"/>
      <w:szCs w:val="22"/>
    </w:rPr>
  </w:style>
  <w:style w:type="paragraph" w:customStyle="1" w:styleId="xl97">
    <w:name w:val="xl97"/>
    <w:basedOn w:val="a5"/>
    <w:rsid w:val="00E62E67"/>
    <w:pPr>
      <w:pBdr>
        <w:top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98">
    <w:name w:val="xl98"/>
    <w:basedOn w:val="a5"/>
    <w:rsid w:val="00E62E67"/>
    <w:pPr>
      <w:pBdr>
        <w:bottom w:val="single" w:sz="4" w:space="0" w:color="auto"/>
      </w:pBdr>
      <w:spacing w:before="100" w:beforeAutospacing="1" w:after="100" w:afterAutospacing="1"/>
      <w:jc w:val="center"/>
    </w:pPr>
    <w:rPr>
      <w:rFonts w:eastAsia="Arial Unicode MS"/>
      <w:sz w:val="22"/>
      <w:szCs w:val="22"/>
    </w:rPr>
  </w:style>
  <w:style w:type="paragraph" w:customStyle="1" w:styleId="xl99">
    <w:name w:val="xl99"/>
    <w:basedOn w:val="a5"/>
    <w:rsid w:val="00E62E67"/>
    <w:pPr>
      <w:pBdr>
        <w:top w:val="single" w:sz="4" w:space="0" w:color="auto"/>
        <w:left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100">
    <w:name w:val="xl100"/>
    <w:basedOn w:val="a5"/>
    <w:rsid w:val="00E62E67"/>
    <w:pPr>
      <w:pBdr>
        <w:left w:val="single" w:sz="8"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101">
    <w:name w:val="xl101"/>
    <w:basedOn w:val="a5"/>
    <w:rsid w:val="00E62E67"/>
    <w:pPr>
      <w:pBdr>
        <w:top w:val="single" w:sz="4" w:space="0" w:color="auto"/>
        <w:left w:val="single" w:sz="4" w:space="0" w:color="auto"/>
        <w:bottom w:val="single" w:sz="4" w:space="0" w:color="auto"/>
      </w:pBdr>
      <w:spacing w:before="100" w:beforeAutospacing="1" w:after="100" w:afterAutospacing="1"/>
      <w:jc w:val="center"/>
    </w:pPr>
    <w:rPr>
      <w:rFonts w:eastAsia="Arial Unicode MS"/>
      <w:sz w:val="22"/>
      <w:szCs w:val="22"/>
    </w:rPr>
  </w:style>
  <w:style w:type="paragraph" w:customStyle="1" w:styleId="xl102">
    <w:name w:val="xl102"/>
    <w:basedOn w:val="a5"/>
    <w:rsid w:val="00E62E67"/>
    <w:pPr>
      <w:pBdr>
        <w:top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103">
    <w:name w:val="xl103"/>
    <w:basedOn w:val="a5"/>
    <w:rsid w:val="00E62E67"/>
    <w:pPr>
      <w:pBdr>
        <w:top w:val="single" w:sz="4" w:space="0" w:color="auto"/>
        <w:left w:val="single" w:sz="4" w:space="0" w:color="auto"/>
      </w:pBdr>
      <w:spacing w:before="100" w:beforeAutospacing="1" w:after="100" w:afterAutospacing="1"/>
      <w:jc w:val="center"/>
    </w:pPr>
    <w:rPr>
      <w:rFonts w:eastAsia="Arial Unicode MS"/>
      <w:sz w:val="22"/>
      <w:szCs w:val="22"/>
    </w:rPr>
  </w:style>
  <w:style w:type="paragraph" w:customStyle="1" w:styleId="xl104">
    <w:name w:val="xl104"/>
    <w:basedOn w:val="a5"/>
    <w:rsid w:val="00E62E67"/>
    <w:pPr>
      <w:pBdr>
        <w:left w:val="single" w:sz="4" w:space="0" w:color="auto"/>
        <w:bottom w:val="single" w:sz="4" w:space="0" w:color="auto"/>
      </w:pBdr>
      <w:spacing w:before="100" w:beforeAutospacing="1" w:after="100" w:afterAutospacing="1"/>
      <w:jc w:val="center"/>
    </w:pPr>
    <w:rPr>
      <w:rFonts w:eastAsia="Arial Unicode MS"/>
      <w:sz w:val="22"/>
      <w:szCs w:val="22"/>
    </w:rPr>
  </w:style>
  <w:style w:type="paragraph" w:customStyle="1" w:styleId="xl105">
    <w:name w:val="xl105"/>
    <w:basedOn w:val="a5"/>
    <w:rsid w:val="00E62E67"/>
    <w:pPr>
      <w:pBdr>
        <w:top w:val="single" w:sz="4" w:space="0" w:color="auto"/>
        <w:bottom w:val="double" w:sz="6" w:space="0" w:color="auto"/>
      </w:pBdr>
      <w:spacing w:before="100" w:beforeAutospacing="1" w:after="100" w:afterAutospacing="1"/>
      <w:jc w:val="center"/>
    </w:pPr>
    <w:rPr>
      <w:rFonts w:eastAsia="Arial Unicode MS"/>
      <w:sz w:val="24"/>
      <w:szCs w:val="24"/>
    </w:rPr>
  </w:style>
  <w:style w:type="paragraph" w:customStyle="1" w:styleId="xl106">
    <w:name w:val="xl106"/>
    <w:basedOn w:val="a5"/>
    <w:rsid w:val="00E62E67"/>
    <w:pPr>
      <w:pBdr>
        <w:top w:val="single" w:sz="4" w:space="0" w:color="auto"/>
        <w:bottom w:val="double" w:sz="6" w:space="0" w:color="auto"/>
        <w:right w:val="single" w:sz="4" w:space="0" w:color="auto"/>
      </w:pBdr>
      <w:spacing w:before="100" w:beforeAutospacing="1" w:after="100" w:afterAutospacing="1"/>
      <w:jc w:val="center"/>
    </w:pPr>
    <w:rPr>
      <w:rFonts w:eastAsia="Arial Unicode MS"/>
      <w:sz w:val="24"/>
      <w:szCs w:val="24"/>
    </w:rPr>
  </w:style>
  <w:style w:type="paragraph" w:customStyle="1" w:styleId="xl107">
    <w:name w:val="xl107"/>
    <w:basedOn w:val="a5"/>
    <w:rsid w:val="00E62E67"/>
    <w:pPr>
      <w:pBdr>
        <w:top w:val="single" w:sz="4" w:space="0" w:color="auto"/>
        <w:left w:val="single" w:sz="4" w:space="0" w:color="auto"/>
        <w:bottom w:val="double" w:sz="6" w:space="0" w:color="auto"/>
      </w:pBdr>
      <w:spacing w:before="100" w:beforeAutospacing="1" w:after="100" w:afterAutospacing="1"/>
      <w:jc w:val="center"/>
    </w:pPr>
    <w:rPr>
      <w:rFonts w:eastAsia="Arial Unicode MS"/>
      <w:sz w:val="24"/>
      <w:szCs w:val="24"/>
    </w:rPr>
  </w:style>
  <w:style w:type="paragraph" w:customStyle="1" w:styleId="xl108">
    <w:name w:val="xl108"/>
    <w:basedOn w:val="a5"/>
    <w:rsid w:val="00E62E67"/>
    <w:pPr>
      <w:pBdr>
        <w:top w:val="single" w:sz="4" w:space="0" w:color="auto"/>
        <w:left w:val="single" w:sz="4" w:space="0" w:color="auto"/>
        <w:bottom w:val="single" w:sz="8" w:space="0" w:color="auto"/>
      </w:pBdr>
      <w:spacing w:before="100" w:beforeAutospacing="1" w:after="100" w:afterAutospacing="1"/>
      <w:jc w:val="center"/>
    </w:pPr>
    <w:rPr>
      <w:rFonts w:eastAsia="Arial Unicode MS"/>
      <w:sz w:val="24"/>
      <w:szCs w:val="24"/>
    </w:rPr>
  </w:style>
  <w:style w:type="paragraph" w:customStyle="1" w:styleId="Heading">
    <w:name w:val="Heading"/>
    <w:rsid w:val="00E62E6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fc">
    <w:name w:val="Стиль1"/>
    <w:basedOn w:val="21"/>
    <w:next w:val="32"/>
    <w:rsid w:val="00E62E67"/>
    <w:pPr>
      <w:widowControl w:val="0"/>
      <w:numPr>
        <w:numId w:val="0"/>
      </w:numPr>
      <w:tabs>
        <w:tab w:val="num" w:pos="643"/>
      </w:tabs>
      <w:ind w:left="680"/>
      <w:contextualSpacing w:val="0"/>
      <w:jc w:val="both"/>
    </w:pPr>
    <w:rPr>
      <w:sz w:val="24"/>
      <w:szCs w:val="24"/>
    </w:rPr>
  </w:style>
  <w:style w:type="paragraph" w:customStyle="1" w:styleId="2f3">
    <w:name w:val="Стиль2"/>
    <w:basedOn w:val="a5"/>
    <w:next w:val="32"/>
    <w:rsid w:val="00E62E67"/>
    <w:pPr>
      <w:widowControl w:val="0"/>
      <w:jc w:val="both"/>
    </w:pPr>
    <w:rPr>
      <w:sz w:val="24"/>
      <w:szCs w:val="24"/>
    </w:rPr>
  </w:style>
  <w:style w:type="paragraph" w:customStyle="1" w:styleId="33">
    <w:name w:val="Пункт_3"/>
    <w:basedOn w:val="a5"/>
    <w:rsid w:val="00E62E67"/>
    <w:pPr>
      <w:numPr>
        <w:ilvl w:val="2"/>
        <w:numId w:val="31"/>
      </w:numPr>
      <w:snapToGrid w:val="0"/>
      <w:contextualSpacing/>
      <w:jc w:val="both"/>
    </w:pPr>
    <w:rPr>
      <w:sz w:val="24"/>
      <w:szCs w:val="24"/>
    </w:rPr>
  </w:style>
  <w:style w:type="character" w:customStyle="1" w:styleId="listpartfilename">
    <w:name w:val="listpartfilename"/>
    <w:basedOn w:val="a6"/>
    <w:rsid w:val="00E62E67"/>
  </w:style>
  <w:style w:type="character" w:customStyle="1" w:styleId="210pt">
    <w:name w:val="Основной текст (2) + 10 pt"/>
    <w:aliases w:val="Полужирный"/>
    <w:rsid w:val="00E62E67"/>
    <w:rPr>
      <w:rFonts w:ascii="MS Reference Sans Serif" w:eastAsia="MS Reference Sans Serif" w:hAnsi="MS Reference Sans Serif" w:cs="MS Reference Sans Serif"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210pt0">
    <w:name w:val="Основной текст (2) + 10 pt;Полужирный"/>
    <w:rsid w:val="00E62E67"/>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lang w:val="ru-RU" w:eastAsia="ru-RU" w:bidi="ru-RU"/>
    </w:rPr>
  </w:style>
  <w:style w:type="paragraph" w:customStyle="1" w:styleId="3100">
    <w:name w:val="Основной текст с отступом 31_0"/>
    <w:basedOn w:val="a5"/>
    <w:uiPriority w:val="99"/>
    <w:rsid w:val="00E62E67"/>
    <w:pPr>
      <w:tabs>
        <w:tab w:val="num" w:pos="720"/>
      </w:tabs>
      <w:ind w:left="720" w:right="-142" w:hanging="720"/>
      <w:jc w:val="both"/>
    </w:pPr>
    <w:rPr>
      <w:sz w:val="24"/>
    </w:rPr>
  </w:style>
  <w:style w:type="paragraph" w:customStyle="1" w:styleId="afffff6">
    <w:name w:val="Описание формулы"/>
    <w:basedOn w:val="a5"/>
    <w:qFormat/>
    <w:rsid w:val="00E62E67"/>
    <w:pPr>
      <w:spacing w:before="120" w:line="360" w:lineRule="auto"/>
      <w:ind w:left="1320"/>
      <w:contextualSpacing/>
    </w:pPr>
    <w:rPr>
      <w:rFonts w:asciiTheme="minorHAnsi" w:eastAsia="MS Mincho" w:hAnsiTheme="minorHAnsi" w:cstheme="minorBidi"/>
      <w:szCs w:val="24"/>
      <w:lang w:eastAsia="en-US"/>
    </w:rPr>
  </w:style>
  <w:style w:type="paragraph" w:customStyle="1" w:styleId="afffff7">
    <w:name w:val="Факты"/>
    <w:basedOn w:val="a5"/>
    <w:rsid w:val="00F46A01"/>
    <w:pPr>
      <w:jc w:val="center"/>
    </w:pPr>
    <w:rPr>
      <w:b/>
      <w:bCs/>
      <w:sz w:val="24"/>
    </w:rPr>
  </w:style>
  <w:style w:type="paragraph" w:customStyle="1" w:styleId="1">
    <w:name w:val="1."/>
    <w:qFormat/>
    <w:rsid w:val="004365C3"/>
    <w:pPr>
      <w:numPr>
        <w:numId w:val="43"/>
      </w:numPr>
      <w:spacing w:after="240" w:line="320" w:lineRule="exact"/>
      <w:jc w:val="both"/>
      <w:outlineLvl w:val="0"/>
    </w:pPr>
    <w:rPr>
      <w:rFonts w:eastAsia="Times New Roman" w:cs="Arial"/>
      <w:b/>
      <w:color w:val="000000" w:themeColor="text1"/>
      <w:sz w:val="24"/>
      <w:szCs w:val="20"/>
      <w:lang w:eastAsia="ru-RU"/>
    </w:rPr>
  </w:style>
  <w:style w:type="paragraph" w:customStyle="1" w:styleId="11">
    <w:name w:val="1.1."/>
    <w:basedOn w:val="1"/>
    <w:qFormat/>
    <w:rsid w:val="004365C3"/>
    <w:pPr>
      <w:numPr>
        <w:ilvl w:val="1"/>
      </w:numPr>
      <w:spacing w:before="120" w:after="60"/>
      <w:outlineLvl w:val="1"/>
    </w:pPr>
    <w:rPr>
      <w:b w:val="0"/>
      <w:sz w:val="20"/>
    </w:rPr>
  </w:style>
  <w:style w:type="paragraph" w:customStyle="1" w:styleId="111">
    <w:name w:val="1.1.1."/>
    <w:basedOn w:val="11"/>
    <w:link w:val="1111"/>
    <w:qFormat/>
    <w:rsid w:val="004365C3"/>
    <w:pPr>
      <w:numPr>
        <w:ilvl w:val="2"/>
      </w:numPr>
      <w:spacing w:before="0"/>
      <w:ind w:left="0"/>
      <w:outlineLvl w:val="9"/>
    </w:pPr>
  </w:style>
  <w:style w:type="character" w:customStyle="1" w:styleId="1111">
    <w:name w:val="1.1.1. Знак"/>
    <w:basedOn w:val="a6"/>
    <w:link w:val="111"/>
    <w:rsid w:val="004365C3"/>
    <w:rPr>
      <w:rFonts w:eastAsia="Times New Roman" w:cs="Arial"/>
      <w:color w:val="000000" w:themeColor="text1"/>
      <w:sz w:val="20"/>
      <w:szCs w:val="20"/>
      <w:lang w:eastAsia="ru-RU"/>
    </w:rPr>
  </w:style>
  <w:style w:type="paragraph" w:customStyle="1" w:styleId="a1">
    <w:name w:val="а)"/>
    <w:basedOn w:val="111"/>
    <w:qFormat/>
    <w:rsid w:val="004365C3"/>
    <w:pPr>
      <w:numPr>
        <w:ilvl w:val="3"/>
      </w:numPr>
      <w:tabs>
        <w:tab w:val="num" w:pos="360"/>
      </w:tabs>
      <w:ind w:left="360" w:hanging="360"/>
    </w:pPr>
  </w:style>
  <w:style w:type="paragraph" w:customStyle="1" w:styleId="10">
    <w:name w:val="1)"/>
    <w:basedOn w:val="a1"/>
    <w:qFormat/>
    <w:rsid w:val="004365C3"/>
    <w:pPr>
      <w:numPr>
        <w:ilvl w:val="4"/>
      </w:numPr>
      <w:tabs>
        <w:tab w:val="num" w:pos="360"/>
      </w:tabs>
      <w:ind w:left="36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novikova_va@ves.irkutskenergo.r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zakupki.gov.ru" TargetMode="External"/><Relationship Id="rId7" Type="http://schemas.openxmlformats.org/officeDocument/2006/relationships/settings" Target="settings.xml"/><Relationship Id="rId12" Type="http://schemas.openxmlformats.org/officeDocument/2006/relationships/hyperlink" Target="mailto:novikova_va@ves.irkutskenergo.ru" TargetMode="External"/><Relationship Id="rId17" Type="http://schemas.openxmlformats.org/officeDocument/2006/relationships/hyperlink" Target="https://eurosib-td.r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ovikova_va@ves.irkutskenergo.ru" TargetMode="External"/><Relationship Id="rId20" Type="http://schemas.openxmlformats.org/officeDocument/2006/relationships/hyperlink" Target="http://www.zakupki.gov.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kupki.gov.ru" TargetMode="External"/><Relationship Id="rId24" Type="http://schemas.openxmlformats.org/officeDocument/2006/relationships/hyperlink" Target="mailto:novikova_va@ves.irkutskenergo.ru" TargetMode="External"/><Relationship Id="rId5" Type="http://schemas.openxmlformats.org/officeDocument/2006/relationships/numbering" Target="numbering.xml"/><Relationship Id="rId15" Type="http://schemas.openxmlformats.org/officeDocument/2006/relationships/hyperlink" Target="https://eurosib-td.ru" TargetMode="External"/><Relationship Id="rId23" Type="http://schemas.openxmlformats.org/officeDocument/2006/relationships/hyperlink" Target="mailto:novikova_va@ves.irkutskenergo.r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novikova_va@ves.irkutskenergo.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verie@enplus.ru" TargetMode="External"/><Relationship Id="rId22" Type="http://schemas.openxmlformats.org/officeDocument/2006/relationships/hyperlink" Target="https://eurosib-td.ru"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725E1104684710B5469443D5D23552"/>
        <w:category>
          <w:name w:val="Общие"/>
          <w:gallery w:val="placeholder"/>
        </w:category>
        <w:types>
          <w:type w:val="bbPlcHdr"/>
        </w:types>
        <w:behaviors>
          <w:behavior w:val="content"/>
        </w:behaviors>
        <w:guid w:val="{FADF5D10-0EC0-4E40-9309-745AB67B3D6D}"/>
      </w:docPartPr>
      <w:docPartBody>
        <w:p w:rsidR="00142480" w:rsidRDefault="00142480" w:rsidP="00142480">
          <w:pPr>
            <w:pStyle w:val="37725E1104684710B5469443D5D23552"/>
          </w:pPr>
          <w:r w:rsidRPr="007027F2">
            <w:rPr>
              <w:rStyle w:val="a3"/>
            </w:rPr>
            <w:t>Выберите стандартный блок.</w:t>
          </w:r>
        </w:p>
      </w:docPartBody>
    </w:docPart>
    <w:docPart>
      <w:docPartPr>
        <w:name w:val="F5F9193C690A47C1A00F036B34FAFCF5"/>
        <w:category>
          <w:name w:val="Общие"/>
          <w:gallery w:val="placeholder"/>
        </w:category>
        <w:types>
          <w:type w:val="bbPlcHdr"/>
        </w:types>
        <w:behaviors>
          <w:behavior w:val="content"/>
        </w:behaviors>
        <w:guid w:val="{D410ACAF-D664-456C-B94F-996E3390164B}"/>
      </w:docPartPr>
      <w:docPartBody>
        <w:p w:rsidR="00142480" w:rsidRDefault="00142480" w:rsidP="00142480">
          <w:pPr>
            <w:pStyle w:val="F5F9193C690A47C1A00F036B34FAFCF5"/>
          </w:pPr>
          <w:r w:rsidRPr="00853F0C">
            <w:rPr>
              <w:rStyle w:val="a3"/>
            </w:rPr>
            <w:t>Место для ввода текста.</w:t>
          </w:r>
        </w:p>
      </w:docPartBody>
    </w:docPart>
    <w:docPart>
      <w:docPartPr>
        <w:name w:val="14FF8DB9380A48C89A8C137B166DDD53"/>
        <w:category>
          <w:name w:val="Общие"/>
          <w:gallery w:val="placeholder"/>
        </w:category>
        <w:types>
          <w:type w:val="bbPlcHdr"/>
        </w:types>
        <w:behaviors>
          <w:behavior w:val="content"/>
        </w:behaviors>
        <w:guid w:val="{5BAE0D74-F941-4EBF-AB8B-015CF9531E5F}"/>
      </w:docPartPr>
      <w:docPartBody>
        <w:p w:rsidR="000D288B" w:rsidRDefault="00142480" w:rsidP="00142480">
          <w:pPr>
            <w:pStyle w:val="14FF8DB9380A48C89A8C137B166DDD53"/>
          </w:pPr>
          <w:r w:rsidRPr="007027F2">
            <w:rPr>
              <w:rStyle w:val="a3"/>
            </w:rPr>
            <w:t>Выберите стандартный блок.</w:t>
          </w:r>
        </w:p>
      </w:docPartBody>
    </w:docPart>
    <w:docPart>
      <w:docPartPr>
        <w:name w:val="E1EAF02960B746158190AA0EAF91ACCC"/>
        <w:category>
          <w:name w:val="Общие"/>
          <w:gallery w:val="placeholder"/>
        </w:category>
        <w:types>
          <w:type w:val="bbPlcHdr"/>
        </w:types>
        <w:behaviors>
          <w:behavior w:val="content"/>
        </w:behaviors>
        <w:guid w:val="{C4758684-105A-4743-8E8E-06AE38B4745B}"/>
      </w:docPartPr>
      <w:docPartBody>
        <w:p w:rsidR="000D288B" w:rsidRDefault="00142480" w:rsidP="00142480">
          <w:pPr>
            <w:pStyle w:val="E1EAF02960B746158190AA0EAF91ACCC"/>
          </w:pPr>
          <w:r w:rsidRPr="00853F0C">
            <w:rPr>
              <w:rStyle w:val="a3"/>
            </w:rPr>
            <w:t>Место для ввода текста.</w:t>
          </w:r>
        </w:p>
      </w:docPartBody>
    </w:docPart>
    <w:docPart>
      <w:docPartPr>
        <w:name w:val="C3A22DA0C15C4E3DB77014C4EF4A76F7"/>
        <w:category>
          <w:name w:val="Общие"/>
          <w:gallery w:val="placeholder"/>
        </w:category>
        <w:types>
          <w:type w:val="bbPlcHdr"/>
        </w:types>
        <w:behaviors>
          <w:behavior w:val="content"/>
        </w:behaviors>
        <w:guid w:val="{685A48BF-5D8D-4722-A09B-8E441EA8D374}"/>
      </w:docPartPr>
      <w:docPartBody>
        <w:p w:rsidR="000D288B" w:rsidRDefault="00142480" w:rsidP="00142480">
          <w:pPr>
            <w:pStyle w:val="C3A22DA0C15C4E3DB77014C4EF4A76F7"/>
          </w:pPr>
          <w:r w:rsidRPr="007027F2">
            <w:rPr>
              <w:rStyle w:val="a3"/>
            </w:rPr>
            <w:t>Выберите стандартный блок.</w:t>
          </w:r>
        </w:p>
      </w:docPartBody>
    </w:docPart>
    <w:docPart>
      <w:docPartPr>
        <w:name w:val="10E6B6599D3C46029217D379D97B5089"/>
        <w:category>
          <w:name w:val="Общие"/>
          <w:gallery w:val="placeholder"/>
        </w:category>
        <w:types>
          <w:type w:val="bbPlcHdr"/>
        </w:types>
        <w:behaviors>
          <w:behavior w:val="content"/>
        </w:behaviors>
        <w:guid w:val="{BC7EB3CC-D0EB-436A-A5E9-9D0576D18E48}"/>
      </w:docPartPr>
      <w:docPartBody>
        <w:p w:rsidR="000D288B" w:rsidRDefault="00142480" w:rsidP="00142480">
          <w:pPr>
            <w:pStyle w:val="10E6B6599D3C46029217D379D97B5089"/>
          </w:pPr>
          <w:r w:rsidRPr="00853F0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ndale Sans UI">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iddenHorzOCl">
    <w:altName w:val="Arial"/>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80"/>
    <w:rsid w:val="000D288B"/>
    <w:rsid w:val="00142480"/>
    <w:rsid w:val="00E46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2480"/>
    <w:rPr>
      <w:color w:val="808080"/>
    </w:rPr>
  </w:style>
  <w:style w:type="paragraph" w:customStyle="1" w:styleId="37725E1104684710B5469443D5D23552">
    <w:name w:val="37725E1104684710B5469443D5D23552"/>
    <w:rsid w:val="00142480"/>
  </w:style>
  <w:style w:type="paragraph" w:customStyle="1" w:styleId="F5F9193C690A47C1A00F036B34FAFCF5">
    <w:name w:val="F5F9193C690A47C1A00F036B34FAFCF5"/>
    <w:rsid w:val="00142480"/>
  </w:style>
  <w:style w:type="paragraph" w:customStyle="1" w:styleId="14FF8DB9380A48C89A8C137B166DDD53">
    <w:name w:val="14FF8DB9380A48C89A8C137B166DDD53"/>
    <w:rsid w:val="00142480"/>
  </w:style>
  <w:style w:type="paragraph" w:customStyle="1" w:styleId="E1EAF02960B746158190AA0EAF91ACCC">
    <w:name w:val="E1EAF02960B746158190AA0EAF91ACCC"/>
    <w:rsid w:val="00142480"/>
  </w:style>
  <w:style w:type="paragraph" w:customStyle="1" w:styleId="C3A22DA0C15C4E3DB77014C4EF4A76F7">
    <w:name w:val="C3A22DA0C15C4E3DB77014C4EF4A76F7"/>
    <w:rsid w:val="00142480"/>
  </w:style>
  <w:style w:type="paragraph" w:customStyle="1" w:styleId="10E6B6599D3C46029217D379D97B5089">
    <w:name w:val="10E6B6599D3C46029217D379D97B5089"/>
    <w:rsid w:val="001424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0E89E17666D2E429A8BDD4622DF50E6" ma:contentTypeVersion="0" ma:contentTypeDescription="Создание документа." ma:contentTypeScope="" ma:versionID="31450d0869223801619ea975e4ee9dd0">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96B81-9BCF-47FF-98CB-11516DC2E4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995E2-19FC-4B30-9E01-1AE97728D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393D2C-337B-4B6F-9E3A-164426BB9031}">
  <ds:schemaRefs>
    <ds:schemaRef ds:uri="http://schemas.microsoft.com/sharepoint/v3/contenttype/forms"/>
  </ds:schemaRefs>
</ds:datastoreItem>
</file>

<file path=customXml/itemProps4.xml><?xml version="1.0" encoding="utf-8"?>
<ds:datastoreItem xmlns:ds="http://schemas.openxmlformats.org/officeDocument/2006/customXml" ds:itemID="{9CFCE85C-E85B-455C-BDF8-1D97054E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24</Pages>
  <Words>10016</Words>
  <Characters>57092</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ОАО ИЭСК</Company>
  <LinksUpToDate>false</LinksUpToDate>
  <CharactersWithSpaces>66975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Кулебякина Наталья Валерьевна</dc:creator>
  <cp:keywords/>
  <dc:description/>
  <cp:lastModifiedBy>Novikova Vera</cp:lastModifiedBy>
  <cp:revision>9</cp:revision>
  <cp:lastPrinted>2019-03-19T00:21:00Z</cp:lastPrinted>
  <dcterms:created xsi:type="dcterms:W3CDTF">2020-03-30T08:29:00Z</dcterms:created>
  <dcterms:modified xsi:type="dcterms:W3CDTF">2022-12-28T08:12:00Z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0x010100D0E89E17666D2E429A8BDD4622DF50E6</vt:lpwstr>
  </property>
</Properties>
</file>